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69C1A" w14:textId="77777777" w:rsidR="00F20698" w:rsidRDefault="00F20698" w:rsidP="009B6635">
      <w:pPr>
        <w:pStyle w:val="Title"/>
      </w:pPr>
      <w:r>
        <w:rPr>
          <w:noProof/>
        </w:rPr>
        <w:drawing>
          <wp:anchor distT="0" distB="0" distL="114300" distR="114300" simplePos="0" relativeHeight="251664384" behindDoc="1" locked="0" layoutInCell="1" allowOverlap="1" wp14:anchorId="1742ADDB" wp14:editId="741471BD">
            <wp:simplePos x="0" y="0"/>
            <wp:positionH relativeFrom="margin">
              <wp:posOffset>-920750</wp:posOffset>
            </wp:positionH>
            <wp:positionV relativeFrom="margin">
              <wp:posOffset>-942340</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F5C4EEE" wp14:editId="234CD043">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30F4465" w14:textId="77777777" w:rsidR="00F20698" w:rsidRDefault="00F20698" w:rsidP="009B6635">
      <w:pPr>
        <w:pStyle w:val="Title"/>
      </w:pPr>
    </w:p>
    <w:p w14:paraId="0BBFC451" w14:textId="77777777" w:rsidR="00F20698" w:rsidRDefault="00F20698" w:rsidP="009B6635">
      <w:pPr>
        <w:pStyle w:val="Title"/>
      </w:pPr>
    </w:p>
    <w:p w14:paraId="56DB00EF" w14:textId="77777777" w:rsidR="00F20698" w:rsidRDefault="00F20698" w:rsidP="009B6635">
      <w:pPr>
        <w:pStyle w:val="Title"/>
      </w:pPr>
    </w:p>
    <w:p w14:paraId="2ABFC2CB" w14:textId="77777777" w:rsidR="00F20698" w:rsidRDefault="00F20698" w:rsidP="009B6635">
      <w:pPr>
        <w:pStyle w:val="Title"/>
      </w:pPr>
    </w:p>
    <w:p w14:paraId="19A0A3CA" w14:textId="77777777" w:rsidR="00F20698" w:rsidRDefault="00F20698" w:rsidP="009B6635">
      <w:pPr>
        <w:pStyle w:val="Title"/>
      </w:pPr>
    </w:p>
    <w:p w14:paraId="42B83F25" w14:textId="77777777" w:rsidR="00F20698" w:rsidRDefault="00F20698" w:rsidP="009B6635">
      <w:pPr>
        <w:pStyle w:val="Title"/>
      </w:pPr>
    </w:p>
    <w:p w14:paraId="315B4236" w14:textId="77777777" w:rsidR="00F20698" w:rsidRDefault="004B0157" w:rsidP="009B6635">
      <w:pPr>
        <w:pStyle w:val="Title"/>
      </w:pPr>
      <w:r>
        <w:rPr>
          <w:noProof/>
        </w:rPr>
        <w:drawing>
          <wp:anchor distT="0" distB="0" distL="114300" distR="114300" simplePos="0" relativeHeight="251662336" behindDoc="0" locked="0" layoutInCell="1" allowOverlap="1" wp14:anchorId="54DE5EF9" wp14:editId="71EE5EFB">
            <wp:simplePos x="0" y="0"/>
            <wp:positionH relativeFrom="column">
              <wp:posOffset>1385570</wp:posOffset>
            </wp:positionH>
            <wp:positionV relativeFrom="paragraph">
              <wp:posOffset>268605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507EE4E" w14:textId="77777777" w:rsidR="00F20698" w:rsidRDefault="00F20698" w:rsidP="009B6635">
      <w:pPr>
        <w:pStyle w:val="Title"/>
      </w:pPr>
    </w:p>
    <w:p w14:paraId="6C4DF442" w14:textId="77777777" w:rsidR="00F20698" w:rsidRDefault="00F20698" w:rsidP="009B6635">
      <w:pPr>
        <w:pStyle w:val="Title"/>
      </w:pPr>
    </w:p>
    <w:p w14:paraId="05A08496" w14:textId="77777777" w:rsidR="00F20698" w:rsidRDefault="00F20698"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60BEABEF" wp14:editId="0DD6C745">
                <wp:simplePos x="0" y="0"/>
                <wp:positionH relativeFrom="column">
                  <wp:posOffset>-662940</wp:posOffset>
                </wp:positionH>
                <wp:positionV relativeFrom="paragraph">
                  <wp:posOffset>3699510</wp:posOffset>
                </wp:positionV>
                <wp:extent cx="2430145" cy="1042035"/>
                <wp:effectExtent l="3810" t="3175" r="444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F33C" w14:textId="77777777" w:rsidR="00BF74F5" w:rsidRPr="00E85658" w:rsidRDefault="00BF74F5"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EABEF" id="_x0000_t202" coordsize="21600,21600" o:spt="202" path="m,l,21600r21600,l21600,xe">
                <v:stroke joinstyle="miter"/>
                <v:path gradientshapeok="t" o:connecttype="rect"/>
              </v:shapetype>
              <v:shape id="Text Box 3" o:spid="_x0000_s1026" type="#_x0000_t202" style="position:absolute;margin-left:-52.2pt;margin-top:291.3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7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CKIfP7tgIA&#10;ALoFAAAOAAAAAAAAAAAAAAAAAC4CAABkcnMvZTJvRG9jLnhtbFBLAQItABQABgAIAAAAIQDupUjA&#10;4AAAAAwBAAAPAAAAAAAAAAAAAAAAABAFAABkcnMvZG93bnJldi54bWxQSwUGAAAAAAQABADzAAAA&#10;HQYAAAAA&#10;" filled="f" stroked="f">
                <v:textbox>
                  <w:txbxContent>
                    <w:p w14:paraId="1A8EF33C" w14:textId="77777777" w:rsidR="00BF74F5" w:rsidRPr="00E85658" w:rsidRDefault="00BF74F5"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3A75492" wp14:editId="456428D9">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45F0" w14:textId="77777777" w:rsidR="00BF74F5" w:rsidRPr="00E85658" w:rsidRDefault="00BF74F5" w:rsidP="00C469DE">
                            <w:r w:rsidRPr="00AD72A8">
                              <w:rPr>
                                <w:b/>
                                <w:caps/>
                                <w:noProof/>
                                <w:color w:val="FFFFFF"/>
                                <w:sz w:val="60"/>
                                <w:szCs w:val="60"/>
                              </w:rPr>
                              <w:t>Buloke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75492" id="Text Box 2" o:spid="_x0000_s1027" type="#_x0000_t202" style="position:absolute;margin-left:-54.05pt;margin-top:208.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5AFC45F0" w14:textId="77777777" w:rsidR="00BF74F5" w:rsidRPr="00E85658" w:rsidRDefault="00BF74F5" w:rsidP="00C469DE">
                      <w:r w:rsidRPr="00AD72A8">
                        <w:rPr>
                          <w:b/>
                          <w:caps/>
                          <w:noProof/>
                          <w:color w:val="FFFFFF"/>
                          <w:sz w:val="60"/>
                          <w:szCs w:val="60"/>
                        </w:rPr>
                        <w:t>Buloke Shire Council</w:t>
                      </w:r>
                    </w:p>
                  </w:txbxContent>
                </v:textbox>
              </v:shape>
            </w:pict>
          </mc:Fallback>
        </mc:AlternateContent>
      </w:r>
      <w:r>
        <w:rPr>
          <w:rFonts w:ascii="ITC Stone Sans Std Medium" w:hAnsi="ITC Stone Sans Std Medium"/>
          <w:b/>
          <w:noProof/>
          <w:color w:val="FFFFFF"/>
          <w:sz w:val="46"/>
          <w:szCs w:val="46"/>
        </w:rPr>
        <w:br w:type="page"/>
      </w:r>
    </w:p>
    <w:p w14:paraId="7A0B24AA" w14:textId="77777777" w:rsidR="00F20698" w:rsidRDefault="00F20698" w:rsidP="00280BE4">
      <w:pPr>
        <w:spacing w:before="240"/>
        <w:ind w:right="4064"/>
        <w:rPr>
          <w:sz w:val="16"/>
          <w:szCs w:val="16"/>
        </w:rPr>
      </w:pPr>
    </w:p>
    <w:p w14:paraId="188A741D" w14:textId="77777777" w:rsidR="00F20698" w:rsidRDefault="00F20698" w:rsidP="00280BE4">
      <w:pPr>
        <w:spacing w:before="240"/>
        <w:ind w:right="4064"/>
        <w:rPr>
          <w:sz w:val="16"/>
          <w:szCs w:val="16"/>
        </w:rPr>
      </w:pPr>
    </w:p>
    <w:p w14:paraId="129534CF" w14:textId="77777777" w:rsidR="00F20698" w:rsidRDefault="00F20698" w:rsidP="00280BE4">
      <w:pPr>
        <w:spacing w:before="240"/>
        <w:ind w:right="4064"/>
        <w:rPr>
          <w:sz w:val="16"/>
          <w:szCs w:val="16"/>
        </w:rPr>
      </w:pPr>
    </w:p>
    <w:p w14:paraId="0117AC7D" w14:textId="77777777" w:rsidR="00F20698" w:rsidRDefault="00F20698" w:rsidP="00280BE4">
      <w:pPr>
        <w:spacing w:before="240"/>
        <w:ind w:right="4064"/>
        <w:rPr>
          <w:sz w:val="16"/>
          <w:szCs w:val="16"/>
        </w:rPr>
      </w:pPr>
    </w:p>
    <w:p w14:paraId="0440EF3C" w14:textId="77777777" w:rsidR="00F20698" w:rsidRDefault="00F20698" w:rsidP="00280BE4">
      <w:pPr>
        <w:spacing w:before="240"/>
        <w:ind w:right="4064"/>
        <w:rPr>
          <w:sz w:val="16"/>
          <w:szCs w:val="16"/>
        </w:rPr>
      </w:pPr>
    </w:p>
    <w:p w14:paraId="4A2690A3" w14:textId="77777777" w:rsidR="00F20698" w:rsidRDefault="00F20698" w:rsidP="00280BE4">
      <w:pPr>
        <w:spacing w:before="240"/>
        <w:ind w:right="4064"/>
        <w:rPr>
          <w:sz w:val="16"/>
          <w:szCs w:val="16"/>
        </w:rPr>
      </w:pPr>
    </w:p>
    <w:p w14:paraId="44879942" w14:textId="77777777" w:rsidR="00F20698" w:rsidRDefault="00F20698" w:rsidP="00280BE4">
      <w:pPr>
        <w:spacing w:before="240"/>
        <w:ind w:right="4064"/>
        <w:rPr>
          <w:sz w:val="16"/>
          <w:szCs w:val="16"/>
        </w:rPr>
      </w:pPr>
    </w:p>
    <w:p w14:paraId="210F63FA" w14:textId="77777777" w:rsidR="00F20698" w:rsidRDefault="00F20698" w:rsidP="00280BE4">
      <w:pPr>
        <w:spacing w:before="240"/>
        <w:ind w:right="4064"/>
        <w:rPr>
          <w:sz w:val="16"/>
          <w:szCs w:val="16"/>
        </w:rPr>
      </w:pPr>
    </w:p>
    <w:p w14:paraId="667B2FFB" w14:textId="77777777" w:rsidR="00F20698" w:rsidRDefault="00F20698" w:rsidP="00280BE4">
      <w:pPr>
        <w:spacing w:before="240"/>
        <w:ind w:right="4064"/>
        <w:rPr>
          <w:sz w:val="16"/>
          <w:szCs w:val="16"/>
        </w:rPr>
      </w:pPr>
    </w:p>
    <w:p w14:paraId="1EEC98F0" w14:textId="77777777" w:rsidR="00F20698" w:rsidRDefault="00F20698" w:rsidP="00280BE4">
      <w:pPr>
        <w:spacing w:before="240"/>
        <w:ind w:right="4064"/>
        <w:rPr>
          <w:sz w:val="16"/>
          <w:szCs w:val="16"/>
        </w:rPr>
      </w:pPr>
    </w:p>
    <w:p w14:paraId="75B3E01D" w14:textId="77777777" w:rsidR="00F20698" w:rsidRDefault="00F20698" w:rsidP="00280BE4">
      <w:pPr>
        <w:spacing w:before="240"/>
        <w:ind w:right="4064"/>
        <w:rPr>
          <w:sz w:val="16"/>
          <w:szCs w:val="16"/>
        </w:rPr>
      </w:pPr>
    </w:p>
    <w:p w14:paraId="10A9A9D4" w14:textId="77777777" w:rsidR="00F20698" w:rsidRDefault="00F20698" w:rsidP="00280BE4">
      <w:pPr>
        <w:spacing w:before="240"/>
        <w:ind w:right="4064"/>
        <w:rPr>
          <w:sz w:val="16"/>
          <w:szCs w:val="16"/>
        </w:rPr>
      </w:pPr>
    </w:p>
    <w:p w14:paraId="57E4F611" w14:textId="77777777" w:rsidR="00F20698" w:rsidRDefault="00F20698" w:rsidP="00280BE4">
      <w:pPr>
        <w:spacing w:before="240"/>
        <w:ind w:right="4064"/>
        <w:rPr>
          <w:sz w:val="16"/>
          <w:szCs w:val="16"/>
        </w:rPr>
      </w:pPr>
    </w:p>
    <w:p w14:paraId="05C0D208" w14:textId="77777777" w:rsidR="00F20698" w:rsidRDefault="00F20698" w:rsidP="00280BE4">
      <w:pPr>
        <w:spacing w:before="240"/>
        <w:ind w:right="4064"/>
        <w:rPr>
          <w:sz w:val="16"/>
          <w:szCs w:val="16"/>
        </w:rPr>
      </w:pPr>
    </w:p>
    <w:p w14:paraId="514626F1" w14:textId="77777777" w:rsidR="00F20698" w:rsidRDefault="00F20698" w:rsidP="00280BE4">
      <w:pPr>
        <w:spacing w:before="240"/>
        <w:ind w:right="4064"/>
        <w:rPr>
          <w:sz w:val="16"/>
          <w:szCs w:val="16"/>
        </w:rPr>
      </w:pPr>
    </w:p>
    <w:p w14:paraId="0B50C192" w14:textId="77777777" w:rsidR="00F20698" w:rsidRDefault="00F20698" w:rsidP="00280BE4">
      <w:pPr>
        <w:spacing w:before="240"/>
        <w:ind w:right="4064"/>
        <w:rPr>
          <w:sz w:val="16"/>
          <w:szCs w:val="16"/>
        </w:rPr>
      </w:pPr>
    </w:p>
    <w:p w14:paraId="341EC599" w14:textId="77777777" w:rsidR="00F20698" w:rsidRDefault="00F20698" w:rsidP="00280BE4">
      <w:pPr>
        <w:spacing w:before="240"/>
        <w:ind w:right="4064"/>
        <w:rPr>
          <w:sz w:val="16"/>
          <w:szCs w:val="16"/>
        </w:rPr>
      </w:pPr>
    </w:p>
    <w:p w14:paraId="1B8F43F8" w14:textId="77777777" w:rsidR="00F20698" w:rsidRDefault="00F20698" w:rsidP="00280BE4">
      <w:pPr>
        <w:spacing w:before="240"/>
        <w:ind w:right="4064"/>
        <w:rPr>
          <w:sz w:val="16"/>
          <w:szCs w:val="16"/>
        </w:rPr>
      </w:pPr>
    </w:p>
    <w:p w14:paraId="622F3C36" w14:textId="77777777" w:rsidR="00F20698" w:rsidRDefault="00F20698" w:rsidP="00280BE4">
      <w:pPr>
        <w:spacing w:before="240"/>
        <w:ind w:right="4064"/>
        <w:rPr>
          <w:sz w:val="16"/>
          <w:szCs w:val="16"/>
        </w:rPr>
      </w:pPr>
    </w:p>
    <w:p w14:paraId="4925C985" w14:textId="77777777" w:rsidR="00F20698" w:rsidRDefault="00F20698" w:rsidP="00280BE4">
      <w:pPr>
        <w:spacing w:before="240"/>
        <w:ind w:right="4064"/>
        <w:rPr>
          <w:sz w:val="16"/>
          <w:szCs w:val="16"/>
        </w:rPr>
      </w:pPr>
    </w:p>
    <w:p w14:paraId="6EC4A4D4" w14:textId="77777777" w:rsidR="00386521" w:rsidRDefault="00386521" w:rsidP="00386521">
      <w:pPr>
        <w:keepNext/>
        <w:spacing w:before="240" w:after="240"/>
        <w:rPr>
          <w:rFonts w:ascii="Calibri" w:hAnsi="Calibri" w:cs="Calibri"/>
          <w:b/>
          <w:bCs/>
          <w:color w:val="003300"/>
          <w:sz w:val="27"/>
          <w:szCs w:val="27"/>
          <w:lang w:val="x-none" w:eastAsia="x-none"/>
        </w:rPr>
      </w:pPr>
      <w:r>
        <w:rPr>
          <w:b/>
          <w:bCs/>
          <w:color w:val="003300"/>
          <w:sz w:val="27"/>
          <w:szCs w:val="27"/>
          <w:lang w:val="x-none" w:eastAsia="x-none"/>
        </w:rPr>
        <w:t>DOCUMENT HISTORY AND VERSION CONTROL</w:t>
      </w:r>
    </w:p>
    <w:tbl>
      <w:tblPr>
        <w:tblW w:w="0" w:type="auto"/>
        <w:tblCellMar>
          <w:left w:w="0" w:type="dxa"/>
          <w:right w:w="0" w:type="dxa"/>
        </w:tblCellMar>
        <w:tblLook w:val="04A0" w:firstRow="1" w:lastRow="0" w:firstColumn="1" w:lastColumn="0" w:noHBand="0" w:noVBand="1"/>
      </w:tblPr>
      <w:tblGrid>
        <w:gridCol w:w="1325"/>
        <w:gridCol w:w="1975"/>
        <w:gridCol w:w="1985"/>
        <w:gridCol w:w="4140"/>
      </w:tblGrid>
      <w:tr w:rsidR="00386521" w14:paraId="1EAEBCCF" w14:textId="77777777" w:rsidTr="00386521">
        <w:trPr>
          <w:trHeight w:val="567"/>
        </w:trPr>
        <w:tc>
          <w:tcPr>
            <w:tcW w:w="1328" w:type="dxa"/>
            <w:tcBorders>
              <w:top w:val="single" w:sz="12" w:space="0" w:color="auto"/>
              <w:left w:val="dotted" w:sz="8" w:space="0" w:color="auto"/>
              <w:bottom w:val="single" w:sz="12" w:space="0" w:color="auto"/>
              <w:right w:val="dotted" w:sz="8" w:space="0" w:color="auto"/>
            </w:tcBorders>
            <w:tcMar>
              <w:top w:w="0" w:type="dxa"/>
              <w:left w:w="108" w:type="dxa"/>
              <w:bottom w:w="0" w:type="dxa"/>
              <w:right w:w="108" w:type="dxa"/>
            </w:tcMar>
            <w:vAlign w:val="center"/>
            <w:hideMark/>
          </w:tcPr>
          <w:p w14:paraId="08F45D1E" w14:textId="77777777" w:rsidR="00386521" w:rsidRDefault="00386521">
            <w:pPr>
              <w:jc w:val="center"/>
              <w:rPr>
                <w:b/>
                <w:bCs/>
                <w:sz w:val="18"/>
                <w:szCs w:val="18"/>
                <w:lang w:val="x-none"/>
              </w:rPr>
            </w:pPr>
            <w:r>
              <w:rPr>
                <w:b/>
                <w:bCs/>
                <w:lang w:val="x-none"/>
              </w:rPr>
              <w:t>Version</w:t>
            </w:r>
          </w:p>
        </w:tc>
        <w:tc>
          <w:tcPr>
            <w:tcW w:w="1982"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21A5045E" w14:textId="77777777" w:rsidR="00386521" w:rsidRDefault="00386521">
            <w:pPr>
              <w:jc w:val="center"/>
              <w:rPr>
                <w:b/>
                <w:bCs/>
                <w:lang w:val="x-none"/>
              </w:rPr>
            </w:pPr>
            <w:r>
              <w:rPr>
                <w:b/>
                <w:bCs/>
                <w:lang w:val="x-none"/>
              </w:rPr>
              <w:t>Date approved</w:t>
            </w:r>
          </w:p>
        </w:tc>
        <w:tc>
          <w:tcPr>
            <w:tcW w:w="1988"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52A55407" w14:textId="77777777" w:rsidR="00386521" w:rsidRDefault="00386521">
            <w:pPr>
              <w:jc w:val="center"/>
              <w:rPr>
                <w:b/>
                <w:bCs/>
                <w:lang w:val="x-none"/>
              </w:rPr>
            </w:pPr>
            <w:r>
              <w:rPr>
                <w:b/>
                <w:bCs/>
                <w:lang w:val="x-none"/>
              </w:rPr>
              <w:t>Approved by</w:t>
            </w:r>
          </w:p>
        </w:tc>
        <w:tc>
          <w:tcPr>
            <w:tcW w:w="4166" w:type="dxa"/>
            <w:tcBorders>
              <w:top w:val="single" w:sz="12" w:space="0" w:color="auto"/>
              <w:left w:val="nil"/>
              <w:bottom w:val="single" w:sz="12" w:space="0" w:color="auto"/>
              <w:right w:val="dotted" w:sz="8" w:space="0" w:color="auto"/>
            </w:tcBorders>
            <w:tcMar>
              <w:top w:w="0" w:type="dxa"/>
              <w:left w:w="108" w:type="dxa"/>
              <w:bottom w:w="0" w:type="dxa"/>
              <w:right w:w="108" w:type="dxa"/>
            </w:tcMar>
            <w:vAlign w:val="center"/>
            <w:hideMark/>
          </w:tcPr>
          <w:p w14:paraId="2B956E21" w14:textId="77777777" w:rsidR="00386521" w:rsidRDefault="00386521">
            <w:pPr>
              <w:jc w:val="center"/>
              <w:rPr>
                <w:b/>
                <w:bCs/>
                <w:lang w:val="x-none"/>
              </w:rPr>
            </w:pPr>
            <w:r>
              <w:rPr>
                <w:b/>
                <w:bCs/>
                <w:lang w:val="x-none"/>
              </w:rPr>
              <w:t>Brief description</w:t>
            </w:r>
          </w:p>
        </w:tc>
      </w:tr>
      <w:tr w:rsidR="00386521" w14:paraId="3AD1938A" w14:textId="77777777" w:rsidTr="00386521">
        <w:trPr>
          <w:trHeight w:val="567"/>
        </w:trPr>
        <w:tc>
          <w:tcPr>
            <w:tcW w:w="1328" w:type="dxa"/>
            <w:tcBorders>
              <w:top w:val="nil"/>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308E1C5B" w14:textId="77777777" w:rsidR="00386521" w:rsidRDefault="00386521">
            <w:pPr>
              <w:jc w:val="center"/>
              <w:rPr>
                <w:lang w:val="x-none"/>
              </w:rPr>
            </w:pPr>
            <w:r>
              <w:rPr>
                <w:lang w:val="x-none"/>
              </w:rPr>
              <w:t>1.0</w:t>
            </w:r>
          </w:p>
        </w:tc>
        <w:tc>
          <w:tcPr>
            <w:tcW w:w="1982"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56E289A7" w14:textId="77777777" w:rsidR="00386521" w:rsidRDefault="00386521">
            <w:pPr>
              <w:jc w:val="center"/>
              <w:rPr>
                <w:lang w:val="en-US"/>
              </w:rPr>
            </w:pPr>
            <w:r>
              <w:rPr>
                <w:lang w:val="en-US"/>
              </w:rPr>
              <w:t>1 October 2019</w:t>
            </w:r>
          </w:p>
        </w:tc>
        <w:tc>
          <w:tcPr>
            <w:tcW w:w="198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4BC7A728" w14:textId="77777777" w:rsidR="00386521" w:rsidRDefault="00386521">
            <w:pPr>
              <w:jc w:val="center"/>
              <w:rPr>
                <w:lang w:val="en-GB"/>
              </w:rPr>
            </w:pPr>
            <w:r>
              <w:rPr>
                <w:lang w:val="en-GB"/>
              </w:rPr>
              <w:t>Electoral Commissioner</w:t>
            </w:r>
          </w:p>
        </w:tc>
        <w:tc>
          <w:tcPr>
            <w:tcW w:w="4166"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45647B0E" w14:textId="77777777" w:rsidR="00386521" w:rsidRDefault="00386521">
            <w:pPr>
              <w:jc w:val="center"/>
              <w:rPr>
                <w:lang w:val="en-GB"/>
              </w:rPr>
            </w:pPr>
            <w:r>
              <w:rPr>
                <w:lang w:val="en-GB"/>
              </w:rPr>
              <w:t>Published on 2 October 2019.</w:t>
            </w:r>
          </w:p>
        </w:tc>
      </w:tr>
      <w:tr w:rsidR="00386521" w14:paraId="33BCBB61" w14:textId="77777777" w:rsidTr="00386521">
        <w:trPr>
          <w:trHeight w:val="567"/>
        </w:trPr>
        <w:tc>
          <w:tcPr>
            <w:tcW w:w="1328" w:type="dxa"/>
            <w:tcBorders>
              <w:top w:val="nil"/>
              <w:left w:val="dotted" w:sz="8" w:space="0" w:color="auto"/>
              <w:bottom w:val="dotted" w:sz="8" w:space="0" w:color="auto"/>
              <w:right w:val="dotted" w:sz="8" w:space="0" w:color="auto"/>
            </w:tcBorders>
            <w:tcMar>
              <w:top w:w="0" w:type="dxa"/>
              <w:left w:w="108" w:type="dxa"/>
              <w:bottom w:w="0" w:type="dxa"/>
              <w:right w:w="108" w:type="dxa"/>
            </w:tcMar>
            <w:vAlign w:val="center"/>
            <w:hideMark/>
          </w:tcPr>
          <w:p w14:paraId="1515EB9A" w14:textId="77777777" w:rsidR="00386521" w:rsidRDefault="00386521">
            <w:pPr>
              <w:jc w:val="center"/>
              <w:rPr>
                <w:lang w:val="en-US"/>
              </w:rPr>
            </w:pPr>
            <w:r>
              <w:rPr>
                <w:lang w:val="x-none"/>
              </w:rPr>
              <w:t>1.</w:t>
            </w:r>
            <w:r>
              <w:rPr>
                <w:lang w:val="en-US"/>
              </w:rPr>
              <w:t>1</w:t>
            </w:r>
          </w:p>
        </w:tc>
        <w:tc>
          <w:tcPr>
            <w:tcW w:w="1982"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04FC3DF4" w14:textId="77777777" w:rsidR="00386521" w:rsidRDefault="00386521">
            <w:pPr>
              <w:jc w:val="center"/>
              <w:rPr>
                <w:lang w:val="en-US"/>
              </w:rPr>
            </w:pPr>
            <w:r>
              <w:rPr>
                <w:lang w:val="en-US"/>
              </w:rPr>
              <w:t>2 October 2019</w:t>
            </w:r>
          </w:p>
        </w:tc>
        <w:tc>
          <w:tcPr>
            <w:tcW w:w="198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5BE1664C" w14:textId="77777777" w:rsidR="00386521" w:rsidRDefault="00386521">
            <w:pPr>
              <w:jc w:val="center"/>
              <w:rPr>
                <w:lang w:val="en-GB"/>
              </w:rPr>
            </w:pPr>
            <w:r>
              <w:rPr>
                <w:lang w:val="en-GB"/>
              </w:rPr>
              <w:t>Electoral Commissioner</w:t>
            </w:r>
          </w:p>
        </w:tc>
        <w:tc>
          <w:tcPr>
            <w:tcW w:w="4166"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711E5556" w14:textId="77777777" w:rsidR="00386521" w:rsidRDefault="00386521">
            <w:pPr>
              <w:jc w:val="center"/>
              <w:rPr>
                <w:lang w:val="en-US"/>
              </w:rPr>
            </w:pPr>
            <w:r>
              <w:rPr>
                <w:lang w:val="en-US"/>
              </w:rPr>
              <w:t>Name of submitter Daryl Warren corrected.</w:t>
            </w:r>
          </w:p>
        </w:tc>
      </w:tr>
    </w:tbl>
    <w:p w14:paraId="55FD4BD5" w14:textId="77777777" w:rsidR="00386521" w:rsidRDefault="00386521" w:rsidP="00280BE4">
      <w:pPr>
        <w:spacing w:before="240"/>
        <w:ind w:right="4064"/>
        <w:rPr>
          <w:sz w:val="16"/>
          <w:szCs w:val="16"/>
        </w:rPr>
      </w:pPr>
    </w:p>
    <w:p w14:paraId="2BDB93A0" w14:textId="77777777" w:rsidR="00F20698" w:rsidRDefault="00F20698" w:rsidP="00280BE4">
      <w:pPr>
        <w:spacing w:before="240"/>
        <w:ind w:right="4064"/>
        <w:rPr>
          <w:sz w:val="16"/>
          <w:szCs w:val="16"/>
        </w:rPr>
      </w:pPr>
    </w:p>
    <w:p w14:paraId="21BB2875" w14:textId="77777777" w:rsidR="00F20698" w:rsidRPr="00280BE4" w:rsidRDefault="00F20698" w:rsidP="00280BE4">
      <w:pPr>
        <w:spacing w:before="240"/>
        <w:ind w:right="4064"/>
        <w:rPr>
          <w:sz w:val="16"/>
          <w:szCs w:val="16"/>
        </w:rPr>
      </w:pPr>
      <w:r>
        <w:rPr>
          <w:sz w:val="16"/>
          <w:szCs w:val="16"/>
        </w:rPr>
        <w:t xml:space="preserve">© State of Victoria (Victorian Electoral Commission) </w:t>
      </w:r>
      <w:r>
        <w:rPr>
          <w:sz w:val="16"/>
          <w:szCs w:val="16"/>
        </w:rPr>
        <w:br/>
      </w:r>
      <w:r w:rsidRPr="00EA004A">
        <w:rPr>
          <w:noProof/>
          <w:sz w:val="16"/>
          <w:szCs w:val="16"/>
        </w:rPr>
        <w:t>Wednesday 2 October 2019</w:t>
      </w:r>
    </w:p>
    <w:p w14:paraId="240BE759" w14:textId="6246C13C" w:rsidR="00F20698" w:rsidRPr="008A721B" w:rsidRDefault="00F20698" w:rsidP="00280BE4">
      <w:pPr>
        <w:spacing w:before="240"/>
        <w:ind w:right="4064"/>
        <w:rPr>
          <w:rFonts w:ascii="Calibri" w:hAnsi="Calibri" w:cs="Times New Roman"/>
          <w:sz w:val="16"/>
          <w:szCs w:val="16"/>
        </w:rPr>
      </w:pPr>
      <w:r>
        <w:rPr>
          <w:sz w:val="16"/>
          <w:szCs w:val="16"/>
        </w:rPr>
        <w:t>Version 1</w:t>
      </w:r>
      <w:r w:rsidR="00A02AF2">
        <w:rPr>
          <w:sz w:val="16"/>
          <w:szCs w:val="16"/>
        </w:rPr>
        <w:t>.1</w:t>
      </w:r>
      <w:bookmarkStart w:id="0" w:name="_GoBack"/>
      <w:bookmarkEnd w:id="0"/>
      <w:r>
        <w:rPr>
          <w:sz w:val="16"/>
          <w:szCs w:val="16"/>
        </w:rPr>
        <w:br/>
      </w:r>
      <w:r>
        <w:rPr>
          <w:sz w:val="16"/>
          <w:szCs w:val="16"/>
        </w:rPr>
        <w:br/>
      </w:r>
      <w:r>
        <w:rPr>
          <w:noProof/>
          <w:sz w:val="16"/>
          <w:szCs w:val="16"/>
          <w:lang w:eastAsia="en-AU"/>
        </w:rPr>
        <w:drawing>
          <wp:inline distT="0" distB="0" distL="0" distR="0" wp14:anchorId="2E7FF56F" wp14:editId="7DF76CAD">
            <wp:extent cx="819785" cy="28448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77B708D0" w14:textId="77777777" w:rsidR="00F20698" w:rsidRDefault="00F20698" w:rsidP="00280BE4">
      <w:pPr>
        <w:rPr>
          <w:sz w:val="16"/>
          <w:szCs w:val="16"/>
        </w:rPr>
      </w:pPr>
      <w:r w:rsidRPr="008A721B">
        <w:rPr>
          <w:sz w:val="16"/>
          <w:szCs w:val="16"/>
        </w:rPr>
        <w:t xml:space="preserve">This work, Local Council Representation Review Final Report – </w:t>
      </w:r>
      <w:r w:rsidRPr="00EA004A">
        <w:rPr>
          <w:noProof/>
          <w:sz w:val="16"/>
          <w:szCs w:val="16"/>
        </w:rPr>
        <w:t>Buloke Shire Council</w:t>
      </w:r>
      <w:r w:rsidRPr="008A721B">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68A0EB7E" w14:textId="77777777" w:rsidR="00443A2B" w:rsidRDefault="00443A2B">
      <w:pPr>
        <w:rPr>
          <w:b/>
          <w:color w:val="00553D"/>
          <w:sz w:val="40"/>
        </w:rPr>
      </w:pPr>
      <w:r>
        <w:lastRenderedPageBreak/>
        <w:br w:type="page"/>
      </w:r>
    </w:p>
    <w:p w14:paraId="1C190749" w14:textId="77777777" w:rsidR="00201450" w:rsidRDefault="00201450" w:rsidP="00201450">
      <w:pPr>
        <w:pStyle w:val="Heading1numbered"/>
      </w:pPr>
      <w:bookmarkStart w:id="1" w:name="_Toc20737852"/>
      <w:r>
        <w:lastRenderedPageBreak/>
        <w:t>Contents</w:t>
      </w:r>
      <w:bookmarkEnd w:id="1"/>
    </w:p>
    <w:p w14:paraId="7CF2847E" w14:textId="50338934" w:rsidR="00080781" w:rsidRDefault="009A47B7">
      <w:pPr>
        <w:pStyle w:val="TOC1"/>
        <w:rPr>
          <w:rFonts w:asciiTheme="minorHAnsi" w:eastAsiaTheme="minorEastAsia" w:hAnsiTheme="minorHAnsi" w:cstheme="minorBidi"/>
          <w:b w:val="0"/>
          <w:caps w:val="0"/>
          <w:noProof/>
          <w:sz w:val="22"/>
          <w:lang w:eastAsia="en-AU"/>
        </w:rPr>
      </w:pPr>
      <w:r>
        <w:fldChar w:fldCharType="begin"/>
      </w:r>
      <w:r>
        <w:instrText xml:space="preserve"> TOC \o "1-2" \h \z \u </w:instrText>
      </w:r>
      <w:r>
        <w:fldChar w:fldCharType="separate"/>
      </w:r>
      <w:hyperlink w:anchor="_Toc20737852" w:history="1">
        <w:r w:rsidR="00080781" w:rsidRPr="0037244A">
          <w:rPr>
            <w:rStyle w:val="Hyperlink"/>
            <w:noProof/>
          </w:rPr>
          <w:t>Contents</w:t>
        </w:r>
        <w:r w:rsidR="00080781">
          <w:rPr>
            <w:noProof/>
            <w:webHidden/>
          </w:rPr>
          <w:tab/>
        </w:r>
        <w:r w:rsidR="00080781">
          <w:rPr>
            <w:noProof/>
            <w:webHidden/>
          </w:rPr>
          <w:fldChar w:fldCharType="begin"/>
        </w:r>
        <w:r w:rsidR="00080781">
          <w:rPr>
            <w:noProof/>
            <w:webHidden/>
          </w:rPr>
          <w:instrText xml:space="preserve"> PAGEREF _Toc20737852 \h </w:instrText>
        </w:r>
        <w:r w:rsidR="00080781">
          <w:rPr>
            <w:noProof/>
            <w:webHidden/>
          </w:rPr>
        </w:r>
        <w:r w:rsidR="00080781">
          <w:rPr>
            <w:noProof/>
            <w:webHidden/>
          </w:rPr>
          <w:fldChar w:fldCharType="separate"/>
        </w:r>
        <w:r w:rsidR="00080781">
          <w:rPr>
            <w:noProof/>
            <w:webHidden/>
          </w:rPr>
          <w:t>3</w:t>
        </w:r>
        <w:r w:rsidR="00080781">
          <w:rPr>
            <w:noProof/>
            <w:webHidden/>
          </w:rPr>
          <w:fldChar w:fldCharType="end"/>
        </w:r>
      </w:hyperlink>
    </w:p>
    <w:p w14:paraId="7ED1C138" w14:textId="7A7DDCDE" w:rsidR="00080781" w:rsidRDefault="00E61664">
      <w:pPr>
        <w:pStyle w:val="TOC1"/>
        <w:rPr>
          <w:rFonts w:asciiTheme="minorHAnsi" w:eastAsiaTheme="minorEastAsia" w:hAnsiTheme="minorHAnsi" w:cstheme="minorBidi"/>
          <w:b w:val="0"/>
          <w:caps w:val="0"/>
          <w:noProof/>
          <w:sz w:val="22"/>
          <w:lang w:eastAsia="en-AU"/>
        </w:rPr>
      </w:pPr>
      <w:hyperlink w:anchor="_Toc20737853" w:history="1">
        <w:r w:rsidR="00080781" w:rsidRPr="0037244A">
          <w:rPr>
            <w:rStyle w:val="Hyperlink"/>
            <w:noProof/>
          </w:rPr>
          <w:t>Recommendation</w:t>
        </w:r>
        <w:r w:rsidR="00080781">
          <w:rPr>
            <w:noProof/>
            <w:webHidden/>
          </w:rPr>
          <w:tab/>
        </w:r>
        <w:r w:rsidR="00080781">
          <w:rPr>
            <w:noProof/>
            <w:webHidden/>
          </w:rPr>
          <w:fldChar w:fldCharType="begin"/>
        </w:r>
        <w:r w:rsidR="00080781">
          <w:rPr>
            <w:noProof/>
            <w:webHidden/>
          </w:rPr>
          <w:instrText xml:space="preserve"> PAGEREF _Toc20737853 \h </w:instrText>
        </w:r>
        <w:r w:rsidR="00080781">
          <w:rPr>
            <w:noProof/>
            <w:webHidden/>
          </w:rPr>
        </w:r>
        <w:r w:rsidR="00080781">
          <w:rPr>
            <w:noProof/>
            <w:webHidden/>
          </w:rPr>
          <w:fldChar w:fldCharType="separate"/>
        </w:r>
        <w:r w:rsidR="00080781">
          <w:rPr>
            <w:noProof/>
            <w:webHidden/>
          </w:rPr>
          <w:t>1</w:t>
        </w:r>
        <w:r w:rsidR="00080781">
          <w:rPr>
            <w:noProof/>
            <w:webHidden/>
          </w:rPr>
          <w:fldChar w:fldCharType="end"/>
        </w:r>
      </w:hyperlink>
    </w:p>
    <w:p w14:paraId="4FEE6D77" w14:textId="6E4A5915" w:rsidR="00080781" w:rsidRDefault="00E61664">
      <w:pPr>
        <w:pStyle w:val="TOC1"/>
        <w:rPr>
          <w:rFonts w:asciiTheme="minorHAnsi" w:eastAsiaTheme="minorEastAsia" w:hAnsiTheme="minorHAnsi" w:cstheme="minorBidi"/>
          <w:b w:val="0"/>
          <w:caps w:val="0"/>
          <w:noProof/>
          <w:sz w:val="22"/>
          <w:lang w:eastAsia="en-AU"/>
        </w:rPr>
      </w:pPr>
      <w:hyperlink w:anchor="_Toc20737854" w:history="1">
        <w:r w:rsidR="00080781" w:rsidRPr="0037244A">
          <w:rPr>
            <w:rStyle w:val="Hyperlink"/>
            <w:noProof/>
          </w:rPr>
          <w:t>Executive summary</w:t>
        </w:r>
        <w:r w:rsidR="00080781">
          <w:rPr>
            <w:noProof/>
            <w:webHidden/>
          </w:rPr>
          <w:tab/>
        </w:r>
        <w:r w:rsidR="00080781">
          <w:rPr>
            <w:noProof/>
            <w:webHidden/>
          </w:rPr>
          <w:fldChar w:fldCharType="begin"/>
        </w:r>
        <w:r w:rsidR="00080781">
          <w:rPr>
            <w:noProof/>
            <w:webHidden/>
          </w:rPr>
          <w:instrText xml:space="preserve"> PAGEREF _Toc20737854 \h </w:instrText>
        </w:r>
        <w:r w:rsidR="00080781">
          <w:rPr>
            <w:noProof/>
            <w:webHidden/>
          </w:rPr>
        </w:r>
        <w:r w:rsidR="00080781">
          <w:rPr>
            <w:noProof/>
            <w:webHidden/>
          </w:rPr>
          <w:fldChar w:fldCharType="separate"/>
        </w:r>
        <w:r w:rsidR="00080781">
          <w:rPr>
            <w:noProof/>
            <w:webHidden/>
          </w:rPr>
          <w:t>2</w:t>
        </w:r>
        <w:r w:rsidR="00080781">
          <w:rPr>
            <w:noProof/>
            <w:webHidden/>
          </w:rPr>
          <w:fldChar w:fldCharType="end"/>
        </w:r>
      </w:hyperlink>
    </w:p>
    <w:p w14:paraId="08EA4C45" w14:textId="757087DD" w:rsidR="00080781" w:rsidRDefault="00E61664">
      <w:pPr>
        <w:pStyle w:val="TOC1"/>
        <w:rPr>
          <w:rFonts w:asciiTheme="minorHAnsi" w:eastAsiaTheme="minorEastAsia" w:hAnsiTheme="minorHAnsi" w:cstheme="minorBidi"/>
          <w:b w:val="0"/>
          <w:caps w:val="0"/>
          <w:noProof/>
          <w:sz w:val="22"/>
          <w:lang w:eastAsia="en-AU"/>
        </w:rPr>
      </w:pPr>
      <w:hyperlink w:anchor="_Toc20737855" w:history="1">
        <w:r w:rsidR="00080781" w:rsidRPr="0037244A">
          <w:rPr>
            <w:rStyle w:val="Hyperlink"/>
            <w:noProof/>
          </w:rPr>
          <w:t>Background</w:t>
        </w:r>
        <w:r w:rsidR="00080781">
          <w:rPr>
            <w:noProof/>
            <w:webHidden/>
          </w:rPr>
          <w:tab/>
        </w:r>
        <w:r w:rsidR="00080781">
          <w:rPr>
            <w:noProof/>
            <w:webHidden/>
          </w:rPr>
          <w:fldChar w:fldCharType="begin"/>
        </w:r>
        <w:r w:rsidR="00080781">
          <w:rPr>
            <w:noProof/>
            <w:webHidden/>
          </w:rPr>
          <w:instrText xml:space="preserve"> PAGEREF _Toc20737855 \h </w:instrText>
        </w:r>
        <w:r w:rsidR="00080781">
          <w:rPr>
            <w:noProof/>
            <w:webHidden/>
          </w:rPr>
        </w:r>
        <w:r w:rsidR="00080781">
          <w:rPr>
            <w:noProof/>
            <w:webHidden/>
          </w:rPr>
          <w:fldChar w:fldCharType="separate"/>
        </w:r>
        <w:r w:rsidR="00080781">
          <w:rPr>
            <w:noProof/>
            <w:webHidden/>
          </w:rPr>
          <w:t>4</w:t>
        </w:r>
        <w:r w:rsidR="00080781">
          <w:rPr>
            <w:noProof/>
            <w:webHidden/>
          </w:rPr>
          <w:fldChar w:fldCharType="end"/>
        </w:r>
      </w:hyperlink>
    </w:p>
    <w:p w14:paraId="1F7CA4F9" w14:textId="25CD8B19" w:rsidR="00080781" w:rsidRDefault="00E61664">
      <w:pPr>
        <w:pStyle w:val="TOC2"/>
        <w:rPr>
          <w:rFonts w:asciiTheme="minorHAnsi" w:eastAsiaTheme="minorEastAsia" w:hAnsiTheme="minorHAnsi" w:cstheme="minorBidi"/>
          <w:noProof/>
          <w:lang w:eastAsia="en-AU"/>
        </w:rPr>
      </w:pPr>
      <w:hyperlink w:anchor="_Toc20737856" w:history="1">
        <w:r w:rsidR="00080781" w:rsidRPr="0037244A">
          <w:rPr>
            <w:rStyle w:val="Hyperlink"/>
            <w:noProof/>
          </w:rPr>
          <w:t>Legislative basis</w:t>
        </w:r>
        <w:r w:rsidR="00080781">
          <w:rPr>
            <w:noProof/>
            <w:webHidden/>
          </w:rPr>
          <w:tab/>
        </w:r>
        <w:r w:rsidR="00080781">
          <w:rPr>
            <w:noProof/>
            <w:webHidden/>
          </w:rPr>
          <w:fldChar w:fldCharType="begin"/>
        </w:r>
        <w:r w:rsidR="00080781">
          <w:rPr>
            <w:noProof/>
            <w:webHidden/>
          </w:rPr>
          <w:instrText xml:space="preserve"> PAGEREF _Toc20737856 \h </w:instrText>
        </w:r>
        <w:r w:rsidR="00080781">
          <w:rPr>
            <w:noProof/>
            <w:webHidden/>
          </w:rPr>
        </w:r>
        <w:r w:rsidR="00080781">
          <w:rPr>
            <w:noProof/>
            <w:webHidden/>
          </w:rPr>
          <w:fldChar w:fldCharType="separate"/>
        </w:r>
        <w:r w:rsidR="00080781">
          <w:rPr>
            <w:noProof/>
            <w:webHidden/>
          </w:rPr>
          <w:t>4</w:t>
        </w:r>
        <w:r w:rsidR="00080781">
          <w:rPr>
            <w:noProof/>
            <w:webHidden/>
          </w:rPr>
          <w:fldChar w:fldCharType="end"/>
        </w:r>
      </w:hyperlink>
    </w:p>
    <w:p w14:paraId="0BD196E3" w14:textId="77E026AF" w:rsidR="00080781" w:rsidRDefault="00E61664">
      <w:pPr>
        <w:pStyle w:val="TOC2"/>
        <w:rPr>
          <w:rFonts w:asciiTheme="minorHAnsi" w:eastAsiaTheme="minorEastAsia" w:hAnsiTheme="minorHAnsi" w:cstheme="minorBidi"/>
          <w:noProof/>
          <w:lang w:eastAsia="en-AU"/>
        </w:rPr>
      </w:pPr>
      <w:hyperlink w:anchor="_Toc20737857" w:history="1">
        <w:r w:rsidR="00080781" w:rsidRPr="0037244A">
          <w:rPr>
            <w:rStyle w:val="Hyperlink"/>
            <w:noProof/>
          </w:rPr>
          <w:t>Public engagement</w:t>
        </w:r>
        <w:r w:rsidR="00080781">
          <w:rPr>
            <w:noProof/>
            <w:webHidden/>
          </w:rPr>
          <w:tab/>
        </w:r>
        <w:r w:rsidR="00080781">
          <w:rPr>
            <w:noProof/>
            <w:webHidden/>
          </w:rPr>
          <w:fldChar w:fldCharType="begin"/>
        </w:r>
        <w:r w:rsidR="00080781">
          <w:rPr>
            <w:noProof/>
            <w:webHidden/>
          </w:rPr>
          <w:instrText xml:space="preserve"> PAGEREF _Toc20737857 \h </w:instrText>
        </w:r>
        <w:r w:rsidR="00080781">
          <w:rPr>
            <w:noProof/>
            <w:webHidden/>
          </w:rPr>
        </w:r>
        <w:r w:rsidR="00080781">
          <w:rPr>
            <w:noProof/>
            <w:webHidden/>
          </w:rPr>
          <w:fldChar w:fldCharType="separate"/>
        </w:r>
        <w:r w:rsidR="00080781">
          <w:rPr>
            <w:noProof/>
            <w:webHidden/>
          </w:rPr>
          <w:t>4</w:t>
        </w:r>
        <w:r w:rsidR="00080781">
          <w:rPr>
            <w:noProof/>
            <w:webHidden/>
          </w:rPr>
          <w:fldChar w:fldCharType="end"/>
        </w:r>
      </w:hyperlink>
    </w:p>
    <w:p w14:paraId="02963F50" w14:textId="5A0F67DA" w:rsidR="00080781" w:rsidRDefault="00E61664">
      <w:pPr>
        <w:pStyle w:val="TOC2"/>
        <w:rPr>
          <w:rFonts w:asciiTheme="minorHAnsi" w:eastAsiaTheme="minorEastAsia" w:hAnsiTheme="minorHAnsi" w:cstheme="minorBidi"/>
          <w:noProof/>
          <w:lang w:eastAsia="en-AU"/>
        </w:rPr>
      </w:pPr>
      <w:hyperlink w:anchor="_Toc20737858" w:history="1">
        <w:r w:rsidR="00080781" w:rsidRPr="0037244A">
          <w:rPr>
            <w:rStyle w:val="Hyperlink"/>
            <w:noProof/>
          </w:rPr>
          <w:t>The VEC’s principles</w:t>
        </w:r>
        <w:r w:rsidR="00080781">
          <w:rPr>
            <w:noProof/>
            <w:webHidden/>
          </w:rPr>
          <w:tab/>
        </w:r>
        <w:r w:rsidR="00080781">
          <w:rPr>
            <w:noProof/>
            <w:webHidden/>
          </w:rPr>
          <w:fldChar w:fldCharType="begin"/>
        </w:r>
        <w:r w:rsidR="00080781">
          <w:rPr>
            <w:noProof/>
            <w:webHidden/>
          </w:rPr>
          <w:instrText xml:space="preserve"> PAGEREF _Toc20737858 \h </w:instrText>
        </w:r>
        <w:r w:rsidR="00080781">
          <w:rPr>
            <w:noProof/>
            <w:webHidden/>
          </w:rPr>
        </w:r>
        <w:r w:rsidR="00080781">
          <w:rPr>
            <w:noProof/>
            <w:webHidden/>
          </w:rPr>
          <w:fldChar w:fldCharType="separate"/>
        </w:r>
        <w:r w:rsidR="00080781">
          <w:rPr>
            <w:noProof/>
            <w:webHidden/>
          </w:rPr>
          <w:t>5</w:t>
        </w:r>
        <w:r w:rsidR="00080781">
          <w:rPr>
            <w:noProof/>
            <w:webHidden/>
          </w:rPr>
          <w:fldChar w:fldCharType="end"/>
        </w:r>
      </w:hyperlink>
    </w:p>
    <w:p w14:paraId="5907800E" w14:textId="327C4004" w:rsidR="00080781" w:rsidRDefault="00E61664">
      <w:pPr>
        <w:pStyle w:val="TOC2"/>
        <w:rPr>
          <w:rFonts w:asciiTheme="minorHAnsi" w:eastAsiaTheme="minorEastAsia" w:hAnsiTheme="minorHAnsi" w:cstheme="minorBidi"/>
          <w:noProof/>
          <w:lang w:eastAsia="en-AU"/>
        </w:rPr>
      </w:pPr>
      <w:hyperlink w:anchor="_Toc20737859" w:history="1">
        <w:r w:rsidR="00080781" w:rsidRPr="0037244A">
          <w:rPr>
            <w:rStyle w:val="Hyperlink"/>
            <w:noProof/>
          </w:rPr>
          <w:t>Developing recommendations</w:t>
        </w:r>
        <w:r w:rsidR="00080781">
          <w:rPr>
            <w:noProof/>
            <w:webHidden/>
          </w:rPr>
          <w:tab/>
        </w:r>
        <w:r w:rsidR="00080781">
          <w:rPr>
            <w:noProof/>
            <w:webHidden/>
          </w:rPr>
          <w:fldChar w:fldCharType="begin"/>
        </w:r>
        <w:r w:rsidR="00080781">
          <w:rPr>
            <w:noProof/>
            <w:webHidden/>
          </w:rPr>
          <w:instrText xml:space="preserve"> PAGEREF _Toc20737859 \h </w:instrText>
        </w:r>
        <w:r w:rsidR="00080781">
          <w:rPr>
            <w:noProof/>
            <w:webHidden/>
          </w:rPr>
        </w:r>
        <w:r w:rsidR="00080781">
          <w:rPr>
            <w:noProof/>
            <w:webHidden/>
          </w:rPr>
          <w:fldChar w:fldCharType="separate"/>
        </w:r>
        <w:r w:rsidR="00080781">
          <w:rPr>
            <w:noProof/>
            <w:webHidden/>
          </w:rPr>
          <w:t>6</w:t>
        </w:r>
        <w:r w:rsidR="00080781">
          <w:rPr>
            <w:noProof/>
            <w:webHidden/>
          </w:rPr>
          <w:fldChar w:fldCharType="end"/>
        </w:r>
      </w:hyperlink>
    </w:p>
    <w:p w14:paraId="0FC8886F" w14:textId="5BDA2BB5" w:rsidR="00080781" w:rsidRDefault="00E61664">
      <w:pPr>
        <w:pStyle w:val="TOC1"/>
        <w:rPr>
          <w:rFonts w:asciiTheme="minorHAnsi" w:eastAsiaTheme="minorEastAsia" w:hAnsiTheme="minorHAnsi" w:cstheme="minorBidi"/>
          <w:b w:val="0"/>
          <w:caps w:val="0"/>
          <w:noProof/>
          <w:sz w:val="22"/>
          <w:lang w:eastAsia="en-AU"/>
        </w:rPr>
      </w:pPr>
      <w:hyperlink w:anchor="_Toc20737860" w:history="1">
        <w:r w:rsidR="00080781" w:rsidRPr="0037244A">
          <w:rPr>
            <w:rStyle w:val="Hyperlink"/>
            <w:noProof/>
          </w:rPr>
          <w:t>Buloke Shire Council representation review</w:t>
        </w:r>
        <w:r w:rsidR="00080781">
          <w:rPr>
            <w:noProof/>
            <w:webHidden/>
          </w:rPr>
          <w:tab/>
        </w:r>
        <w:r w:rsidR="00080781">
          <w:rPr>
            <w:noProof/>
            <w:webHidden/>
          </w:rPr>
          <w:fldChar w:fldCharType="begin"/>
        </w:r>
        <w:r w:rsidR="00080781">
          <w:rPr>
            <w:noProof/>
            <w:webHidden/>
          </w:rPr>
          <w:instrText xml:space="preserve"> PAGEREF _Toc20737860 \h </w:instrText>
        </w:r>
        <w:r w:rsidR="00080781">
          <w:rPr>
            <w:noProof/>
            <w:webHidden/>
          </w:rPr>
        </w:r>
        <w:r w:rsidR="00080781">
          <w:rPr>
            <w:noProof/>
            <w:webHidden/>
          </w:rPr>
          <w:fldChar w:fldCharType="separate"/>
        </w:r>
        <w:r w:rsidR="00080781">
          <w:rPr>
            <w:noProof/>
            <w:webHidden/>
          </w:rPr>
          <w:t>8</w:t>
        </w:r>
        <w:r w:rsidR="00080781">
          <w:rPr>
            <w:noProof/>
            <w:webHidden/>
          </w:rPr>
          <w:fldChar w:fldCharType="end"/>
        </w:r>
      </w:hyperlink>
    </w:p>
    <w:p w14:paraId="1B26D1A9" w14:textId="6B0FE3A3" w:rsidR="00080781" w:rsidRDefault="00E61664">
      <w:pPr>
        <w:pStyle w:val="TOC2"/>
        <w:rPr>
          <w:rFonts w:asciiTheme="minorHAnsi" w:eastAsiaTheme="minorEastAsia" w:hAnsiTheme="minorHAnsi" w:cstheme="minorBidi"/>
          <w:noProof/>
          <w:lang w:eastAsia="en-AU"/>
        </w:rPr>
      </w:pPr>
      <w:hyperlink w:anchor="_Toc20737861" w:history="1">
        <w:r w:rsidR="00080781" w:rsidRPr="0037244A">
          <w:rPr>
            <w:rStyle w:val="Hyperlink"/>
            <w:noProof/>
          </w:rPr>
          <w:t>Profile of Buloke Shire Council</w:t>
        </w:r>
        <w:r w:rsidR="00080781">
          <w:rPr>
            <w:noProof/>
            <w:webHidden/>
          </w:rPr>
          <w:tab/>
        </w:r>
        <w:r w:rsidR="00080781">
          <w:rPr>
            <w:noProof/>
            <w:webHidden/>
          </w:rPr>
          <w:fldChar w:fldCharType="begin"/>
        </w:r>
        <w:r w:rsidR="00080781">
          <w:rPr>
            <w:noProof/>
            <w:webHidden/>
          </w:rPr>
          <w:instrText xml:space="preserve"> PAGEREF _Toc20737861 \h </w:instrText>
        </w:r>
        <w:r w:rsidR="00080781">
          <w:rPr>
            <w:noProof/>
            <w:webHidden/>
          </w:rPr>
        </w:r>
        <w:r w:rsidR="00080781">
          <w:rPr>
            <w:noProof/>
            <w:webHidden/>
          </w:rPr>
          <w:fldChar w:fldCharType="separate"/>
        </w:r>
        <w:r w:rsidR="00080781">
          <w:rPr>
            <w:noProof/>
            <w:webHidden/>
          </w:rPr>
          <w:t>8</w:t>
        </w:r>
        <w:r w:rsidR="00080781">
          <w:rPr>
            <w:noProof/>
            <w:webHidden/>
          </w:rPr>
          <w:fldChar w:fldCharType="end"/>
        </w:r>
      </w:hyperlink>
    </w:p>
    <w:p w14:paraId="3B45F0E0" w14:textId="629FCE04" w:rsidR="00080781" w:rsidRDefault="00E61664">
      <w:pPr>
        <w:pStyle w:val="TOC2"/>
        <w:rPr>
          <w:rFonts w:asciiTheme="minorHAnsi" w:eastAsiaTheme="minorEastAsia" w:hAnsiTheme="minorHAnsi" w:cstheme="minorBidi"/>
          <w:noProof/>
          <w:lang w:eastAsia="en-AU"/>
        </w:rPr>
      </w:pPr>
      <w:hyperlink w:anchor="_Toc20737862" w:history="1">
        <w:r w:rsidR="00080781" w:rsidRPr="0037244A">
          <w:rPr>
            <w:rStyle w:val="Hyperlink"/>
            <w:noProof/>
          </w:rPr>
          <w:t>Current electoral structure</w:t>
        </w:r>
        <w:r w:rsidR="00080781">
          <w:rPr>
            <w:noProof/>
            <w:webHidden/>
          </w:rPr>
          <w:tab/>
        </w:r>
        <w:r w:rsidR="00080781">
          <w:rPr>
            <w:noProof/>
            <w:webHidden/>
          </w:rPr>
          <w:fldChar w:fldCharType="begin"/>
        </w:r>
        <w:r w:rsidR="00080781">
          <w:rPr>
            <w:noProof/>
            <w:webHidden/>
          </w:rPr>
          <w:instrText xml:space="preserve"> PAGEREF _Toc20737862 \h </w:instrText>
        </w:r>
        <w:r w:rsidR="00080781">
          <w:rPr>
            <w:noProof/>
            <w:webHidden/>
          </w:rPr>
        </w:r>
        <w:r w:rsidR="00080781">
          <w:rPr>
            <w:noProof/>
            <w:webHidden/>
          </w:rPr>
          <w:fldChar w:fldCharType="separate"/>
        </w:r>
        <w:r w:rsidR="00080781">
          <w:rPr>
            <w:noProof/>
            <w:webHidden/>
          </w:rPr>
          <w:t>9</w:t>
        </w:r>
        <w:r w:rsidR="00080781">
          <w:rPr>
            <w:noProof/>
            <w:webHidden/>
          </w:rPr>
          <w:fldChar w:fldCharType="end"/>
        </w:r>
      </w:hyperlink>
    </w:p>
    <w:p w14:paraId="053688DC" w14:textId="37E73DBD" w:rsidR="00080781" w:rsidRDefault="00E61664">
      <w:pPr>
        <w:pStyle w:val="TOC2"/>
        <w:rPr>
          <w:rFonts w:asciiTheme="minorHAnsi" w:eastAsiaTheme="minorEastAsia" w:hAnsiTheme="minorHAnsi" w:cstheme="minorBidi"/>
          <w:noProof/>
          <w:lang w:eastAsia="en-AU"/>
        </w:rPr>
      </w:pPr>
      <w:hyperlink w:anchor="_Toc20737863" w:history="1">
        <w:r w:rsidR="00080781" w:rsidRPr="0037244A">
          <w:rPr>
            <w:rStyle w:val="Hyperlink"/>
            <w:noProof/>
          </w:rPr>
          <w:t>Preliminary submissions</w:t>
        </w:r>
        <w:r w:rsidR="00080781">
          <w:rPr>
            <w:noProof/>
            <w:webHidden/>
          </w:rPr>
          <w:tab/>
        </w:r>
        <w:r w:rsidR="00080781">
          <w:rPr>
            <w:noProof/>
            <w:webHidden/>
          </w:rPr>
          <w:fldChar w:fldCharType="begin"/>
        </w:r>
        <w:r w:rsidR="00080781">
          <w:rPr>
            <w:noProof/>
            <w:webHidden/>
          </w:rPr>
          <w:instrText xml:space="preserve"> PAGEREF _Toc20737863 \h </w:instrText>
        </w:r>
        <w:r w:rsidR="00080781">
          <w:rPr>
            <w:noProof/>
            <w:webHidden/>
          </w:rPr>
        </w:r>
        <w:r w:rsidR="00080781">
          <w:rPr>
            <w:noProof/>
            <w:webHidden/>
          </w:rPr>
          <w:fldChar w:fldCharType="separate"/>
        </w:r>
        <w:r w:rsidR="00080781">
          <w:rPr>
            <w:noProof/>
            <w:webHidden/>
          </w:rPr>
          <w:t>9</w:t>
        </w:r>
        <w:r w:rsidR="00080781">
          <w:rPr>
            <w:noProof/>
            <w:webHidden/>
          </w:rPr>
          <w:fldChar w:fldCharType="end"/>
        </w:r>
      </w:hyperlink>
    </w:p>
    <w:p w14:paraId="182D1E57" w14:textId="6F2C3582" w:rsidR="00080781" w:rsidRDefault="00E61664">
      <w:pPr>
        <w:pStyle w:val="TOC2"/>
        <w:rPr>
          <w:rFonts w:asciiTheme="minorHAnsi" w:eastAsiaTheme="minorEastAsia" w:hAnsiTheme="minorHAnsi" w:cstheme="minorBidi"/>
          <w:noProof/>
          <w:lang w:eastAsia="en-AU"/>
        </w:rPr>
      </w:pPr>
      <w:hyperlink w:anchor="_Toc20737864" w:history="1">
        <w:r w:rsidR="00080781" w:rsidRPr="0037244A">
          <w:rPr>
            <w:rStyle w:val="Hyperlink"/>
            <w:noProof/>
          </w:rPr>
          <w:t>Preliminary report</w:t>
        </w:r>
        <w:r w:rsidR="00080781">
          <w:rPr>
            <w:noProof/>
            <w:webHidden/>
          </w:rPr>
          <w:tab/>
        </w:r>
        <w:r w:rsidR="00080781">
          <w:rPr>
            <w:noProof/>
            <w:webHidden/>
          </w:rPr>
          <w:fldChar w:fldCharType="begin"/>
        </w:r>
        <w:r w:rsidR="00080781">
          <w:rPr>
            <w:noProof/>
            <w:webHidden/>
          </w:rPr>
          <w:instrText xml:space="preserve"> PAGEREF _Toc20737864 \h </w:instrText>
        </w:r>
        <w:r w:rsidR="00080781">
          <w:rPr>
            <w:noProof/>
            <w:webHidden/>
          </w:rPr>
        </w:r>
        <w:r w:rsidR="00080781">
          <w:rPr>
            <w:noProof/>
            <w:webHidden/>
          </w:rPr>
          <w:fldChar w:fldCharType="separate"/>
        </w:r>
        <w:r w:rsidR="00080781">
          <w:rPr>
            <w:noProof/>
            <w:webHidden/>
          </w:rPr>
          <w:t>10</w:t>
        </w:r>
        <w:r w:rsidR="00080781">
          <w:rPr>
            <w:noProof/>
            <w:webHidden/>
          </w:rPr>
          <w:fldChar w:fldCharType="end"/>
        </w:r>
      </w:hyperlink>
    </w:p>
    <w:p w14:paraId="15F1AED9" w14:textId="78ECF2C9" w:rsidR="00080781" w:rsidRDefault="00E61664">
      <w:pPr>
        <w:pStyle w:val="TOC1"/>
        <w:rPr>
          <w:rFonts w:asciiTheme="minorHAnsi" w:eastAsiaTheme="minorEastAsia" w:hAnsiTheme="minorHAnsi" w:cstheme="minorBidi"/>
          <w:b w:val="0"/>
          <w:caps w:val="0"/>
          <w:noProof/>
          <w:sz w:val="22"/>
          <w:lang w:eastAsia="en-AU"/>
        </w:rPr>
      </w:pPr>
      <w:hyperlink w:anchor="_Toc20737865" w:history="1">
        <w:r w:rsidR="00080781" w:rsidRPr="0037244A">
          <w:rPr>
            <w:rStyle w:val="Hyperlink"/>
            <w:noProof/>
          </w:rPr>
          <w:t>Public response</w:t>
        </w:r>
        <w:r w:rsidR="00080781">
          <w:rPr>
            <w:noProof/>
            <w:webHidden/>
          </w:rPr>
          <w:tab/>
        </w:r>
        <w:r w:rsidR="00080781">
          <w:rPr>
            <w:noProof/>
            <w:webHidden/>
          </w:rPr>
          <w:fldChar w:fldCharType="begin"/>
        </w:r>
        <w:r w:rsidR="00080781">
          <w:rPr>
            <w:noProof/>
            <w:webHidden/>
          </w:rPr>
          <w:instrText xml:space="preserve"> PAGEREF _Toc20737865 \h </w:instrText>
        </w:r>
        <w:r w:rsidR="00080781">
          <w:rPr>
            <w:noProof/>
            <w:webHidden/>
          </w:rPr>
        </w:r>
        <w:r w:rsidR="00080781">
          <w:rPr>
            <w:noProof/>
            <w:webHidden/>
          </w:rPr>
          <w:fldChar w:fldCharType="separate"/>
        </w:r>
        <w:r w:rsidR="00080781">
          <w:rPr>
            <w:noProof/>
            <w:webHidden/>
          </w:rPr>
          <w:t>14</w:t>
        </w:r>
        <w:r w:rsidR="00080781">
          <w:rPr>
            <w:noProof/>
            <w:webHidden/>
          </w:rPr>
          <w:fldChar w:fldCharType="end"/>
        </w:r>
      </w:hyperlink>
    </w:p>
    <w:p w14:paraId="73CD79FE" w14:textId="1EFC8AEC" w:rsidR="00080781" w:rsidRDefault="00E61664">
      <w:pPr>
        <w:pStyle w:val="TOC2"/>
        <w:rPr>
          <w:rFonts w:asciiTheme="minorHAnsi" w:eastAsiaTheme="minorEastAsia" w:hAnsiTheme="minorHAnsi" w:cstheme="minorBidi"/>
          <w:noProof/>
          <w:lang w:eastAsia="en-AU"/>
        </w:rPr>
      </w:pPr>
      <w:hyperlink w:anchor="_Toc20737866" w:history="1">
        <w:r w:rsidR="00080781" w:rsidRPr="0037244A">
          <w:rPr>
            <w:rStyle w:val="Hyperlink"/>
            <w:noProof/>
          </w:rPr>
          <w:t>Response submissions</w:t>
        </w:r>
        <w:r w:rsidR="00080781">
          <w:rPr>
            <w:noProof/>
            <w:webHidden/>
          </w:rPr>
          <w:tab/>
        </w:r>
        <w:r w:rsidR="00080781">
          <w:rPr>
            <w:noProof/>
            <w:webHidden/>
          </w:rPr>
          <w:fldChar w:fldCharType="begin"/>
        </w:r>
        <w:r w:rsidR="00080781">
          <w:rPr>
            <w:noProof/>
            <w:webHidden/>
          </w:rPr>
          <w:instrText xml:space="preserve"> PAGEREF _Toc20737866 \h </w:instrText>
        </w:r>
        <w:r w:rsidR="00080781">
          <w:rPr>
            <w:noProof/>
            <w:webHidden/>
          </w:rPr>
        </w:r>
        <w:r w:rsidR="00080781">
          <w:rPr>
            <w:noProof/>
            <w:webHidden/>
          </w:rPr>
          <w:fldChar w:fldCharType="separate"/>
        </w:r>
        <w:r w:rsidR="00080781">
          <w:rPr>
            <w:noProof/>
            <w:webHidden/>
          </w:rPr>
          <w:t>14</w:t>
        </w:r>
        <w:r w:rsidR="00080781">
          <w:rPr>
            <w:noProof/>
            <w:webHidden/>
          </w:rPr>
          <w:fldChar w:fldCharType="end"/>
        </w:r>
      </w:hyperlink>
    </w:p>
    <w:p w14:paraId="2CCE0A33" w14:textId="2B1FF9FE" w:rsidR="00080781" w:rsidRDefault="00E61664">
      <w:pPr>
        <w:pStyle w:val="TOC2"/>
        <w:rPr>
          <w:rFonts w:asciiTheme="minorHAnsi" w:eastAsiaTheme="minorEastAsia" w:hAnsiTheme="minorHAnsi" w:cstheme="minorBidi"/>
          <w:noProof/>
          <w:lang w:eastAsia="en-AU"/>
        </w:rPr>
      </w:pPr>
      <w:hyperlink w:anchor="_Toc20737867" w:history="1">
        <w:r w:rsidR="00080781" w:rsidRPr="0037244A">
          <w:rPr>
            <w:rStyle w:val="Hyperlink"/>
            <w:noProof/>
          </w:rPr>
          <w:t>Public hearing</w:t>
        </w:r>
        <w:r w:rsidR="00080781">
          <w:rPr>
            <w:noProof/>
            <w:webHidden/>
          </w:rPr>
          <w:tab/>
        </w:r>
        <w:r w:rsidR="00080781">
          <w:rPr>
            <w:noProof/>
            <w:webHidden/>
          </w:rPr>
          <w:fldChar w:fldCharType="begin"/>
        </w:r>
        <w:r w:rsidR="00080781">
          <w:rPr>
            <w:noProof/>
            <w:webHidden/>
          </w:rPr>
          <w:instrText xml:space="preserve"> PAGEREF _Toc20737867 \h </w:instrText>
        </w:r>
        <w:r w:rsidR="00080781">
          <w:rPr>
            <w:noProof/>
            <w:webHidden/>
          </w:rPr>
        </w:r>
        <w:r w:rsidR="00080781">
          <w:rPr>
            <w:noProof/>
            <w:webHidden/>
          </w:rPr>
          <w:fldChar w:fldCharType="separate"/>
        </w:r>
        <w:r w:rsidR="00080781">
          <w:rPr>
            <w:noProof/>
            <w:webHidden/>
          </w:rPr>
          <w:t>15</w:t>
        </w:r>
        <w:r w:rsidR="00080781">
          <w:rPr>
            <w:noProof/>
            <w:webHidden/>
          </w:rPr>
          <w:fldChar w:fldCharType="end"/>
        </w:r>
      </w:hyperlink>
    </w:p>
    <w:p w14:paraId="776A02FE" w14:textId="70EA223E" w:rsidR="00080781" w:rsidRDefault="00E61664">
      <w:pPr>
        <w:pStyle w:val="TOC1"/>
        <w:rPr>
          <w:rFonts w:asciiTheme="minorHAnsi" w:eastAsiaTheme="minorEastAsia" w:hAnsiTheme="minorHAnsi" w:cstheme="minorBidi"/>
          <w:b w:val="0"/>
          <w:caps w:val="0"/>
          <w:noProof/>
          <w:sz w:val="22"/>
          <w:lang w:eastAsia="en-AU"/>
        </w:rPr>
      </w:pPr>
      <w:hyperlink w:anchor="_Toc20737868" w:history="1">
        <w:r w:rsidR="00080781" w:rsidRPr="0037244A">
          <w:rPr>
            <w:rStyle w:val="Hyperlink"/>
            <w:noProof/>
          </w:rPr>
          <w:t>Findings and recommendation</w:t>
        </w:r>
        <w:r w:rsidR="00080781">
          <w:rPr>
            <w:noProof/>
            <w:webHidden/>
          </w:rPr>
          <w:tab/>
        </w:r>
        <w:r w:rsidR="00080781">
          <w:rPr>
            <w:noProof/>
            <w:webHidden/>
          </w:rPr>
          <w:fldChar w:fldCharType="begin"/>
        </w:r>
        <w:r w:rsidR="00080781">
          <w:rPr>
            <w:noProof/>
            <w:webHidden/>
          </w:rPr>
          <w:instrText xml:space="preserve"> PAGEREF _Toc20737868 \h </w:instrText>
        </w:r>
        <w:r w:rsidR="00080781">
          <w:rPr>
            <w:noProof/>
            <w:webHidden/>
          </w:rPr>
        </w:r>
        <w:r w:rsidR="00080781">
          <w:rPr>
            <w:noProof/>
            <w:webHidden/>
          </w:rPr>
          <w:fldChar w:fldCharType="separate"/>
        </w:r>
        <w:r w:rsidR="00080781">
          <w:rPr>
            <w:noProof/>
            <w:webHidden/>
          </w:rPr>
          <w:t>17</w:t>
        </w:r>
        <w:r w:rsidR="00080781">
          <w:rPr>
            <w:noProof/>
            <w:webHidden/>
          </w:rPr>
          <w:fldChar w:fldCharType="end"/>
        </w:r>
      </w:hyperlink>
    </w:p>
    <w:p w14:paraId="3901BA84" w14:textId="718B8E8B" w:rsidR="00080781" w:rsidRDefault="00E61664">
      <w:pPr>
        <w:pStyle w:val="TOC2"/>
        <w:rPr>
          <w:rFonts w:asciiTheme="minorHAnsi" w:eastAsiaTheme="minorEastAsia" w:hAnsiTheme="minorHAnsi" w:cstheme="minorBidi"/>
          <w:noProof/>
          <w:lang w:eastAsia="en-AU"/>
        </w:rPr>
      </w:pPr>
      <w:hyperlink w:anchor="_Toc20737869" w:history="1">
        <w:r w:rsidR="00080781" w:rsidRPr="0037244A">
          <w:rPr>
            <w:rStyle w:val="Hyperlink"/>
            <w:noProof/>
          </w:rPr>
          <w:t>The VEC’s findings</w:t>
        </w:r>
        <w:r w:rsidR="00080781">
          <w:rPr>
            <w:noProof/>
            <w:webHidden/>
          </w:rPr>
          <w:tab/>
        </w:r>
        <w:r w:rsidR="00080781">
          <w:rPr>
            <w:noProof/>
            <w:webHidden/>
          </w:rPr>
          <w:fldChar w:fldCharType="begin"/>
        </w:r>
        <w:r w:rsidR="00080781">
          <w:rPr>
            <w:noProof/>
            <w:webHidden/>
          </w:rPr>
          <w:instrText xml:space="preserve"> PAGEREF _Toc20737869 \h </w:instrText>
        </w:r>
        <w:r w:rsidR="00080781">
          <w:rPr>
            <w:noProof/>
            <w:webHidden/>
          </w:rPr>
        </w:r>
        <w:r w:rsidR="00080781">
          <w:rPr>
            <w:noProof/>
            <w:webHidden/>
          </w:rPr>
          <w:fldChar w:fldCharType="separate"/>
        </w:r>
        <w:r w:rsidR="00080781">
          <w:rPr>
            <w:noProof/>
            <w:webHidden/>
          </w:rPr>
          <w:t>17</w:t>
        </w:r>
        <w:r w:rsidR="00080781">
          <w:rPr>
            <w:noProof/>
            <w:webHidden/>
          </w:rPr>
          <w:fldChar w:fldCharType="end"/>
        </w:r>
      </w:hyperlink>
    </w:p>
    <w:p w14:paraId="125D37B1" w14:textId="4A6F6EDA" w:rsidR="00080781" w:rsidRDefault="00E61664">
      <w:pPr>
        <w:pStyle w:val="TOC2"/>
        <w:rPr>
          <w:rFonts w:asciiTheme="minorHAnsi" w:eastAsiaTheme="minorEastAsia" w:hAnsiTheme="minorHAnsi" w:cstheme="minorBidi"/>
          <w:noProof/>
          <w:lang w:eastAsia="en-AU"/>
        </w:rPr>
      </w:pPr>
      <w:hyperlink w:anchor="_Toc20737870" w:history="1">
        <w:r w:rsidR="00080781" w:rsidRPr="0037244A">
          <w:rPr>
            <w:rStyle w:val="Hyperlink"/>
            <w:noProof/>
          </w:rPr>
          <w:t>The VEC’s recommendation</w:t>
        </w:r>
        <w:r w:rsidR="00080781">
          <w:rPr>
            <w:noProof/>
            <w:webHidden/>
          </w:rPr>
          <w:tab/>
        </w:r>
        <w:r w:rsidR="00080781">
          <w:rPr>
            <w:noProof/>
            <w:webHidden/>
          </w:rPr>
          <w:fldChar w:fldCharType="begin"/>
        </w:r>
        <w:r w:rsidR="00080781">
          <w:rPr>
            <w:noProof/>
            <w:webHidden/>
          </w:rPr>
          <w:instrText xml:space="preserve"> PAGEREF _Toc20737870 \h </w:instrText>
        </w:r>
        <w:r w:rsidR="00080781">
          <w:rPr>
            <w:noProof/>
            <w:webHidden/>
          </w:rPr>
        </w:r>
        <w:r w:rsidR="00080781">
          <w:rPr>
            <w:noProof/>
            <w:webHidden/>
          </w:rPr>
          <w:fldChar w:fldCharType="separate"/>
        </w:r>
        <w:r w:rsidR="00080781">
          <w:rPr>
            <w:noProof/>
            <w:webHidden/>
          </w:rPr>
          <w:t>20</w:t>
        </w:r>
        <w:r w:rsidR="00080781">
          <w:rPr>
            <w:noProof/>
            <w:webHidden/>
          </w:rPr>
          <w:fldChar w:fldCharType="end"/>
        </w:r>
      </w:hyperlink>
    </w:p>
    <w:p w14:paraId="1D2E3DB2" w14:textId="0B608EBD" w:rsidR="00080781" w:rsidRDefault="00E61664">
      <w:pPr>
        <w:pStyle w:val="TOC1"/>
        <w:rPr>
          <w:rFonts w:asciiTheme="minorHAnsi" w:eastAsiaTheme="minorEastAsia" w:hAnsiTheme="minorHAnsi" w:cstheme="minorBidi"/>
          <w:b w:val="0"/>
          <w:caps w:val="0"/>
          <w:noProof/>
          <w:sz w:val="22"/>
          <w:lang w:eastAsia="en-AU"/>
        </w:rPr>
      </w:pPr>
      <w:hyperlink w:anchor="_Toc20737871" w:history="1">
        <w:r w:rsidR="00080781" w:rsidRPr="0037244A">
          <w:rPr>
            <w:rStyle w:val="Hyperlink"/>
            <w:noProof/>
          </w:rPr>
          <w:t>Appendix 1: Public involvement</w:t>
        </w:r>
        <w:r w:rsidR="00080781">
          <w:rPr>
            <w:noProof/>
            <w:webHidden/>
          </w:rPr>
          <w:tab/>
        </w:r>
        <w:r w:rsidR="00080781">
          <w:rPr>
            <w:noProof/>
            <w:webHidden/>
          </w:rPr>
          <w:fldChar w:fldCharType="begin"/>
        </w:r>
        <w:r w:rsidR="00080781">
          <w:rPr>
            <w:noProof/>
            <w:webHidden/>
          </w:rPr>
          <w:instrText xml:space="preserve"> PAGEREF _Toc20737871 \h </w:instrText>
        </w:r>
        <w:r w:rsidR="00080781">
          <w:rPr>
            <w:noProof/>
            <w:webHidden/>
          </w:rPr>
        </w:r>
        <w:r w:rsidR="00080781">
          <w:rPr>
            <w:noProof/>
            <w:webHidden/>
          </w:rPr>
          <w:fldChar w:fldCharType="separate"/>
        </w:r>
        <w:r w:rsidR="00080781">
          <w:rPr>
            <w:noProof/>
            <w:webHidden/>
          </w:rPr>
          <w:t>21</w:t>
        </w:r>
        <w:r w:rsidR="00080781">
          <w:rPr>
            <w:noProof/>
            <w:webHidden/>
          </w:rPr>
          <w:fldChar w:fldCharType="end"/>
        </w:r>
      </w:hyperlink>
    </w:p>
    <w:p w14:paraId="12019894" w14:textId="1E409C34" w:rsidR="00080781" w:rsidRDefault="00E61664">
      <w:pPr>
        <w:pStyle w:val="TOC1"/>
        <w:rPr>
          <w:rFonts w:asciiTheme="minorHAnsi" w:eastAsiaTheme="minorEastAsia" w:hAnsiTheme="minorHAnsi" w:cstheme="minorBidi"/>
          <w:b w:val="0"/>
          <w:caps w:val="0"/>
          <w:noProof/>
          <w:sz w:val="22"/>
          <w:lang w:eastAsia="en-AU"/>
        </w:rPr>
      </w:pPr>
      <w:hyperlink w:anchor="_Toc20737872" w:history="1">
        <w:r w:rsidR="00080781" w:rsidRPr="0037244A">
          <w:rPr>
            <w:rStyle w:val="Hyperlink"/>
            <w:noProof/>
          </w:rPr>
          <w:t>Appendix 2: Map</w:t>
        </w:r>
        <w:r w:rsidR="00080781">
          <w:rPr>
            <w:noProof/>
            <w:webHidden/>
          </w:rPr>
          <w:tab/>
        </w:r>
        <w:r w:rsidR="00080781">
          <w:rPr>
            <w:noProof/>
            <w:webHidden/>
          </w:rPr>
          <w:fldChar w:fldCharType="begin"/>
        </w:r>
        <w:r w:rsidR="00080781">
          <w:rPr>
            <w:noProof/>
            <w:webHidden/>
          </w:rPr>
          <w:instrText xml:space="preserve"> PAGEREF _Toc20737872 \h </w:instrText>
        </w:r>
        <w:r w:rsidR="00080781">
          <w:rPr>
            <w:noProof/>
            <w:webHidden/>
          </w:rPr>
        </w:r>
        <w:r w:rsidR="00080781">
          <w:rPr>
            <w:noProof/>
            <w:webHidden/>
          </w:rPr>
          <w:fldChar w:fldCharType="separate"/>
        </w:r>
        <w:r w:rsidR="00080781">
          <w:rPr>
            <w:noProof/>
            <w:webHidden/>
          </w:rPr>
          <w:t>22</w:t>
        </w:r>
        <w:r w:rsidR="00080781">
          <w:rPr>
            <w:noProof/>
            <w:webHidden/>
          </w:rPr>
          <w:fldChar w:fldCharType="end"/>
        </w:r>
      </w:hyperlink>
    </w:p>
    <w:p w14:paraId="6247211B" w14:textId="58DBD857" w:rsidR="00080781" w:rsidRDefault="00E61664">
      <w:pPr>
        <w:pStyle w:val="TOC1"/>
        <w:rPr>
          <w:rFonts w:asciiTheme="minorHAnsi" w:eastAsiaTheme="minorEastAsia" w:hAnsiTheme="minorHAnsi" w:cstheme="minorBidi"/>
          <w:b w:val="0"/>
          <w:caps w:val="0"/>
          <w:noProof/>
          <w:sz w:val="22"/>
          <w:lang w:eastAsia="en-AU"/>
        </w:rPr>
      </w:pPr>
      <w:hyperlink w:anchor="_Toc20737873" w:history="1">
        <w:r w:rsidR="00080781" w:rsidRPr="0037244A">
          <w:rPr>
            <w:rStyle w:val="Hyperlink"/>
            <w:noProof/>
          </w:rPr>
          <w:t>Appendix 3: Public information program</w:t>
        </w:r>
        <w:r w:rsidR="00080781">
          <w:rPr>
            <w:noProof/>
            <w:webHidden/>
          </w:rPr>
          <w:tab/>
        </w:r>
        <w:r w:rsidR="00080781">
          <w:rPr>
            <w:noProof/>
            <w:webHidden/>
          </w:rPr>
          <w:fldChar w:fldCharType="begin"/>
        </w:r>
        <w:r w:rsidR="00080781">
          <w:rPr>
            <w:noProof/>
            <w:webHidden/>
          </w:rPr>
          <w:instrText xml:space="preserve"> PAGEREF _Toc20737873 \h </w:instrText>
        </w:r>
        <w:r w:rsidR="00080781">
          <w:rPr>
            <w:noProof/>
            <w:webHidden/>
          </w:rPr>
        </w:r>
        <w:r w:rsidR="00080781">
          <w:rPr>
            <w:noProof/>
            <w:webHidden/>
          </w:rPr>
          <w:fldChar w:fldCharType="separate"/>
        </w:r>
        <w:r w:rsidR="00080781">
          <w:rPr>
            <w:noProof/>
            <w:webHidden/>
          </w:rPr>
          <w:t>24</w:t>
        </w:r>
        <w:r w:rsidR="00080781">
          <w:rPr>
            <w:noProof/>
            <w:webHidden/>
          </w:rPr>
          <w:fldChar w:fldCharType="end"/>
        </w:r>
      </w:hyperlink>
    </w:p>
    <w:p w14:paraId="546A63B4" w14:textId="57413DF3" w:rsidR="00F20698" w:rsidRDefault="009A47B7" w:rsidP="007766A1">
      <w:pPr>
        <w:pStyle w:val="BodyText"/>
        <w:sectPr w:rsidR="00F20698"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sz w:val="24"/>
        </w:rPr>
        <w:fldChar w:fldCharType="end"/>
      </w:r>
    </w:p>
    <w:p w14:paraId="107FCCEE" w14:textId="77777777" w:rsidR="00F20698" w:rsidRPr="00DE1C25" w:rsidRDefault="00F20698" w:rsidP="009E6D4C">
      <w:pPr>
        <w:pStyle w:val="Heading1numbered"/>
        <w:keepNext w:val="0"/>
        <w:keepLines w:val="0"/>
        <w:widowControl w:val="0"/>
      </w:pPr>
      <w:bookmarkStart w:id="2" w:name="_Toc20737853"/>
      <w:r w:rsidRPr="00DE1C25">
        <w:lastRenderedPageBreak/>
        <w:t>Recommendation</w:t>
      </w:r>
      <w:bookmarkEnd w:id="2"/>
    </w:p>
    <w:p w14:paraId="11E58674" w14:textId="77777777" w:rsidR="00F20698" w:rsidRPr="00331960" w:rsidRDefault="00F20698" w:rsidP="00100C30">
      <w:pPr>
        <w:pStyle w:val="BodyText"/>
      </w:pPr>
      <w:r w:rsidRPr="00331960">
        <w:t xml:space="preserve">The Victorian Electoral Commission recommends </w:t>
      </w:r>
      <w:r>
        <w:t xml:space="preserve">that </w:t>
      </w:r>
      <w:r w:rsidRPr="00A97CE5">
        <w:rPr>
          <w:noProof/>
        </w:rPr>
        <w:t>Buloke Shire Council</w:t>
      </w:r>
      <w:r w:rsidRPr="00A97CE5">
        <w:t xml:space="preserve"> continue to consist of </w:t>
      </w:r>
      <w:r w:rsidR="00A97CE5">
        <w:t xml:space="preserve">seven </w:t>
      </w:r>
      <w:r w:rsidRPr="00A97CE5">
        <w:t xml:space="preserve">councillors elected from </w:t>
      </w:r>
      <w:r w:rsidR="00A97CE5">
        <w:t>three wards (two two-councillor wards and one three-councillor ward</w:t>
      </w:r>
      <w:r w:rsidR="006B29F9">
        <w:t>)</w:t>
      </w:r>
      <w:r w:rsidRPr="00A97CE5">
        <w:t>.</w:t>
      </w:r>
    </w:p>
    <w:p w14:paraId="2D63C843" w14:textId="77777777" w:rsidR="00F20698" w:rsidRDefault="00F20698"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68068E0D" w14:textId="77777777" w:rsidR="00F20698" w:rsidRDefault="00F20698" w:rsidP="00311FAE">
      <w:pPr>
        <w:pStyle w:val="BodyText"/>
      </w:pPr>
      <w:r>
        <w:t xml:space="preserve">Please see Appendix 2 for a </w:t>
      </w:r>
      <w:r w:rsidRPr="00A97CE5">
        <w:t>detailed</w:t>
      </w:r>
      <w:r>
        <w:t xml:space="preserve"> map of this recommended structure.</w:t>
      </w:r>
    </w:p>
    <w:p w14:paraId="5E846F26" w14:textId="77777777" w:rsidR="00F20698" w:rsidRDefault="00F20698" w:rsidP="00311FAE">
      <w:pPr>
        <w:pStyle w:val="BodyText"/>
      </w:pPr>
    </w:p>
    <w:p w14:paraId="19A8EA43" w14:textId="77777777" w:rsidR="00F20698" w:rsidRDefault="00F20698" w:rsidP="00675FC6">
      <w:pPr>
        <w:pStyle w:val="BodyText"/>
      </w:pPr>
    </w:p>
    <w:p w14:paraId="002FBD92" w14:textId="77777777" w:rsidR="00F20698" w:rsidRDefault="00F20698" w:rsidP="00675FC6">
      <w:pPr>
        <w:pStyle w:val="BodyText"/>
      </w:pPr>
    </w:p>
    <w:p w14:paraId="42884A7A" w14:textId="77777777" w:rsidR="00F20698" w:rsidRDefault="00F20698" w:rsidP="004A72FE">
      <w:pPr>
        <w:pStyle w:val="Heading1numbered"/>
        <w:keepNext w:val="0"/>
        <w:keepLines w:val="0"/>
        <w:widowControl w:val="0"/>
      </w:pPr>
      <w:r>
        <w:br w:type="page"/>
      </w:r>
      <w:bookmarkStart w:id="3" w:name="_Toc20737854"/>
      <w:r>
        <w:lastRenderedPageBreak/>
        <w:t>Executive summary</w:t>
      </w:r>
      <w:bookmarkEnd w:id="3"/>
    </w:p>
    <w:p w14:paraId="019E0C42" w14:textId="77777777" w:rsidR="00F20698" w:rsidRDefault="00F20698"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2748EAFD" w14:textId="77777777" w:rsidR="00F20698" w:rsidRPr="00ED68D1" w:rsidRDefault="00F20698"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336BA96E" w14:textId="77777777" w:rsidR="00F20698" w:rsidRDefault="00F20698" w:rsidP="00ED68D1">
      <w:pPr>
        <w:pStyle w:val="BodyText"/>
        <w:numPr>
          <w:ilvl w:val="0"/>
          <w:numId w:val="18"/>
        </w:numPr>
      </w:pPr>
      <w:r w:rsidRPr="00ED68D1">
        <w:t xml:space="preserve">the number of councillors </w:t>
      </w:r>
    </w:p>
    <w:p w14:paraId="444FA4CF" w14:textId="77777777" w:rsidR="00F20698" w:rsidRPr="00ED68D1" w:rsidRDefault="00F20698" w:rsidP="00BB30EF">
      <w:pPr>
        <w:pStyle w:val="BodyText"/>
        <w:numPr>
          <w:ilvl w:val="0"/>
          <w:numId w:val="19"/>
        </w:numPr>
      </w:pPr>
      <w:r>
        <w:t xml:space="preserve">the electoral structure of the council (whether the council should be </w:t>
      </w:r>
      <w:proofErr w:type="spellStart"/>
      <w:r>
        <w:t>unsubdivided</w:t>
      </w:r>
      <w:proofErr w:type="spellEnd"/>
      <w:r>
        <w:t xml:space="preserve"> or divided into wards and, if subdivided, the details of the </w:t>
      </w:r>
      <w:r w:rsidRPr="0039364D">
        <w:t>ward boundaries and the number of councillors per ward</w:t>
      </w:r>
      <w:r>
        <w:t>).</w:t>
      </w:r>
    </w:p>
    <w:p w14:paraId="3E72721A" w14:textId="77777777" w:rsidR="00F20698" w:rsidRPr="000E220F" w:rsidRDefault="00F20698" w:rsidP="009956C1">
      <w:pPr>
        <w:pStyle w:val="BodyText"/>
      </w:pPr>
      <w:r w:rsidRPr="00067BB7">
        <w:t>The VEC conducts all reviews based on three main principles:</w:t>
      </w:r>
    </w:p>
    <w:p w14:paraId="479029F5" w14:textId="77777777" w:rsidR="00F20698" w:rsidRDefault="00F20698" w:rsidP="009956C1">
      <w:pPr>
        <w:pStyle w:val="BodyText"/>
        <w:numPr>
          <w:ilvl w:val="0"/>
          <w:numId w:val="29"/>
        </w:numPr>
      </w:pPr>
      <w:r>
        <w:t xml:space="preserve">taking a consistent, State-wide approach to the total number of councillors </w:t>
      </w:r>
    </w:p>
    <w:p w14:paraId="00A68608" w14:textId="77777777" w:rsidR="00F20698" w:rsidRDefault="00F20698" w:rsidP="009956C1">
      <w:pPr>
        <w:pStyle w:val="BodyText"/>
        <w:numPr>
          <w:ilvl w:val="0"/>
          <w:numId w:val="29"/>
        </w:numPr>
      </w:pPr>
      <w:r>
        <w:t xml:space="preserve">if subdivided, ensuring the number of voters represented by each councillor is within </w:t>
      </w:r>
      <w:r>
        <w:br/>
      </w:r>
      <w:bookmarkStart w:id="4" w:name="_Hlk18495676"/>
      <w:r>
        <w:t xml:space="preserve">plus-or-minus 10% of the average number of voters per councillor for that local </w:t>
      </w:r>
      <w:r>
        <w:br/>
        <w:t>council</w:t>
      </w:r>
      <w:r w:rsidRPr="00DC0ECF">
        <w:t xml:space="preserve"> </w:t>
      </w:r>
    </w:p>
    <w:bookmarkEnd w:id="4"/>
    <w:p w14:paraId="0F709536" w14:textId="77777777" w:rsidR="00F20698" w:rsidRPr="00ED68D1" w:rsidRDefault="00F20698" w:rsidP="009956C1">
      <w:pPr>
        <w:pStyle w:val="BodyText"/>
        <w:numPr>
          <w:ilvl w:val="0"/>
          <w:numId w:val="29"/>
        </w:numPr>
      </w:pPr>
      <w:r>
        <w:t>ensuring communities of interest are as fairly represented as possible</w:t>
      </w:r>
      <w:r w:rsidRPr="00ED68D1">
        <w:t>.</w:t>
      </w:r>
    </w:p>
    <w:p w14:paraId="6D18E3D9" w14:textId="77777777" w:rsidR="00F20698" w:rsidRDefault="00F20698" w:rsidP="006845EE">
      <w:pPr>
        <w:pStyle w:val="Heading2noTOC"/>
      </w:pPr>
      <w:r>
        <w:t>Current electoral structure</w:t>
      </w:r>
    </w:p>
    <w:p w14:paraId="6EEA001E" w14:textId="77777777" w:rsidR="00EA004A" w:rsidRDefault="00EA004A" w:rsidP="00EA004A">
      <w:pPr>
        <w:pStyle w:val="BodyText"/>
      </w:pPr>
      <w:r w:rsidRPr="000F777C">
        <w:rPr>
          <w:noProof/>
        </w:rPr>
        <w:t>Buloke Shire Council</w:t>
      </w:r>
      <w:r w:rsidRPr="000F777C">
        <w:t xml:space="preserve"> currently comprises </w:t>
      </w:r>
      <w:r w:rsidRPr="000F777C">
        <w:rPr>
          <w:noProof/>
        </w:rPr>
        <w:t>seven councillors elected from three wards (two two</w:t>
      </w:r>
      <w:r w:rsidR="00AA0C20">
        <w:rPr>
          <w:noProof/>
        </w:rPr>
        <w:noBreakHyphen/>
      </w:r>
      <w:r w:rsidRPr="000F777C">
        <w:rPr>
          <w:noProof/>
        </w:rPr>
        <w:t>councillor wards and one three-councillor ward)</w:t>
      </w:r>
      <w:r w:rsidRPr="000F777C">
        <w:t>.</w:t>
      </w:r>
      <w:r>
        <w:t xml:space="preserve"> More information on </w:t>
      </w:r>
      <w:r w:rsidRPr="000F777C">
        <w:rPr>
          <w:noProof/>
        </w:rPr>
        <w:t>Buloke Shire Council</w:t>
      </w:r>
      <w:r>
        <w:t xml:space="preserve"> and the current electoral structure is available in the council fact sheet on the VEC website at </w:t>
      </w:r>
      <w:hyperlink r:id="rId18" w:history="1">
        <w:r w:rsidRPr="00BE640B">
          <w:rPr>
            <w:rStyle w:val="Hyperlink"/>
          </w:rPr>
          <w:t>vec.vic.gov.au</w:t>
        </w:r>
      </w:hyperlink>
      <w:r w:rsidRPr="003A050E">
        <w:rPr>
          <w:rStyle w:val="Hyperlink"/>
          <w:color w:val="auto"/>
          <w:u w:val="none"/>
        </w:rPr>
        <w:t>.</w:t>
      </w:r>
    </w:p>
    <w:p w14:paraId="22135FEF" w14:textId="77777777" w:rsidR="00EA004A" w:rsidRDefault="00EA004A" w:rsidP="00EA004A">
      <w:pPr>
        <w:pStyle w:val="BodyText"/>
      </w:pPr>
      <w:r>
        <w:t xml:space="preserve">Prior to the last representation review in </w:t>
      </w:r>
      <w:r w:rsidRPr="000F777C">
        <w:rPr>
          <w:noProof/>
        </w:rPr>
        <w:t>2007</w:t>
      </w:r>
      <w:r w:rsidRPr="000F777C">
        <w:t xml:space="preserve">, </w:t>
      </w:r>
      <w:r w:rsidRPr="000F777C">
        <w:rPr>
          <w:noProof/>
        </w:rPr>
        <w:t>Buloke Shire Council</w:t>
      </w:r>
      <w:r>
        <w:t xml:space="preserve"> was comprised of nine councillors elected from three three-councillor wards. Visit the VEC website at </w:t>
      </w:r>
      <w:hyperlink r:id="rId19" w:history="1">
        <w:r w:rsidRPr="007C45C6">
          <w:rPr>
            <w:rStyle w:val="Hyperlink"/>
          </w:rPr>
          <w:t>vec.vic.gov.au</w:t>
        </w:r>
      </w:hyperlink>
      <w:r>
        <w:t xml:space="preserve"> to access a copy of the </w:t>
      </w:r>
      <w:r w:rsidRPr="000F777C">
        <w:rPr>
          <w:noProof/>
        </w:rPr>
        <w:t>2007</w:t>
      </w:r>
      <w:r>
        <w:t xml:space="preserve"> review final report.</w:t>
      </w:r>
    </w:p>
    <w:p w14:paraId="5C540FFE" w14:textId="77777777" w:rsidR="00F20698" w:rsidRDefault="00F20698" w:rsidP="006845EE">
      <w:pPr>
        <w:pStyle w:val="Heading2noTOC"/>
      </w:pPr>
      <w:r>
        <w:t>Preliminary submissions</w:t>
      </w:r>
    </w:p>
    <w:p w14:paraId="1FF657A5" w14:textId="77777777" w:rsidR="00F20698" w:rsidRPr="00EA004A" w:rsidRDefault="00F20698" w:rsidP="00654E00">
      <w:pPr>
        <w:pStyle w:val="BodyText"/>
      </w:pPr>
      <w:r>
        <w:t xml:space="preserve">Preliminary submissions opened at the commencement of the current review on </w:t>
      </w:r>
      <w:r w:rsidRPr="00EA004A">
        <w:rPr>
          <w:noProof/>
        </w:rPr>
        <w:t xml:space="preserve">Wednesday </w:t>
      </w:r>
      <w:r w:rsidR="002306D4">
        <w:rPr>
          <w:noProof/>
        </w:rPr>
        <w:br/>
      </w:r>
      <w:r w:rsidRPr="00EA004A">
        <w:rPr>
          <w:noProof/>
        </w:rPr>
        <w:t>12 June 2019</w:t>
      </w:r>
      <w:r>
        <w:t>. T</w:t>
      </w:r>
      <w:r w:rsidRPr="00247E8E">
        <w:t>he VEC</w:t>
      </w:r>
      <w:r>
        <w:t xml:space="preserve"> </w:t>
      </w:r>
      <w:r w:rsidRPr="00247E8E">
        <w:t>received</w:t>
      </w:r>
      <w:r w:rsidR="00EA004A">
        <w:t xml:space="preserve"> six preliminary</w:t>
      </w:r>
      <w:r w:rsidRPr="00247E8E">
        <w:t xml:space="preserve"> submission</w:t>
      </w:r>
      <w:r w:rsidR="00EA004A">
        <w:t>s</w:t>
      </w:r>
      <w:r w:rsidRPr="00247E8E">
        <w:t xml:space="preserve"> </w:t>
      </w:r>
      <w:r>
        <w:t>for</w:t>
      </w:r>
      <w:r w:rsidRPr="00247E8E">
        <w:t xml:space="preserve"> the representation review of </w:t>
      </w:r>
      <w:r w:rsidRPr="00EA004A">
        <w:rPr>
          <w:noProof/>
        </w:rPr>
        <w:t>Buloke Shire Council</w:t>
      </w:r>
      <w:r w:rsidRPr="00EA004A">
        <w:t xml:space="preserve"> </w:t>
      </w:r>
      <w:r>
        <w:t>by</w:t>
      </w:r>
      <w:r w:rsidRPr="00F70808">
        <w:t xml:space="preserve"> the </w:t>
      </w:r>
      <w:r>
        <w:t xml:space="preserve">deadline at 5.00 pm </w:t>
      </w:r>
      <w:r w:rsidRPr="00F70808">
        <w:t xml:space="preserve">on </w:t>
      </w:r>
      <w:r w:rsidRPr="00EA004A">
        <w:rPr>
          <w:noProof/>
        </w:rPr>
        <w:t>Wednesday 10 July 2019</w:t>
      </w:r>
      <w:r w:rsidRPr="00EA004A">
        <w:t xml:space="preserve">. </w:t>
      </w:r>
    </w:p>
    <w:p w14:paraId="488D1CA6" w14:textId="77777777" w:rsidR="00F20698" w:rsidRPr="00AF0647" w:rsidRDefault="00F20698" w:rsidP="006845EE">
      <w:pPr>
        <w:pStyle w:val="Heading2noTOC"/>
      </w:pPr>
      <w:r>
        <w:br w:type="page"/>
      </w:r>
      <w:r>
        <w:lastRenderedPageBreak/>
        <w:t>Preliminary r</w:t>
      </w:r>
      <w:r w:rsidRPr="00AF0647">
        <w:t>eport</w:t>
      </w:r>
    </w:p>
    <w:p w14:paraId="6890DF9F" w14:textId="77777777" w:rsidR="00F20698" w:rsidRDefault="00F20698" w:rsidP="00067BB7">
      <w:pPr>
        <w:pStyle w:val="BodyText"/>
      </w:pPr>
      <w:r>
        <w:t xml:space="preserve">A preliminary report was released </w:t>
      </w:r>
      <w:r w:rsidRPr="00EA004A">
        <w:t xml:space="preserve">on </w:t>
      </w:r>
      <w:r w:rsidRPr="00EA004A">
        <w:rPr>
          <w:noProof/>
        </w:rPr>
        <w:t>Wednesday 7 August 2019</w:t>
      </w:r>
      <w:r>
        <w:t xml:space="preserve"> with the following options for consideration:</w:t>
      </w:r>
    </w:p>
    <w:p w14:paraId="18DFD65E" w14:textId="77777777" w:rsidR="00EA004A" w:rsidRDefault="00EA004A" w:rsidP="00EA004A">
      <w:pPr>
        <w:pStyle w:val="BodyText"/>
        <w:numPr>
          <w:ilvl w:val="0"/>
          <w:numId w:val="19"/>
        </w:numPr>
      </w:pPr>
      <w:r>
        <w:t>Option A (preferred option)</w:t>
      </w:r>
      <w:r>
        <w:br/>
      </w:r>
      <w:r w:rsidRPr="000F777C">
        <w:rPr>
          <w:b/>
          <w:noProof/>
        </w:rPr>
        <w:t>Buloke Shire Council</w:t>
      </w:r>
      <w:r>
        <w:rPr>
          <w:b/>
        </w:rPr>
        <w:t xml:space="preserve"> consist of seven councillors elected from three wards (two two-councillor wards and one three-councillor ward).</w:t>
      </w:r>
    </w:p>
    <w:p w14:paraId="5E2F946F" w14:textId="77777777" w:rsidR="00EA004A" w:rsidRDefault="00EA004A" w:rsidP="00EA004A">
      <w:pPr>
        <w:pStyle w:val="BodyText"/>
        <w:numPr>
          <w:ilvl w:val="0"/>
          <w:numId w:val="19"/>
        </w:numPr>
      </w:pPr>
      <w:r>
        <w:t>Option B (alternative option)</w:t>
      </w:r>
      <w:r>
        <w:br/>
      </w:r>
      <w:r w:rsidRPr="000F777C">
        <w:rPr>
          <w:b/>
          <w:noProof/>
        </w:rPr>
        <w:t>Buloke Shire Council</w:t>
      </w:r>
      <w:r>
        <w:rPr>
          <w:b/>
        </w:rPr>
        <w:t xml:space="preserve"> consist of seven councillors elected from an </w:t>
      </w:r>
      <w:proofErr w:type="spellStart"/>
      <w:r>
        <w:rPr>
          <w:b/>
        </w:rPr>
        <w:t>unsubdivided</w:t>
      </w:r>
      <w:proofErr w:type="spellEnd"/>
      <w:r>
        <w:rPr>
          <w:b/>
        </w:rPr>
        <w:t xml:space="preserve"> electoral structure.</w:t>
      </w:r>
    </w:p>
    <w:p w14:paraId="625E60AE" w14:textId="77777777" w:rsidR="00F20698" w:rsidRDefault="00F20698" w:rsidP="006845EE">
      <w:pPr>
        <w:pStyle w:val="Heading2noTOC"/>
      </w:pPr>
      <w:r>
        <w:t>Response submissions</w:t>
      </w:r>
    </w:p>
    <w:p w14:paraId="59AFE4CD" w14:textId="77777777" w:rsidR="00F20698" w:rsidRDefault="00F20698" w:rsidP="00C85482">
      <w:pPr>
        <w:pStyle w:val="BodyText"/>
      </w:pPr>
      <w:r>
        <w:t xml:space="preserve">The VEC received </w:t>
      </w:r>
      <w:r w:rsidR="00897944">
        <w:t>five</w:t>
      </w:r>
      <w:r w:rsidRPr="00247E8E">
        <w:t xml:space="preserve"> submission</w:t>
      </w:r>
      <w:r w:rsidR="00957462">
        <w:t>s</w:t>
      </w:r>
      <w:r w:rsidR="00897944">
        <w:t xml:space="preserve"> </w:t>
      </w:r>
      <w:r>
        <w:t xml:space="preserve">responding to the preliminary report by the deadline at </w:t>
      </w:r>
      <w:r w:rsidR="002306D4">
        <w:br/>
      </w:r>
      <w:r>
        <w:t xml:space="preserve">5.00 pm on </w:t>
      </w:r>
      <w:r w:rsidRPr="00897944">
        <w:rPr>
          <w:noProof/>
        </w:rPr>
        <w:t>Wednesday 4 September 2019</w:t>
      </w:r>
      <w:r w:rsidRPr="00897944">
        <w:t>.</w:t>
      </w:r>
      <w:r>
        <w:t xml:space="preserve"> </w:t>
      </w:r>
    </w:p>
    <w:p w14:paraId="4BE97466" w14:textId="77777777" w:rsidR="00F20698" w:rsidRDefault="00F20698" w:rsidP="006845EE">
      <w:pPr>
        <w:pStyle w:val="Heading2noTOC"/>
      </w:pPr>
      <w:r>
        <w:t>Public hearing</w:t>
      </w:r>
    </w:p>
    <w:p w14:paraId="5623446C" w14:textId="54BA9615" w:rsidR="00F20698" w:rsidRDefault="00F20698" w:rsidP="00C85482">
      <w:pPr>
        <w:pStyle w:val="BodyText"/>
      </w:pPr>
      <w:r>
        <w:t xml:space="preserve">The VEC conducted a public hearing for those wishing to speak about their response submission at </w:t>
      </w:r>
      <w:r w:rsidRPr="0016689B">
        <w:rPr>
          <w:noProof/>
        </w:rPr>
        <w:t>5.00 pm</w:t>
      </w:r>
      <w:r>
        <w:t xml:space="preserve"> on </w:t>
      </w:r>
      <w:r w:rsidRPr="0016689B">
        <w:rPr>
          <w:noProof/>
        </w:rPr>
        <w:t>T</w:t>
      </w:r>
      <w:r w:rsidR="0016689B" w:rsidRPr="0016689B">
        <w:rPr>
          <w:noProof/>
        </w:rPr>
        <w:t>hurs</w:t>
      </w:r>
      <w:r w:rsidRPr="0016689B">
        <w:rPr>
          <w:noProof/>
        </w:rPr>
        <w:t>day 1</w:t>
      </w:r>
      <w:r w:rsidR="0016689B" w:rsidRPr="0016689B">
        <w:rPr>
          <w:noProof/>
        </w:rPr>
        <w:t>2</w:t>
      </w:r>
      <w:r w:rsidRPr="0016689B">
        <w:rPr>
          <w:noProof/>
        </w:rPr>
        <w:t xml:space="preserve"> September 2019</w:t>
      </w:r>
      <w:r w:rsidRPr="0016689B">
        <w:t xml:space="preserve">. </w:t>
      </w:r>
      <w:r w:rsidR="00957462">
        <w:t xml:space="preserve">Two people spoke at the hearing, both of whom spoke on behalf of </w:t>
      </w:r>
      <w:proofErr w:type="spellStart"/>
      <w:r w:rsidR="00957462">
        <w:t>Buloke</w:t>
      </w:r>
      <w:proofErr w:type="spellEnd"/>
      <w:r w:rsidR="00957462">
        <w:t xml:space="preserve"> Shire Council. </w:t>
      </w:r>
    </w:p>
    <w:p w14:paraId="2204B522" w14:textId="77777777" w:rsidR="00F20698" w:rsidRPr="004E49E1" w:rsidRDefault="00F20698" w:rsidP="006845EE">
      <w:pPr>
        <w:pStyle w:val="Heading2noTOC"/>
      </w:pPr>
      <w:r w:rsidRPr="004E49E1">
        <w:t>Recommendation</w:t>
      </w:r>
    </w:p>
    <w:p w14:paraId="29A5A149" w14:textId="77777777" w:rsidR="00F20698" w:rsidRPr="00675FC6" w:rsidRDefault="00F20698" w:rsidP="006845EE">
      <w:pPr>
        <w:pStyle w:val="BodyText"/>
      </w:pPr>
      <w:bookmarkStart w:id="5" w:name="_Hlk19522973"/>
      <w:r w:rsidRPr="006845EE">
        <w:rPr>
          <w:b/>
        </w:rPr>
        <w:t>The Victorian Electoral Commission recommends</w:t>
      </w:r>
      <w:r>
        <w:rPr>
          <w:b/>
        </w:rPr>
        <w:t xml:space="preserve"> that</w:t>
      </w:r>
      <w:r w:rsidRPr="006845EE">
        <w:rPr>
          <w:b/>
        </w:rPr>
        <w:t xml:space="preserve"> </w:t>
      </w:r>
      <w:r w:rsidRPr="00A97CE5">
        <w:rPr>
          <w:b/>
          <w:noProof/>
        </w:rPr>
        <w:t>Buloke Shire Council</w:t>
      </w:r>
      <w:r w:rsidRPr="006845EE">
        <w:rPr>
          <w:b/>
        </w:rPr>
        <w:t xml:space="preserve"> </w:t>
      </w:r>
      <w:r w:rsidRPr="00A97CE5">
        <w:rPr>
          <w:b/>
        </w:rPr>
        <w:t>continue to</w:t>
      </w:r>
      <w:r>
        <w:rPr>
          <w:b/>
        </w:rPr>
        <w:t xml:space="preserve"> </w:t>
      </w:r>
      <w:r w:rsidRPr="006845EE">
        <w:rPr>
          <w:b/>
        </w:rPr>
        <w:t>consist of</w:t>
      </w:r>
      <w:r w:rsidR="00A97CE5">
        <w:rPr>
          <w:b/>
        </w:rPr>
        <w:t xml:space="preserve"> seven </w:t>
      </w:r>
      <w:r w:rsidRPr="00675FC6">
        <w:rPr>
          <w:b/>
        </w:rPr>
        <w:t>councillors elected from</w:t>
      </w:r>
      <w:r w:rsidR="00A97CE5">
        <w:rPr>
          <w:b/>
        </w:rPr>
        <w:t xml:space="preserve"> three wards (two two-councillor wards and one three-councillor ward</w:t>
      </w:r>
      <w:r w:rsidR="006B29F9">
        <w:rPr>
          <w:b/>
        </w:rPr>
        <w:t>)</w:t>
      </w:r>
      <w:r w:rsidRPr="00675FC6">
        <w:rPr>
          <w:b/>
        </w:rPr>
        <w:t>.</w:t>
      </w:r>
    </w:p>
    <w:bookmarkEnd w:id="5"/>
    <w:p w14:paraId="52292F61" w14:textId="77777777" w:rsidR="00F20698" w:rsidRDefault="00F20698" w:rsidP="00E85658">
      <w:pPr>
        <w:pStyle w:val="BodyText"/>
      </w:pPr>
      <w:r w:rsidRPr="00E85658">
        <w:t>This electoral structure was designated as Option A in the preliminary report. Please see Appendix 2 for a detailed map of this recommended structure.</w:t>
      </w:r>
    </w:p>
    <w:p w14:paraId="110B8F7B" w14:textId="77777777" w:rsidR="00F20698" w:rsidRPr="00ED68D1" w:rsidRDefault="00F20698" w:rsidP="009A47B7">
      <w:pPr>
        <w:pStyle w:val="Heading1numbered"/>
      </w:pPr>
      <w:r>
        <w:br w:type="page"/>
      </w:r>
      <w:bookmarkStart w:id="6" w:name="_Toc20737855"/>
      <w:r>
        <w:lastRenderedPageBreak/>
        <w:t>Background</w:t>
      </w:r>
      <w:bookmarkEnd w:id="6"/>
    </w:p>
    <w:p w14:paraId="038C231A" w14:textId="77777777" w:rsidR="00F20698" w:rsidRDefault="00F20698" w:rsidP="00675FC6">
      <w:pPr>
        <w:pStyle w:val="Heading2numbered"/>
      </w:pPr>
      <w:bookmarkStart w:id="7" w:name="_Toc20737856"/>
      <w:r>
        <w:t>Legislative basis</w:t>
      </w:r>
      <w:bookmarkEnd w:id="7"/>
    </w:p>
    <w:p w14:paraId="322B3F83" w14:textId="77777777" w:rsidR="00F20698" w:rsidRDefault="00F20698"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40305EBB" w14:textId="77777777" w:rsidR="00F20698" w:rsidRDefault="00F20698"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1AAEF31E" w14:textId="77777777" w:rsidR="00F20698" w:rsidRDefault="00F20698" w:rsidP="00675FC6">
      <w:pPr>
        <w:pStyle w:val="BodyText"/>
      </w:pPr>
      <w:r>
        <w:t>The Act requires the VEC to consider:</w:t>
      </w:r>
    </w:p>
    <w:p w14:paraId="44B18ECE" w14:textId="77777777" w:rsidR="00F20698" w:rsidRDefault="00F20698" w:rsidP="00675FC6">
      <w:pPr>
        <w:pStyle w:val="BodyText"/>
        <w:numPr>
          <w:ilvl w:val="0"/>
          <w:numId w:val="30"/>
        </w:numPr>
      </w:pPr>
      <w:r>
        <w:t xml:space="preserve">the number of councillors in a local council </w:t>
      </w:r>
    </w:p>
    <w:p w14:paraId="6AC0448F" w14:textId="77777777" w:rsidR="00F20698" w:rsidRDefault="00F20698" w:rsidP="00675FC6">
      <w:pPr>
        <w:pStyle w:val="BodyText"/>
        <w:numPr>
          <w:ilvl w:val="0"/>
          <w:numId w:val="30"/>
        </w:numPr>
      </w:pPr>
      <w:r>
        <w:t xml:space="preserve">whether a local council should be </w:t>
      </w:r>
      <w:proofErr w:type="spellStart"/>
      <w:r>
        <w:t>unsubdivided</w:t>
      </w:r>
      <w:proofErr w:type="spellEnd"/>
      <w:r>
        <w:t xml:space="preserve"> or subdivided.</w:t>
      </w:r>
    </w:p>
    <w:p w14:paraId="6D1305FA" w14:textId="77777777" w:rsidR="00F20698" w:rsidRDefault="00F20698"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0DD93478" w14:textId="77777777" w:rsidR="00F20698" w:rsidRDefault="00F20698" w:rsidP="00675FC6">
      <w:pPr>
        <w:pStyle w:val="BodyText"/>
        <w:numPr>
          <w:ilvl w:val="0"/>
          <w:numId w:val="31"/>
        </w:numPr>
      </w:pPr>
      <w:r>
        <w:t>number of wards</w:t>
      </w:r>
    </w:p>
    <w:p w14:paraId="60BEA1C1" w14:textId="77777777" w:rsidR="00F20698" w:rsidRDefault="00F20698" w:rsidP="00675FC6">
      <w:pPr>
        <w:pStyle w:val="BodyText"/>
        <w:numPr>
          <w:ilvl w:val="0"/>
          <w:numId w:val="31"/>
        </w:numPr>
      </w:pPr>
      <w:r>
        <w:t xml:space="preserve">ward boundaries </w:t>
      </w:r>
    </w:p>
    <w:p w14:paraId="0C5051DE" w14:textId="77777777" w:rsidR="00F20698" w:rsidRDefault="00F20698" w:rsidP="00675FC6">
      <w:pPr>
        <w:pStyle w:val="BodyText"/>
        <w:numPr>
          <w:ilvl w:val="0"/>
          <w:numId w:val="31"/>
        </w:numPr>
      </w:pPr>
      <w:r>
        <w:t>number of councillors that should be elected for each ward.</w:t>
      </w:r>
    </w:p>
    <w:p w14:paraId="00616295" w14:textId="77777777" w:rsidR="00F20698" w:rsidRPr="003868CD" w:rsidRDefault="00F20698" w:rsidP="00675FC6">
      <w:pPr>
        <w:pStyle w:val="Heading2numbered"/>
      </w:pPr>
      <w:bookmarkStart w:id="8" w:name="_Toc20737857"/>
      <w:r w:rsidRPr="003868CD">
        <w:t>Public engagement</w:t>
      </w:r>
      <w:bookmarkEnd w:id="8"/>
    </w:p>
    <w:p w14:paraId="330F92B2" w14:textId="77777777" w:rsidR="00F20698" w:rsidRDefault="00F20698" w:rsidP="00675FC6">
      <w:pPr>
        <w:pStyle w:val="Heading3"/>
      </w:pPr>
      <w:r>
        <w:t xml:space="preserve">Public information program </w:t>
      </w:r>
    </w:p>
    <w:p w14:paraId="777B82B7" w14:textId="77777777" w:rsidR="00F20698" w:rsidRDefault="00F20698" w:rsidP="00675FC6">
      <w:pPr>
        <w:pStyle w:val="BodyText"/>
      </w:pPr>
      <w:r>
        <w:t>The VEC conducted a public information program to inform the community of the representation review, including:</w:t>
      </w:r>
    </w:p>
    <w:p w14:paraId="58529CB7" w14:textId="77777777" w:rsidR="00F20698" w:rsidRDefault="00F20698" w:rsidP="00675FC6">
      <w:pPr>
        <w:pStyle w:val="BodyText"/>
        <w:numPr>
          <w:ilvl w:val="0"/>
          <w:numId w:val="40"/>
        </w:numPr>
      </w:pPr>
      <w:r>
        <w:t>public notices printed in local and State-wide papers</w:t>
      </w:r>
    </w:p>
    <w:p w14:paraId="74530A98" w14:textId="77777777" w:rsidR="00F20698" w:rsidRDefault="00F20698" w:rsidP="00675FC6">
      <w:pPr>
        <w:pStyle w:val="BodyText"/>
        <w:numPr>
          <w:ilvl w:val="0"/>
          <w:numId w:val="40"/>
        </w:numPr>
      </w:pPr>
      <w:r>
        <w:t>public information session</w:t>
      </w:r>
      <w:r w:rsidR="00EA004A">
        <w:t>s</w:t>
      </w:r>
      <w:r>
        <w:t xml:space="preserve"> to outline the review process and respond to questions from the community</w:t>
      </w:r>
    </w:p>
    <w:p w14:paraId="30CA5B90" w14:textId="31D99EBA" w:rsidR="00F20698" w:rsidRDefault="00F20698" w:rsidP="002738DD">
      <w:pPr>
        <w:pStyle w:val="BodyText"/>
        <w:numPr>
          <w:ilvl w:val="0"/>
          <w:numId w:val="40"/>
        </w:numPr>
      </w:pPr>
      <w:bookmarkStart w:id="9" w:name="_Hlk19873962"/>
      <w:r>
        <w:t>media release</w:t>
      </w:r>
      <w:r w:rsidR="00957DB4">
        <w:t>s</w:t>
      </w:r>
      <w:r>
        <w:t xml:space="preserve"> announcing the commencement of the review and the release of the preliminary report </w:t>
      </w:r>
      <w:bookmarkEnd w:id="9"/>
    </w:p>
    <w:p w14:paraId="5E275DFB" w14:textId="77777777" w:rsidR="00F20698" w:rsidRDefault="00F20698"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274D48A4" w14:textId="77777777" w:rsidR="00F20698" w:rsidRDefault="00F20698" w:rsidP="0051649C">
      <w:pPr>
        <w:pStyle w:val="BodyText"/>
        <w:numPr>
          <w:ilvl w:val="0"/>
          <w:numId w:val="40"/>
        </w:numPr>
      </w:pPr>
      <w:r>
        <w:lastRenderedPageBreak/>
        <w:t>an information email campaign targeted at known community groups and communities of interest in the local council area</w:t>
      </w:r>
    </w:p>
    <w:p w14:paraId="5AE888FA" w14:textId="77777777" w:rsidR="00F20698" w:rsidRDefault="00F20698" w:rsidP="0023767A">
      <w:pPr>
        <w:pStyle w:val="BodyText"/>
        <w:numPr>
          <w:ilvl w:val="0"/>
          <w:numId w:val="40"/>
        </w:numPr>
      </w:pPr>
      <w:r>
        <w:t xml:space="preserve">sponsored social media advertising geo-targeted to users within the local council </w:t>
      </w:r>
      <w:r>
        <w:br/>
        <w:t xml:space="preserve">area </w:t>
      </w:r>
    </w:p>
    <w:p w14:paraId="25DBD103" w14:textId="77777777" w:rsidR="00F20698" w:rsidRDefault="00F20698" w:rsidP="0023767A">
      <w:pPr>
        <w:pStyle w:val="BodyText"/>
        <w:numPr>
          <w:ilvl w:val="0"/>
          <w:numId w:val="40"/>
        </w:numPr>
      </w:pPr>
      <w:r>
        <w:t>ongoing information updates and publication of submissions on the VEC website.</w:t>
      </w:r>
    </w:p>
    <w:p w14:paraId="7CEE3308" w14:textId="77777777" w:rsidR="00F20698" w:rsidRDefault="00F20698" w:rsidP="008851C8">
      <w:pPr>
        <w:pStyle w:val="BodyText"/>
      </w:pPr>
      <w:r>
        <w:t xml:space="preserve">More information on the VEC’s public information program for the representation review of </w:t>
      </w:r>
      <w:r w:rsidRPr="00EA004A">
        <w:rPr>
          <w:noProof/>
        </w:rPr>
        <w:t>Buloke Shire Council</w:t>
      </w:r>
      <w:r w:rsidRPr="008851C8">
        <w:t xml:space="preserve"> </w:t>
      </w:r>
      <w:r>
        <w:t>can be found at Appendix 3.</w:t>
      </w:r>
    </w:p>
    <w:p w14:paraId="5928BD08" w14:textId="77777777" w:rsidR="00F20698" w:rsidRDefault="00F20698" w:rsidP="00675FC6">
      <w:pPr>
        <w:pStyle w:val="Heading3"/>
      </w:pPr>
      <w:r>
        <w:t>Public consultation</w:t>
      </w:r>
    </w:p>
    <w:p w14:paraId="0AE8B0F4" w14:textId="77777777" w:rsidR="00F20698" w:rsidRDefault="00F20698" w:rsidP="00675FC6">
      <w:pPr>
        <w:pStyle w:val="BodyText"/>
      </w:pPr>
      <w:r>
        <w:t>Public input was accepted by the VEC via:</w:t>
      </w:r>
    </w:p>
    <w:p w14:paraId="1BD93A57" w14:textId="77777777" w:rsidR="00F20698" w:rsidRDefault="00F20698" w:rsidP="00675FC6">
      <w:pPr>
        <w:pStyle w:val="BodyText"/>
        <w:numPr>
          <w:ilvl w:val="0"/>
          <w:numId w:val="34"/>
        </w:numPr>
      </w:pPr>
      <w:r>
        <w:t>preliminary submissions at the start of the review</w:t>
      </w:r>
    </w:p>
    <w:p w14:paraId="779FC9D5" w14:textId="77777777" w:rsidR="00F20698" w:rsidRDefault="00F20698" w:rsidP="00675FC6">
      <w:pPr>
        <w:pStyle w:val="BodyText"/>
        <w:numPr>
          <w:ilvl w:val="0"/>
          <w:numId w:val="34"/>
        </w:numPr>
      </w:pPr>
      <w:r>
        <w:t xml:space="preserve">response submissions to the preliminary report </w:t>
      </w:r>
    </w:p>
    <w:p w14:paraId="480EF35A" w14:textId="77777777" w:rsidR="00F20698" w:rsidRPr="00240D6F" w:rsidRDefault="00F20698" w:rsidP="00675FC6">
      <w:pPr>
        <w:pStyle w:val="BodyText"/>
        <w:numPr>
          <w:ilvl w:val="0"/>
          <w:numId w:val="34"/>
        </w:numPr>
      </w:pPr>
      <w:r w:rsidRPr="00240D6F">
        <w:t xml:space="preserve">a public hearing that provided an opportunity for people who had made a response submission to expand on their submission. </w:t>
      </w:r>
    </w:p>
    <w:p w14:paraId="009AB105" w14:textId="77777777" w:rsidR="00F20698" w:rsidRDefault="00F20698"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4985C0D1" w14:textId="77777777" w:rsidR="00F20698" w:rsidRDefault="00F20698" w:rsidP="00675FC6">
      <w:pPr>
        <w:pStyle w:val="Heading2numbered"/>
      </w:pPr>
      <w:bookmarkStart w:id="10" w:name="_Toc20737858"/>
      <w:r>
        <w:t>The VEC’s principles</w:t>
      </w:r>
      <w:bookmarkEnd w:id="10"/>
    </w:p>
    <w:p w14:paraId="2B42EE04" w14:textId="77777777" w:rsidR="00F20698" w:rsidRDefault="00F20698" w:rsidP="00675FC6">
      <w:pPr>
        <w:pStyle w:val="BodyText"/>
      </w:pPr>
      <w:r>
        <w:t xml:space="preserve">Three main principles underlie all the VEC’s work on representation reviews: </w:t>
      </w:r>
    </w:p>
    <w:p w14:paraId="41B1D776" w14:textId="77777777" w:rsidR="00F20698" w:rsidRPr="00DF1480" w:rsidRDefault="00F20698" w:rsidP="00675FC6">
      <w:pPr>
        <w:pStyle w:val="BodyText"/>
        <w:numPr>
          <w:ilvl w:val="0"/>
          <w:numId w:val="32"/>
        </w:numPr>
        <w:rPr>
          <w:b/>
        </w:rPr>
      </w:pPr>
      <w:r w:rsidRPr="001B315E">
        <w:rPr>
          <w:b/>
        </w:rPr>
        <w:t>T</w:t>
      </w:r>
      <w:r w:rsidRPr="00DF1480">
        <w:rPr>
          <w:b/>
        </w:rPr>
        <w:t xml:space="preserve">aking a consistent, </w:t>
      </w:r>
      <w:r>
        <w:rPr>
          <w:b/>
        </w:rPr>
        <w:t>S</w:t>
      </w:r>
      <w:r w:rsidRPr="00DF1480">
        <w:rPr>
          <w:b/>
        </w:rPr>
        <w:t>tate-wide approach to the total number of councillors.</w:t>
      </w:r>
    </w:p>
    <w:p w14:paraId="5EA392B2" w14:textId="77777777" w:rsidR="00F20698" w:rsidRPr="001B315E" w:rsidRDefault="00F20698"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443FA5C8" w14:textId="77777777" w:rsidR="00F20698" w:rsidRPr="00F20156" w:rsidRDefault="00F20698" w:rsidP="00675FC6">
      <w:pPr>
        <w:pStyle w:val="BodyText"/>
        <w:numPr>
          <w:ilvl w:val="0"/>
          <w:numId w:val="32"/>
        </w:numPr>
        <w:rPr>
          <w:b/>
        </w:rPr>
      </w:pPr>
      <w:r>
        <w:rPr>
          <w:b/>
        </w:rPr>
        <w:t>If subdivided, e</w:t>
      </w:r>
      <w:r w:rsidRPr="00AD6BCF">
        <w:rPr>
          <w:b/>
        </w:rPr>
        <w:t xml:space="preserve">nsuring </w:t>
      </w:r>
      <w:bookmarkStart w:id="11" w:name="_Hlk19785696"/>
      <w:r w:rsidRPr="00AD6BCF">
        <w:rPr>
          <w:b/>
        </w:rPr>
        <w:t xml:space="preserve">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w:t>
      </w:r>
      <w:bookmarkEnd w:id="11"/>
      <w:r w:rsidRPr="00AD6BCF">
        <w:rPr>
          <w:b/>
        </w:rPr>
        <w:t xml:space="preserve">for </w:t>
      </w:r>
      <w:r w:rsidRPr="00F20156">
        <w:rPr>
          <w:b/>
        </w:rPr>
        <w:t>that local council.</w:t>
      </w:r>
    </w:p>
    <w:p w14:paraId="58C7D1CE" w14:textId="77777777" w:rsidR="00F20698" w:rsidRPr="00DF1480" w:rsidRDefault="00F20698" w:rsidP="00675FC6">
      <w:pPr>
        <w:pStyle w:val="BodyText"/>
        <w:ind w:left="720"/>
        <w:rPr>
          <w:b/>
        </w:rPr>
      </w:pPr>
      <w:r w:rsidRPr="00F20156">
        <w:t>This is the principle of ‘one vote, one value’, which is enshrined in the Act. This means that every person’s vote counts equally.</w:t>
      </w:r>
    </w:p>
    <w:p w14:paraId="04C8B81C" w14:textId="77777777" w:rsidR="00F20698" w:rsidRPr="00AD6BCF" w:rsidRDefault="00F20698" w:rsidP="00675FC6">
      <w:pPr>
        <w:pStyle w:val="BodyText"/>
        <w:numPr>
          <w:ilvl w:val="0"/>
          <w:numId w:val="32"/>
        </w:numPr>
        <w:rPr>
          <w:b/>
        </w:rPr>
      </w:pPr>
      <w:r w:rsidRPr="00AD6BCF">
        <w:rPr>
          <w:b/>
        </w:rPr>
        <w:t>Ensuring communities of interest are as fairly represented as possible.</w:t>
      </w:r>
    </w:p>
    <w:p w14:paraId="234BCFB5" w14:textId="77777777" w:rsidR="00F20698" w:rsidRPr="001B315E" w:rsidRDefault="00F20698" w:rsidP="00675FC6">
      <w:pPr>
        <w:pStyle w:val="BodyText"/>
        <w:ind w:left="720"/>
      </w:pPr>
      <w:r w:rsidRPr="001B315E">
        <w:t xml:space="preserve">Each </w:t>
      </w:r>
      <w:r>
        <w:t>local council</w:t>
      </w:r>
      <w:r w:rsidRPr="001B315E">
        <w:t xml:space="preserve"> contains </w:t>
      </w:r>
      <w:proofErr w:type="gramStart"/>
      <w:r w:rsidRPr="001B315E">
        <w:t>a number of</w:t>
      </w:r>
      <w:proofErr w:type="gramEnd"/>
      <w:r w:rsidRPr="001B315E">
        <w:t xml:space="preserve">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w:t>
      </w:r>
      <w:proofErr w:type="gramStart"/>
      <w:r w:rsidRPr="001B315E">
        <w:t xml:space="preserve">particular </w:t>
      </w:r>
      <w:r>
        <w:t>local</w:t>
      </w:r>
      <w:proofErr w:type="gramEnd"/>
      <w:r>
        <w:t xml:space="preserve"> council</w:t>
      </w:r>
      <w:r w:rsidRPr="001B315E">
        <w:t xml:space="preserve"> or ward.</w:t>
      </w:r>
    </w:p>
    <w:p w14:paraId="2E6C1BCF" w14:textId="77777777" w:rsidR="00F20698" w:rsidRDefault="00F20698" w:rsidP="00675FC6">
      <w:pPr>
        <w:pStyle w:val="Heading2numbered"/>
      </w:pPr>
      <w:bookmarkStart w:id="12" w:name="_Toc20737859"/>
      <w:r>
        <w:t>Developing recommendations</w:t>
      </w:r>
      <w:bookmarkEnd w:id="12"/>
    </w:p>
    <w:p w14:paraId="0473B1DD" w14:textId="77777777" w:rsidR="00F20698" w:rsidRDefault="00F20698" w:rsidP="00675FC6">
      <w:pPr>
        <w:pStyle w:val="BodyText"/>
      </w:pPr>
      <w:r>
        <w:t xml:space="preserve">The VEC bases its recommendations for </w:t>
      </w:r>
      <w:proofErr w:type="gramStart"/>
      <w:r>
        <w:t>particular electoral</w:t>
      </w:r>
      <w:proofErr w:type="gramEnd"/>
      <w:r>
        <w:t xml:space="preserve"> structures on the following information:</w:t>
      </w:r>
    </w:p>
    <w:p w14:paraId="657B20B5" w14:textId="77777777" w:rsidR="00F20698" w:rsidRDefault="00F20698"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3FA2AD26" w14:textId="77777777" w:rsidR="00F20698" w:rsidRDefault="00F20698" w:rsidP="00675FC6">
      <w:pPr>
        <w:pStyle w:val="BodyText"/>
        <w:numPr>
          <w:ilvl w:val="0"/>
          <w:numId w:val="33"/>
        </w:numPr>
      </w:pPr>
      <w:r w:rsidRPr="00E85658">
        <w:t xml:space="preserve">small area forecasts provided by .id for relevant local council areas </w:t>
      </w:r>
    </w:p>
    <w:p w14:paraId="5ED96C23" w14:textId="77777777" w:rsidR="00F20698" w:rsidRDefault="00F20698" w:rsidP="00675FC6">
      <w:pPr>
        <w:pStyle w:val="BodyText"/>
        <w:numPr>
          <w:ilvl w:val="0"/>
          <w:numId w:val="33"/>
        </w:numPr>
      </w:pPr>
      <w:r>
        <w:t>the VEC’s experience conducting previous electoral representation reviews of local councils and similar reviews for State elections</w:t>
      </w:r>
    </w:p>
    <w:p w14:paraId="561652AE" w14:textId="77777777" w:rsidR="00F20698" w:rsidRDefault="00F20698" w:rsidP="00675FC6">
      <w:pPr>
        <w:pStyle w:val="BodyText"/>
        <w:numPr>
          <w:ilvl w:val="0"/>
          <w:numId w:val="33"/>
        </w:numPr>
      </w:pPr>
      <w:r>
        <w:t>the VEC’s expertise in mapping, demography and local government</w:t>
      </w:r>
    </w:p>
    <w:p w14:paraId="316EC07E" w14:textId="77777777" w:rsidR="00F20698" w:rsidRDefault="00F20698" w:rsidP="00675FC6">
      <w:pPr>
        <w:pStyle w:val="BodyText"/>
        <w:numPr>
          <w:ilvl w:val="0"/>
          <w:numId w:val="33"/>
        </w:numPr>
      </w:pPr>
      <w:r>
        <w:t xml:space="preserve">careful consideration of all input from the public in written submissions received during the </w:t>
      </w:r>
      <w:r w:rsidRPr="00240D6F">
        <w:t>review and via oral submissions at the public hearing</w:t>
      </w:r>
    </w:p>
    <w:p w14:paraId="00DB6F1B" w14:textId="77777777" w:rsidR="00F20698" w:rsidRDefault="00F20698" w:rsidP="00675FC6">
      <w:pPr>
        <w:pStyle w:val="BodyText"/>
        <w:numPr>
          <w:ilvl w:val="0"/>
          <w:numId w:val="33"/>
        </w:numPr>
      </w:pPr>
      <w:r>
        <w:t>advice from consultants with extensive experience in local government.</w:t>
      </w:r>
    </w:p>
    <w:p w14:paraId="7D41FD4D" w14:textId="77777777" w:rsidR="00F20698" w:rsidRDefault="00F20698" w:rsidP="00675FC6">
      <w:pPr>
        <w:pStyle w:val="Heading3"/>
      </w:pPr>
      <w:r>
        <w:t>Deciding on the number of councillors</w:t>
      </w:r>
    </w:p>
    <w:p w14:paraId="679F7067" w14:textId="77777777" w:rsidR="00F20698" w:rsidRDefault="00F20698"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6AA80757" w14:textId="77777777" w:rsidR="00F20698" w:rsidRDefault="00F20698"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4B2E9256" w14:textId="77777777" w:rsidR="00F20698" w:rsidRDefault="00F20698" w:rsidP="00675FC6">
      <w:pPr>
        <w:pStyle w:val="BodyText"/>
      </w:pPr>
      <w:r>
        <w:t xml:space="preserve">However, the VEC also considers the </w:t>
      </w:r>
      <w:proofErr w:type="gramStart"/>
      <w:r>
        <w:t>particular circumstances</w:t>
      </w:r>
      <w:proofErr w:type="gramEnd"/>
      <w:r>
        <w:t xml:space="preserve"> of each local council which could justify fewer or more councillors, such as: </w:t>
      </w:r>
    </w:p>
    <w:p w14:paraId="54B0BF23" w14:textId="77777777" w:rsidR="00F20698" w:rsidRDefault="00F20698" w:rsidP="00675FC6">
      <w:pPr>
        <w:pStyle w:val="BodyText"/>
        <w:numPr>
          <w:ilvl w:val="0"/>
          <w:numId w:val="36"/>
        </w:numPr>
      </w:pPr>
      <w:r>
        <w:t xml:space="preserve">the nature and complexity of services provided by the Council </w:t>
      </w:r>
    </w:p>
    <w:p w14:paraId="1BA19003" w14:textId="77777777" w:rsidR="00F20698" w:rsidRDefault="00F20698" w:rsidP="00675FC6">
      <w:pPr>
        <w:pStyle w:val="BodyText"/>
        <w:numPr>
          <w:ilvl w:val="0"/>
          <w:numId w:val="36"/>
        </w:numPr>
      </w:pPr>
      <w:r>
        <w:t>geographic size and topography</w:t>
      </w:r>
    </w:p>
    <w:p w14:paraId="201E84F4" w14:textId="77777777" w:rsidR="00F20698" w:rsidRDefault="00F20698" w:rsidP="00675FC6">
      <w:pPr>
        <w:pStyle w:val="BodyText"/>
        <w:numPr>
          <w:ilvl w:val="0"/>
          <w:numId w:val="36"/>
        </w:numPr>
      </w:pPr>
      <w:r>
        <w:lastRenderedPageBreak/>
        <w:t xml:space="preserve">population growth or decline </w:t>
      </w:r>
    </w:p>
    <w:p w14:paraId="4DDF5184" w14:textId="77777777" w:rsidR="00F20698" w:rsidRDefault="00F20698" w:rsidP="00675FC6">
      <w:pPr>
        <w:pStyle w:val="BodyText"/>
        <w:numPr>
          <w:ilvl w:val="0"/>
          <w:numId w:val="36"/>
        </w:numPr>
      </w:pPr>
      <w:r>
        <w:t>the social diversity of the local council.</w:t>
      </w:r>
    </w:p>
    <w:p w14:paraId="0B471CBB" w14:textId="77777777" w:rsidR="00F20698" w:rsidRDefault="00F20698" w:rsidP="00675FC6">
      <w:pPr>
        <w:pStyle w:val="Heading3"/>
      </w:pPr>
      <w:r>
        <w:t>Deciding the electoral structure</w:t>
      </w:r>
    </w:p>
    <w:p w14:paraId="4225FB5D" w14:textId="77777777" w:rsidR="00F20698" w:rsidRDefault="00F20698" w:rsidP="00675FC6">
      <w:pPr>
        <w:pStyle w:val="BodyText"/>
      </w:pPr>
      <w:r>
        <w:t xml:space="preserve">The Act allows for a local council ward structure to be </w:t>
      </w:r>
      <w:proofErr w:type="spellStart"/>
      <w:r>
        <w:t>unsubdivided</w:t>
      </w:r>
      <w:proofErr w:type="spellEnd"/>
      <w:r>
        <w:t xml:space="preserve">—with all councillors elected ‘at-large’ by all voters—or subdivided into </w:t>
      </w:r>
      <w:proofErr w:type="gramStart"/>
      <w:r>
        <w:t>a number of</w:t>
      </w:r>
      <w:proofErr w:type="gramEnd"/>
      <w:r>
        <w:t xml:space="preserve"> wards.</w:t>
      </w:r>
    </w:p>
    <w:p w14:paraId="4628F8ED" w14:textId="77777777" w:rsidR="00F20698" w:rsidRDefault="00F20698" w:rsidP="00675FC6">
      <w:pPr>
        <w:pStyle w:val="BodyText"/>
      </w:pPr>
      <w:r>
        <w:t>If the local council is to be subdivided into wards, there are three options available:</w:t>
      </w:r>
    </w:p>
    <w:p w14:paraId="2CE26348" w14:textId="77777777" w:rsidR="00F20698" w:rsidRDefault="00F20698" w:rsidP="00675FC6">
      <w:pPr>
        <w:pStyle w:val="BodyText"/>
        <w:numPr>
          <w:ilvl w:val="0"/>
          <w:numId w:val="38"/>
        </w:numPr>
      </w:pPr>
      <w:r>
        <w:t>single-councillor wards</w:t>
      </w:r>
    </w:p>
    <w:p w14:paraId="04078A11" w14:textId="77777777" w:rsidR="00F20698" w:rsidRDefault="00F20698" w:rsidP="00675FC6">
      <w:pPr>
        <w:pStyle w:val="BodyText"/>
        <w:numPr>
          <w:ilvl w:val="0"/>
          <w:numId w:val="38"/>
        </w:numPr>
      </w:pPr>
      <w:r>
        <w:t xml:space="preserve">multi-councillor wards </w:t>
      </w:r>
    </w:p>
    <w:p w14:paraId="3048578A" w14:textId="77777777" w:rsidR="00F20698" w:rsidRDefault="00F20698" w:rsidP="00675FC6">
      <w:pPr>
        <w:pStyle w:val="BodyText"/>
        <w:numPr>
          <w:ilvl w:val="0"/>
          <w:numId w:val="38"/>
        </w:numPr>
      </w:pPr>
      <w:r>
        <w:t>a combination of single-councillor and multi-councillor wards.</w:t>
      </w:r>
    </w:p>
    <w:p w14:paraId="625306CC" w14:textId="77777777" w:rsidR="00F20698" w:rsidRDefault="00F20698" w:rsidP="00675FC6">
      <w:pPr>
        <w:pStyle w:val="BodyText"/>
      </w:pPr>
      <w:r>
        <w:t xml:space="preserve">A subdivided electoral structure must be developed with internal ward boundaries that provide for a fair and equitable division of the local council. </w:t>
      </w:r>
    </w:p>
    <w:p w14:paraId="2638ACC2" w14:textId="77777777" w:rsidR="00F20698" w:rsidRDefault="00F20698" w:rsidP="00675FC6">
      <w:pPr>
        <w:pStyle w:val="BodyText"/>
      </w:pPr>
      <w:r>
        <w:t xml:space="preserve">The Act allows for wards with different numbers of councillors, </w:t>
      </w:r>
      <w:proofErr w:type="gramStart"/>
      <w:r>
        <w:t>as long as</w:t>
      </w:r>
      <w:proofErr w:type="gramEnd"/>
      <w:r>
        <w:t xml:space="preserve">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6748507C" w14:textId="77777777" w:rsidR="00F20698" w:rsidRDefault="00F20698"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5C44A639" w14:textId="77777777" w:rsidR="00F20698" w:rsidRDefault="00F20698" w:rsidP="00675FC6">
      <w:pPr>
        <w:pStyle w:val="BodyText"/>
      </w:pPr>
      <w:r>
        <w:t>In considering which electoral structure is most appropriate, the VEC considers the following matters:</w:t>
      </w:r>
    </w:p>
    <w:p w14:paraId="50A9B83D" w14:textId="77777777" w:rsidR="00F20698" w:rsidRDefault="00F20698" w:rsidP="00240D6F">
      <w:pPr>
        <w:pStyle w:val="BodyText"/>
        <w:numPr>
          <w:ilvl w:val="0"/>
          <w:numId w:val="39"/>
        </w:numPr>
        <w:spacing w:after="60"/>
        <w:ind w:left="714" w:hanging="357"/>
      </w:pPr>
      <w:r>
        <w:t>the VEC’s recommendation at the previous representation review and the reasons for that recommendation</w:t>
      </w:r>
    </w:p>
    <w:p w14:paraId="1A0DECB5" w14:textId="77777777" w:rsidR="00F20698" w:rsidRDefault="00F20698" w:rsidP="00240D6F">
      <w:pPr>
        <w:pStyle w:val="BodyText"/>
        <w:numPr>
          <w:ilvl w:val="0"/>
          <w:numId w:val="39"/>
        </w:numPr>
        <w:spacing w:after="60"/>
        <w:ind w:left="714" w:hanging="357"/>
      </w:pPr>
      <w:r>
        <w:t xml:space="preserve">the longevity of the structure, with the aim of keeping voter numbers per councillor within the 10% tolerance for as long as possible (Principle </w:t>
      </w:r>
      <w:r w:rsidRPr="00F70808">
        <w:t>2</w:t>
      </w:r>
      <w:r>
        <w:t>)</w:t>
      </w:r>
    </w:p>
    <w:p w14:paraId="233E887D" w14:textId="77777777" w:rsidR="00F20698" w:rsidRDefault="00F20698" w:rsidP="00240D6F">
      <w:pPr>
        <w:pStyle w:val="BodyText"/>
        <w:numPr>
          <w:ilvl w:val="0"/>
          <w:numId w:val="39"/>
        </w:numPr>
        <w:spacing w:after="60"/>
        <w:ind w:left="714" w:hanging="357"/>
      </w:pPr>
      <w:r>
        <w:t>communities of interest, consisting of people who share a range of common concerns, such as geographic, economic or cultural associations (Principle 3)</w:t>
      </w:r>
    </w:p>
    <w:p w14:paraId="3106E7BF" w14:textId="77777777" w:rsidR="00F20698" w:rsidRDefault="00F20698" w:rsidP="00240D6F">
      <w:pPr>
        <w:pStyle w:val="BodyText"/>
        <w:numPr>
          <w:ilvl w:val="0"/>
          <w:numId w:val="39"/>
        </w:numPr>
        <w:spacing w:after="60"/>
        <w:ind w:left="714" w:hanging="357"/>
      </w:pPr>
      <w:r>
        <w:t>the number of candidates in previous elections, as outcomes from previous elections indicate that large numbers of candidates can lead to an increase in the number of informal (invalid) votes</w:t>
      </w:r>
    </w:p>
    <w:p w14:paraId="70F55709" w14:textId="77777777" w:rsidR="00F20698" w:rsidRDefault="00F20698" w:rsidP="00240D6F">
      <w:pPr>
        <w:pStyle w:val="BodyText"/>
        <w:numPr>
          <w:ilvl w:val="0"/>
          <w:numId w:val="39"/>
        </w:numPr>
        <w:spacing w:after="60"/>
        <w:ind w:left="714" w:hanging="357"/>
      </w:pPr>
      <w:r>
        <w:t>geographic factors, such as size and topography</w:t>
      </w:r>
    </w:p>
    <w:p w14:paraId="0F18ED82" w14:textId="77777777" w:rsidR="00F20698" w:rsidRDefault="00F20698" w:rsidP="00240D6F">
      <w:pPr>
        <w:pStyle w:val="BodyText"/>
        <w:numPr>
          <w:ilvl w:val="0"/>
          <w:numId w:val="39"/>
        </w:numPr>
        <w:spacing w:after="60"/>
        <w:ind w:left="714" w:hanging="357"/>
      </w:pPr>
      <w:r>
        <w:t>clear ward boundaries.</w:t>
      </w:r>
    </w:p>
    <w:p w14:paraId="4A5C43CE" w14:textId="77777777" w:rsidR="00F20698" w:rsidRPr="00BE4809" w:rsidRDefault="00F20698" w:rsidP="00675FC6">
      <w:pPr>
        <w:pStyle w:val="Heading1numbered"/>
      </w:pPr>
      <w:r>
        <w:br w:type="page"/>
      </w:r>
      <w:bookmarkStart w:id="13" w:name="_Toc20737860"/>
      <w:r w:rsidRPr="00EA004A">
        <w:rPr>
          <w:noProof/>
        </w:rPr>
        <w:lastRenderedPageBreak/>
        <w:t>Buloke Shire Council</w:t>
      </w:r>
      <w:r>
        <w:t xml:space="preserve"> representation review</w:t>
      </w:r>
      <w:bookmarkEnd w:id="13"/>
    </w:p>
    <w:p w14:paraId="50A21CC9" w14:textId="77777777" w:rsidR="00F20698" w:rsidRDefault="00F20698" w:rsidP="000B629D">
      <w:pPr>
        <w:pStyle w:val="Heading2numbered"/>
      </w:pPr>
      <w:bookmarkStart w:id="14" w:name="_Toc20737861"/>
      <w:r>
        <w:t xml:space="preserve">Profile of </w:t>
      </w:r>
      <w:r w:rsidRPr="00AD72A8">
        <w:rPr>
          <w:noProof/>
        </w:rPr>
        <w:t>Buloke Shire Council</w:t>
      </w:r>
      <w:bookmarkEnd w:id="14"/>
    </w:p>
    <w:p w14:paraId="76373AE2" w14:textId="364C260E" w:rsidR="00EA004A" w:rsidRPr="00EA004A" w:rsidRDefault="00EA004A" w:rsidP="00EA004A">
      <w:pPr>
        <w:spacing w:after="120" w:line="360" w:lineRule="auto"/>
      </w:pPr>
      <w:proofErr w:type="spellStart"/>
      <w:r w:rsidRPr="00EA004A">
        <w:t>Buloke</w:t>
      </w:r>
      <w:proofErr w:type="spellEnd"/>
      <w:r w:rsidRPr="00EA004A">
        <w:t xml:space="preserve"> Shire Council </w:t>
      </w:r>
      <w:proofErr w:type="gramStart"/>
      <w:r w:rsidRPr="00EA004A">
        <w:t>is located in</w:t>
      </w:r>
      <w:proofErr w:type="gramEnd"/>
      <w:r w:rsidRPr="00EA004A">
        <w:t xml:space="preserve"> the Mallee region of Victoria and is approximately 300</w:t>
      </w:r>
      <w:r w:rsidR="00EC2379">
        <w:t xml:space="preserve"> kilometres </w:t>
      </w:r>
      <w:r w:rsidRPr="00EA004A">
        <w:t>north-west of Melbourne and 180</w:t>
      </w:r>
      <w:r w:rsidR="00EC2379">
        <w:t xml:space="preserve"> kilometres</w:t>
      </w:r>
      <w:r w:rsidRPr="00EA004A">
        <w:t xml:space="preserve"> south-east of Mildura. The Shire occupies a large geographical area of about 8,000 square kilometres, </w:t>
      </w:r>
      <w:r w:rsidR="007F69CE">
        <w:t xml:space="preserve">and is </w:t>
      </w:r>
      <w:r w:rsidRPr="00EA004A">
        <w:t xml:space="preserve">mostly farming land dedicated to broadacre, dry land cropping. The Shire </w:t>
      </w:r>
      <w:r w:rsidR="00905D8B">
        <w:t xml:space="preserve">is often confronted with </w:t>
      </w:r>
      <w:r w:rsidRPr="00EA004A">
        <w:t>significant environmental challenges</w:t>
      </w:r>
      <w:r w:rsidR="00957462">
        <w:t>, such as</w:t>
      </w:r>
      <w:r w:rsidRPr="00EA004A">
        <w:t xml:space="preserve"> drought, erosion and flooding.</w:t>
      </w:r>
      <w:r w:rsidRPr="00EA004A">
        <w:rPr>
          <w:vertAlign w:val="superscript"/>
        </w:rPr>
        <w:footnoteReference w:id="6"/>
      </w:r>
    </w:p>
    <w:p w14:paraId="3FDAF792" w14:textId="6DB8F78D" w:rsidR="00EA004A" w:rsidRPr="00EA004A" w:rsidRDefault="00EA004A" w:rsidP="00EA004A">
      <w:pPr>
        <w:spacing w:after="120" w:line="360" w:lineRule="auto"/>
      </w:pPr>
      <w:r w:rsidRPr="00EA004A">
        <w:t>The size of the Shire measures approximately 200 km from north to south</w:t>
      </w:r>
      <w:r w:rsidR="00B35B85">
        <w:t xml:space="preserve"> and includes</w:t>
      </w:r>
      <w:r w:rsidRPr="00EA004A">
        <w:t xml:space="preserve"> an extensive road network</w:t>
      </w:r>
      <w:r w:rsidR="00B35B85">
        <w:t>.</w:t>
      </w:r>
      <w:r w:rsidRPr="00EA004A">
        <w:t xml:space="preserve"> </w:t>
      </w:r>
      <w:r w:rsidR="00B35B85">
        <w:t xml:space="preserve">The </w:t>
      </w:r>
      <w:r w:rsidRPr="00EA004A">
        <w:t>Council represent</w:t>
      </w:r>
      <w:r w:rsidR="00B35B85">
        <w:t>s</w:t>
      </w:r>
      <w:r w:rsidRPr="00EA004A">
        <w:t xml:space="preserve"> the Shire and residents across a network of local and regional bodies and committees on issues such as economic development, tourism, environmental and land management, </w:t>
      </w:r>
      <w:r w:rsidR="00957462">
        <w:t xml:space="preserve">transport and </w:t>
      </w:r>
      <w:r w:rsidRPr="00EA004A">
        <w:t xml:space="preserve">road maintenance. </w:t>
      </w:r>
    </w:p>
    <w:p w14:paraId="4E588576" w14:textId="5B5138AF" w:rsidR="00EA004A" w:rsidRPr="00EA004A" w:rsidRDefault="00EA004A" w:rsidP="00EA004A">
      <w:pPr>
        <w:spacing w:after="120" w:line="360" w:lineRule="auto"/>
      </w:pPr>
      <w:r w:rsidRPr="00EA004A">
        <w:t xml:space="preserve">The population is dispersed throughout most of the Shire on farms and in various townships. Donald and Charlton, both in the south of the Shire, are the largest towns </w:t>
      </w:r>
      <w:r w:rsidR="00B35B85">
        <w:t>with</w:t>
      </w:r>
      <w:r w:rsidRPr="00EA004A">
        <w:t xml:space="preserve"> populations of 1,395 and 961, respectively. There is no </w:t>
      </w:r>
      <w:r w:rsidR="002306D4">
        <w:t>single</w:t>
      </w:r>
      <w:r w:rsidRPr="00EA004A">
        <w:t xml:space="preserve"> town </w:t>
      </w:r>
      <w:r w:rsidR="002306D4">
        <w:t xml:space="preserve">within the Shire </w:t>
      </w:r>
      <w:r w:rsidRPr="00EA004A">
        <w:t>that all residents relate to. Instead, residents tend to connect with larger towns outside of the Shire</w:t>
      </w:r>
      <w:r w:rsidR="00B35B85">
        <w:t>,</w:t>
      </w:r>
      <w:r w:rsidRPr="00EA004A">
        <w:t xml:space="preserve"> such as Swan Hill, Horsham and Bendigo</w:t>
      </w:r>
      <w:r w:rsidR="00957462">
        <w:t>, though there</w:t>
      </w:r>
      <w:r w:rsidRPr="00EA004A">
        <w:t xml:space="preserve"> </w:t>
      </w:r>
      <w:r w:rsidR="00957462">
        <w:t xml:space="preserve">are </w:t>
      </w:r>
      <w:r w:rsidRPr="00EA004A">
        <w:t xml:space="preserve">strong local </w:t>
      </w:r>
      <w:r w:rsidR="002306D4">
        <w:t>communities</w:t>
      </w:r>
      <w:r w:rsidRPr="00EA004A">
        <w:t xml:space="preserve"> based around the Shire’s townships. </w:t>
      </w:r>
    </w:p>
    <w:p w14:paraId="3504EF83" w14:textId="61125753" w:rsidR="00EA004A" w:rsidRPr="00EA004A" w:rsidRDefault="00EA004A" w:rsidP="00EA004A">
      <w:pPr>
        <w:spacing w:after="120" w:line="360" w:lineRule="auto"/>
      </w:pPr>
      <w:r w:rsidRPr="00EA004A">
        <w:t>The population is largely homogenous in terms of birthplace, cultural background and language spoken at home.</w:t>
      </w:r>
      <w:r w:rsidRPr="00EA004A">
        <w:rPr>
          <w:vertAlign w:val="superscript"/>
        </w:rPr>
        <w:footnoteReference w:id="7"/>
      </w:r>
      <w:r w:rsidRPr="00EA004A">
        <w:t xml:space="preserve"> While there are some indications of social disadvantage and poor health outcomes on a number of measures, the Shire reports positive social and community wellbeing outcomes, such as high rates of volunteering and low rates of crime and housing stress.</w:t>
      </w:r>
      <w:r w:rsidRPr="00EA004A">
        <w:rPr>
          <w:vertAlign w:val="superscript"/>
        </w:rPr>
        <w:footnoteReference w:id="8"/>
      </w:r>
      <w:r w:rsidRPr="00EA004A">
        <w:t xml:space="preserve"> A high proportion of residents are home-owners, which partially offsets the lower than average incomes earned by individuals and households.</w:t>
      </w:r>
      <w:r w:rsidRPr="00EA004A">
        <w:rPr>
          <w:vertAlign w:val="superscript"/>
        </w:rPr>
        <w:footnoteReference w:id="9"/>
      </w:r>
      <w:r w:rsidRPr="00EA004A">
        <w:t xml:space="preserve"> </w:t>
      </w:r>
    </w:p>
    <w:p w14:paraId="196540CB" w14:textId="2AAAE030" w:rsidR="00EA004A" w:rsidRPr="00EA004A" w:rsidRDefault="00EA004A" w:rsidP="00EA004A">
      <w:pPr>
        <w:spacing w:after="120" w:line="360" w:lineRule="auto"/>
      </w:pPr>
      <w:r w:rsidRPr="00EA004A">
        <w:lastRenderedPageBreak/>
        <w:t>The local economy is based heavily on agriculture. The gross value of agricultural production in the 2015-16 period was approximately $161 million, over half of which was derived from cropping.</w:t>
      </w:r>
      <w:r w:rsidRPr="00EA004A">
        <w:rPr>
          <w:vertAlign w:val="superscript"/>
        </w:rPr>
        <w:footnoteReference w:id="10"/>
      </w:r>
      <w:r w:rsidRPr="00EA004A">
        <w:t xml:space="preserve"> Agriculture employs about 30% of the Shire’s population and while this has declined slightly since the last review, farming remains central to the social and economic life of the local community.</w:t>
      </w:r>
      <w:r w:rsidRPr="00EA004A">
        <w:rPr>
          <w:vertAlign w:val="superscript"/>
        </w:rPr>
        <w:footnoteReference w:id="11"/>
      </w:r>
      <w:r w:rsidRPr="00EA004A">
        <w:t xml:space="preserve"> </w:t>
      </w:r>
    </w:p>
    <w:p w14:paraId="5C737B2B" w14:textId="682F3500" w:rsidR="00EA004A" w:rsidRPr="00EA004A" w:rsidRDefault="00EA004A" w:rsidP="00EA004A">
      <w:pPr>
        <w:spacing w:after="120" w:line="360" w:lineRule="auto"/>
      </w:pPr>
      <w:r w:rsidRPr="00EA004A">
        <w:t>Population change and decline present</w:t>
      </w:r>
      <w:r w:rsidR="00200C56">
        <w:t>s</w:t>
      </w:r>
      <w:r w:rsidRPr="00EA004A">
        <w:t xml:space="preserve"> significant challenges to the Shire, its services and elected representatives. The population of </w:t>
      </w:r>
      <w:proofErr w:type="spellStart"/>
      <w:r w:rsidRPr="00EA004A">
        <w:t>Buloke</w:t>
      </w:r>
      <w:proofErr w:type="spellEnd"/>
      <w:r w:rsidRPr="00EA004A">
        <w:t xml:space="preserve"> Shire is expected to decline in future years, from 6,193 in 2016 to 5,392 in 2031.</w:t>
      </w:r>
      <w:r w:rsidRPr="00EA004A">
        <w:rPr>
          <w:vertAlign w:val="superscript"/>
        </w:rPr>
        <w:footnoteReference w:id="12"/>
      </w:r>
      <w:r w:rsidRPr="00EA004A">
        <w:t xml:space="preserve"> It will also continue to age, partly as a result of the out-migration of younger age groups.</w:t>
      </w:r>
      <w:r w:rsidRPr="00EA004A">
        <w:rPr>
          <w:vertAlign w:val="superscript"/>
        </w:rPr>
        <w:footnoteReference w:id="13"/>
      </w:r>
      <w:r w:rsidRPr="00EA004A">
        <w:t xml:space="preserve"> </w:t>
      </w:r>
    </w:p>
    <w:p w14:paraId="55490F24" w14:textId="77777777" w:rsidR="00F20698" w:rsidRDefault="00F20698" w:rsidP="000B629D">
      <w:pPr>
        <w:pStyle w:val="Heading2numbered"/>
      </w:pPr>
      <w:bookmarkStart w:id="17" w:name="_Toc20737862"/>
      <w:r>
        <w:t>Current electoral structure</w:t>
      </w:r>
      <w:bookmarkEnd w:id="17"/>
    </w:p>
    <w:p w14:paraId="6ED6AED8" w14:textId="77777777" w:rsidR="00EA004A" w:rsidRDefault="00EA004A" w:rsidP="009A47B7">
      <w:pPr>
        <w:pStyle w:val="BodyText"/>
        <w:rPr>
          <w:b/>
          <w:bCs/>
        </w:rPr>
      </w:pPr>
      <w:proofErr w:type="spellStart"/>
      <w:r w:rsidRPr="00EA004A">
        <w:t>Buloke</w:t>
      </w:r>
      <w:proofErr w:type="spellEnd"/>
      <w:r w:rsidRPr="00EA004A">
        <w:t xml:space="preserve"> Shire Council currently comprises seven councillors elected from three wards (two two</w:t>
      </w:r>
      <w:r w:rsidR="00200C56">
        <w:noBreakHyphen/>
      </w:r>
      <w:r w:rsidRPr="00EA004A">
        <w:t xml:space="preserve">councillor wards and one three-councillor ward). </w:t>
      </w:r>
    </w:p>
    <w:p w14:paraId="3CFE7B59" w14:textId="77777777" w:rsidR="00F20698" w:rsidRDefault="00F20698" w:rsidP="0023195F">
      <w:pPr>
        <w:pStyle w:val="Heading2numbered"/>
      </w:pPr>
      <w:bookmarkStart w:id="18" w:name="_Toc20737863"/>
      <w:r>
        <w:t>Preliminary submissions</w:t>
      </w:r>
      <w:bookmarkEnd w:id="18"/>
      <w:r>
        <w:t xml:space="preserve"> </w:t>
      </w:r>
    </w:p>
    <w:p w14:paraId="09CEC7F2" w14:textId="77777777" w:rsidR="00F20698" w:rsidRDefault="00F20698" w:rsidP="0023195F">
      <w:pPr>
        <w:pStyle w:val="BodyText"/>
      </w:pPr>
      <w:r w:rsidRPr="00F70808">
        <w:t>At the close of submission</w:t>
      </w:r>
      <w:r w:rsidR="00200C56">
        <w:t>s</w:t>
      </w:r>
      <w:r w:rsidRPr="00F70808">
        <w:t xml:space="preserve"> on </w:t>
      </w:r>
      <w:r w:rsidRPr="00EA004A">
        <w:rPr>
          <w:noProof/>
        </w:rPr>
        <w:t>Wednesday 10 July 2019</w:t>
      </w:r>
      <w:r w:rsidRPr="00EA004A">
        <w:t>,</w:t>
      </w:r>
      <w:r w:rsidRPr="00F70808">
        <w:t xml:space="preserve"> </w:t>
      </w:r>
      <w:r>
        <w:t>t</w:t>
      </w:r>
      <w:r w:rsidRPr="00247E8E">
        <w:t>he VEC</w:t>
      </w:r>
      <w:r>
        <w:t xml:space="preserve"> had</w:t>
      </w:r>
      <w:r w:rsidRPr="00247E8E">
        <w:t xml:space="preserve"> received</w:t>
      </w:r>
      <w:r w:rsidR="00EA004A">
        <w:t xml:space="preserve"> six preliminary </w:t>
      </w:r>
      <w:r w:rsidRPr="00247E8E">
        <w:t>submission</w:t>
      </w:r>
      <w:r w:rsidR="00EA004A">
        <w:t>s</w:t>
      </w:r>
      <w:r w:rsidRPr="00247E8E">
        <w:t xml:space="preserve"> </w:t>
      </w:r>
      <w:r>
        <w:t>for</w:t>
      </w:r>
      <w:r w:rsidRPr="00247E8E">
        <w:t xml:space="preserve"> the representation review of </w:t>
      </w:r>
      <w:r w:rsidRPr="00EA004A">
        <w:rPr>
          <w:noProof/>
        </w:rPr>
        <w:t>Buloke Shire Council</w:t>
      </w:r>
      <w:r w:rsidRPr="00247E8E">
        <w:t xml:space="preserve">. </w:t>
      </w:r>
      <w:r>
        <w:t>A list of people who made a preliminary submission can be found in Appendix 1.</w:t>
      </w:r>
    </w:p>
    <w:p w14:paraId="5CD954BF" w14:textId="77777777" w:rsidR="00F20698" w:rsidRDefault="00F20698" w:rsidP="000D46B9">
      <w:pPr>
        <w:pStyle w:val="Heading3"/>
      </w:pPr>
      <w:r>
        <w:t>Number of councillors</w:t>
      </w:r>
    </w:p>
    <w:p w14:paraId="18950851" w14:textId="21E25473" w:rsidR="00EA004A" w:rsidRPr="00EA004A" w:rsidRDefault="00EA004A" w:rsidP="00EA004A">
      <w:pPr>
        <w:spacing w:after="120" w:line="360" w:lineRule="auto"/>
      </w:pPr>
      <w:r w:rsidRPr="00EA004A">
        <w:t xml:space="preserve">All submitters were in favour of retaining the current number of councillors and argued that seven councillors were appropriate for fair and equitable representation and to effectively manage councillor workloads. Submitters considered seven councillors necessary to represent all the communities distributed throughout the Shire, </w:t>
      </w:r>
      <w:proofErr w:type="gramStart"/>
      <w:r w:rsidRPr="00EA004A">
        <w:t>in particular the</w:t>
      </w:r>
      <w:proofErr w:type="gramEnd"/>
      <w:r w:rsidRPr="00EA004A">
        <w:t xml:space="preserve"> smaller, more remote communities, and to enable councillors to attend activities and events in at least 10 townships. </w:t>
      </w:r>
    </w:p>
    <w:p w14:paraId="286CD89B" w14:textId="1935035C" w:rsidR="00EA004A" w:rsidRPr="00EA004A" w:rsidRDefault="00EA004A" w:rsidP="00EA004A">
      <w:pPr>
        <w:spacing w:after="120" w:line="360" w:lineRule="auto"/>
      </w:pPr>
      <w:r w:rsidRPr="00EA004A">
        <w:t xml:space="preserve">Submitters also felt that seven councillors were needed to manage councillor workloads, which some </w:t>
      </w:r>
      <w:r w:rsidR="00957462">
        <w:t>suggested</w:t>
      </w:r>
      <w:r w:rsidRPr="00EA004A">
        <w:t xml:space="preserve"> had increased since the last review in 2007. Councillor workloads were impacted by the long travel distances and the various committees and regional bodies councillors were expected to </w:t>
      </w:r>
      <w:r w:rsidR="00957462">
        <w:t>represent the Shire on</w:t>
      </w:r>
      <w:r w:rsidRPr="00EA004A">
        <w:t xml:space="preserve">. Some submitters, including </w:t>
      </w:r>
      <w:proofErr w:type="spellStart"/>
      <w:r w:rsidRPr="00EA004A">
        <w:t>Buloke</w:t>
      </w:r>
      <w:proofErr w:type="spellEnd"/>
      <w:r w:rsidRPr="00EA004A">
        <w:t xml:space="preserve"> Shire Council, argued that heavy councillor workloads discouraged potential candidates from standing for election and that this factor could result in uncontested elections. </w:t>
      </w:r>
      <w:r w:rsidR="00200C56">
        <w:t>Similarly</w:t>
      </w:r>
      <w:r w:rsidRPr="00EA004A">
        <w:t xml:space="preserve">, other submitters felt heavy councillor workloads contributed to councillor burnout. </w:t>
      </w:r>
    </w:p>
    <w:p w14:paraId="72BE693A" w14:textId="77777777" w:rsidR="00EA004A" w:rsidRPr="00EA004A" w:rsidRDefault="00EA004A" w:rsidP="00EA004A">
      <w:pPr>
        <w:spacing w:after="120" w:line="360" w:lineRule="auto"/>
      </w:pPr>
      <w:r w:rsidRPr="00EA004A">
        <w:lastRenderedPageBreak/>
        <w:t xml:space="preserve">The Proportional Representation Society of Australia (Victoria-Tasmania) Inc. (PRSA) proposed seven councillors in preference for an odd number of councillors. </w:t>
      </w:r>
    </w:p>
    <w:p w14:paraId="0DD7DBBF" w14:textId="77777777" w:rsidR="00F20698" w:rsidRDefault="00F20698" w:rsidP="000D46B9">
      <w:pPr>
        <w:pStyle w:val="Heading3"/>
      </w:pPr>
      <w:r>
        <w:t>Electoral structure</w:t>
      </w:r>
    </w:p>
    <w:p w14:paraId="2D15E3AA" w14:textId="77777777" w:rsidR="00EA004A" w:rsidRPr="00EA004A" w:rsidRDefault="00EA004A" w:rsidP="00EA004A">
      <w:pPr>
        <w:pStyle w:val="BodyText"/>
        <w:rPr>
          <w:b/>
        </w:rPr>
      </w:pPr>
      <w:r w:rsidRPr="00EA004A">
        <w:rPr>
          <w:b/>
        </w:rPr>
        <w:t>Unsubdivided</w:t>
      </w:r>
    </w:p>
    <w:p w14:paraId="3BCBA9DB" w14:textId="4CCCCE6E" w:rsidR="00EA004A" w:rsidRPr="00EA004A" w:rsidRDefault="00EA004A" w:rsidP="00EA004A">
      <w:pPr>
        <w:pStyle w:val="BodyText"/>
      </w:pPr>
      <w:r w:rsidRPr="00EA004A">
        <w:t xml:space="preserve">Only one submitter, the PRSA, proposed an </w:t>
      </w:r>
      <w:proofErr w:type="spellStart"/>
      <w:r w:rsidRPr="00EA004A">
        <w:t>unsubdivided</w:t>
      </w:r>
      <w:proofErr w:type="spellEnd"/>
      <w:r w:rsidRPr="00EA004A">
        <w:t xml:space="preserve"> electoral structure, mainly to maximise the value of individual votes and to address the lack of parity between the wards under the current electoral structure. The PRSA suggested that an </w:t>
      </w:r>
      <w:proofErr w:type="spellStart"/>
      <w:r w:rsidRPr="00EA004A">
        <w:t>unsubdivided</w:t>
      </w:r>
      <w:proofErr w:type="spellEnd"/>
      <w:r w:rsidRPr="00EA004A">
        <w:t xml:space="preserve"> electoral structure was the only way to ensure </w:t>
      </w:r>
      <w:proofErr w:type="gramStart"/>
      <w:r w:rsidRPr="00EA004A">
        <w:t>a majority of</w:t>
      </w:r>
      <w:proofErr w:type="gramEnd"/>
      <w:r w:rsidRPr="00EA004A">
        <w:t xml:space="preserve"> the councillors would be elected by the majority of voters across the whole local council area. It also argued that under an </w:t>
      </w:r>
      <w:proofErr w:type="spellStart"/>
      <w:r w:rsidRPr="00EA004A">
        <w:t>unsubdivided</w:t>
      </w:r>
      <w:proofErr w:type="spellEnd"/>
      <w:r w:rsidRPr="00EA004A">
        <w:t xml:space="preserve"> electoral structure there would be no need for boundary adjustments, councillors would be compelled to understand all areas of the Shire, there would be less likelihood of uncontested elections, and voters would have more choice at elections and would not be confused about which ward they were in.   </w:t>
      </w:r>
    </w:p>
    <w:p w14:paraId="0F3FF9C6" w14:textId="77777777" w:rsidR="00EA004A" w:rsidRPr="00EA004A" w:rsidRDefault="00EA004A" w:rsidP="00EA004A">
      <w:pPr>
        <w:pStyle w:val="BodyText"/>
        <w:rPr>
          <w:b/>
        </w:rPr>
      </w:pPr>
      <w:r w:rsidRPr="00EA004A">
        <w:rPr>
          <w:b/>
        </w:rPr>
        <w:t>Multi-councillor wards</w:t>
      </w:r>
    </w:p>
    <w:p w14:paraId="245DD1C9" w14:textId="1EDA542A" w:rsidR="00EA004A" w:rsidRPr="00EA004A" w:rsidRDefault="00EA004A" w:rsidP="00EA004A">
      <w:pPr>
        <w:pStyle w:val="BodyText"/>
      </w:pPr>
      <w:r w:rsidRPr="00EA004A">
        <w:t xml:space="preserve">Most submitters believed the current multi-councillor </w:t>
      </w:r>
      <w:r w:rsidR="00F72372">
        <w:t xml:space="preserve">ward </w:t>
      </w:r>
      <w:r w:rsidRPr="00EA004A">
        <w:t xml:space="preserve">electoral structure had served the Shire well, was supported by the community and had provided fair and equitable representation for different parts of the Shire. Some suggested </w:t>
      </w:r>
      <w:r w:rsidR="00200C56">
        <w:t xml:space="preserve">that </w:t>
      </w:r>
      <w:r w:rsidRPr="00EA004A">
        <w:t xml:space="preserve">changing to an </w:t>
      </w:r>
      <w:proofErr w:type="spellStart"/>
      <w:r w:rsidRPr="00EA004A">
        <w:t>unsubdivided</w:t>
      </w:r>
      <w:proofErr w:type="spellEnd"/>
      <w:r w:rsidRPr="00EA004A">
        <w:t xml:space="preserve"> electoral structure </w:t>
      </w:r>
      <w:r w:rsidR="00240D6F">
        <w:t>w</w:t>
      </w:r>
      <w:r w:rsidRPr="00EA004A">
        <w:t xml:space="preserve">ould adversely affect community cohesion, skew representation towards the more populated areas and promote parochial interests.  </w:t>
      </w:r>
    </w:p>
    <w:p w14:paraId="3E45CFFB" w14:textId="30888890" w:rsidR="00EA004A" w:rsidRPr="00EA004A" w:rsidRDefault="00EA004A" w:rsidP="00EA004A">
      <w:pPr>
        <w:pStyle w:val="BodyText"/>
      </w:pPr>
      <w:r w:rsidRPr="00EA004A">
        <w:t xml:space="preserve">Other submitters argued that it was preferable to have voters represented by a locally elected councillor due to the large area of the Shire. </w:t>
      </w:r>
      <w:r w:rsidR="00200C56">
        <w:t>They</w:t>
      </w:r>
      <w:r w:rsidRPr="00EA004A">
        <w:t xml:space="preserve"> suggested that under the current structure</w:t>
      </w:r>
      <w:r w:rsidR="003B4064">
        <w:t>,</w:t>
      </w:r>
      <w:r w:rsidRPr="00EA004A">
        <w:t xml:space="preserve"> councillors were able to develop a comprehensive understanding of issues in their ward and share workloads more effectively. </w:t>
      </w:r>
    </w:p>
    <w:p w14:paraId="1748A05C" w14:textId="775E8AB9" w:rsidR="00EA004A" w:rsidRPr="00EA004A" w:rsidRDefault="00EA004A" w:rsidP="00EA004A">
      <w:pPr>
        <w:pStyle w:val="BodyText"/>
      </w:pPr>
      <w:r w:rsidRPr="00EA004A">
        <w:t>Some submitters mentioned the community expectation that councillors maintain regular contact with their constituents through attendance at meetings and community events</w:t>
      </w:r>
      <w:r w:rsidR="00EC2379">
        <w:t>. Others suggested the</w:t>
      </w:r>
      <w:r w:rsidRPr="00EA004A">
        <w:t xml:space="preserve"> preference for some groups, such as older adults, to have face-to-face contact with their councillors</w:t>
      </w:r>
      <w:r w:rsidR="00EC2379">
        <w:t xml:space="preserve">. In both cases it was argued that </w:t>
      </w:r>
      <w:r w:rsidRPr="00EA004A">
        <w:t xml:space="preserve">the current multi-councillor ward structure best met these expectations.  </w:t>
      </w:r>
    </w:p>
    <w:p w14:paraId="583CAA89" w14:textId="4E63BF83" w:rsidR="00EA004A" w:rsidRPr="00EA004A" w:rsidRDefault="00EA004A" w:rsidP="00EA004A">
      <w:pPr>
        <w:pStyle w:val="BodyText"/>
      </w:pPr>
      <w:r w:rsidRPr="00EA004A">
        <w:t xml:space="preserve">Finally, </w:t>
      </w:r>
      <w:r w:rsidR="00CC44F9">
        <w:t>preliminary submitters</w:t>
      </w:r>
      <w:r w:rsidRPr="00EA004A">
        <w:t xml:space="preserve"> pointed out that</w:t>
      </w:r>
      <w:r w:rsidR="00CC44F9">
        <w:t xml:space="preserve"> </w:t>
      </w:r>
      <w:r w:rsidR="00BF74F5">
        <w:t xml:space="preserve">under </w:t>
      </w:r>
      <w:r w:rsidR="00CC44F9">
        <w:t xml:space="preserve">the current electoral structure </w:t>
      </w:r>
      <w:r w:rsidR="00BF74F5" w:rsidRPr="00BF74F5">
        <w:t xml:space="preserve">the number of voters represented by each councillor was within plus-or-minus 10% of the average number of voters per councillor </w:t>
      </w:r>
      <w:r w:rsidR="00BF74F5">
        <w:t>for the Shire as</w:t>
      </w:r>
      <w:r w:rsidR="00CC44F9">
        <w:t xml:space="preserve"> </w:t>
      </w:r>
      <w:r w:rsidR="00BF74F5">
        <w:t xml:space="preserve">is </w:t>
      </w:r>
      <w:r w:rsidR="00CC44F9">
        <w:t>required by the Act.</w:t>
      </w:r>
      <w:r w:rsidRPr="00EA004A">
        <w:t xml:space="preserve"> </w:t>
      </w:r>
    </w:p>
    <w:p w14:paraId="2A671DB1" w14:textId="77777777" w:rsidR="00F20698" w:rsidRDefault="00F20698" w:rsidP="002518F6">
      <w:pPr>
        <w:pStyle w:val="Heading2numbered"/>
      </w:pPr>
      <w:bookmarkStart w:id="19" w:name="_Toc20737864"/>
      <w:r>
        <w:t>Preliminary report</w:t>
      </w:r>
      <w:bookmarkEnd w:id="19"/>
    </w:p>
    <w:p w14:paraId="50EAD38F" w14:textId="7FBEA624" w:rsidR="00F20698" w:rsidRPr="00754339" w:rsidRDefault="00F20698" w:rsidP="002518F6">
      <w:pPr>
        <w:pStyle w:val="BodyText"/>
        <w:rPr>
          <w:highlight w:val="magenta"/>
        </w:rPr>
      </w:pPr>
      <w:r>
        <w:t>A preliminary report was relea</w:t>
      </w:r>
      <w:r w:rsidR="00596FDF">
        <w:t>sed</w:t>
      </w:r>
      <w:r>
        <w:t xml:space="preserve"> on </w:t>
      </w:r>
      <w:r w:rsidRPr="0016689B">
        <w:rPr>
          <w:noProof/>
        </w:rPr>
        <w:t>Wednesday 7 August 2019</w:t>
      </w:r>
      <w:r>
        <w:t xml:space="preserve">. The VEC considered public submissions and research findings when formulating the options presented in the preliminary report. </w:t>
      </w:r>
    </w:p>
    <w:p w14:paraId="5BC300FF" w14:textId="77777777" w:rsidR="00F20698" w:rsidRDefault="00F20698" w:rsidP="0040477F">
      <w:pPr>
        <w:pStyle w:val="Heading3"/>
      </w:pPr>
      <w:r>
        <w:lastRenderedPageBreak/>
        <w:t>Number of councillors</w:t>
      </w:r>
    </w:p>
    <w:p w14:paraId="630A0DA0" w14:textId="3F37DF20" w:rsidR="00B27B79" w:rsidRPr="00B27B79" w:rsidRDefault="00B27B79" w:rsidP="00B27B79">
      <w:pPr>
        <w:pStyle w:val="BodyText"/>
      </w:pPr>
      <w:r w:rsidRPr="00B27B79">
        <w:t xml:space="preserve">When considering the appropriate number of councillors for </w:t>
      </w:r>
      <w:proofErr w:type="spellStart"/>
      <w:r w:rsidRPr="00B27B79">
        <w:t>Buloke</w:t>
      </w:r>
      <w:proofErr w:type="spellEnd"/>
      <w:r w:rsidRPr="00B27B79">
        <w:t xml:space="preserve"> Shire Council</w:t>
      </w:r>
      <w:r w:rsidR="00063296">
        <w:t>,</w:t>
      </w:r>
      <w:r w:rsidRPr="00B27B79">
        <w:t xml:space="preserve"> the VEC assessed population data and </w:t>
      </w:r>
      <w:r w:rsidR="00A570B2">
        <w:t xml:space="preserve">any </w:t>
      </w:r>
      <w:r w:rsidRPr="00B27B79">
        <w:t>other factor</w:t>
      </w:r>
      <w:r w:rsidR="00F1491C" w:rsidRPr="00F1491C">
        <w:t xml:space="preserve"> </w:t>
      </w:r>
      <w:r w:rsidR="00F1491C">
        <w:t>that</w:t>
      </w:r>
      <w:r w:rsidR="00F1491C" w:rsidRPr="00B27B79">
        <w:t xml:space="preserve"> </w:t>
      </w:r>
      <w:r w:rsidR="00F1491C">
        <w:t>might</w:t>
      </w:r>
      <w:r w:rsidR="00F1491C" w:rsidRPr="00B27B79">
        <w:t xml:space="preserve"> warrant an increase or decrease in the number of councillors</w:t>
      </w:r>
      <w:r>
        <w:t>,</w:t>
      </w:r>
      <w:r w:rsidRPr="00B27B79">
        <w:t xml:space="preserve"> </w:t>
      </w:r>
      <w:r w:rsidR="00A570B2" w:rsidRPr="00B27B79">
        <w:t>such as population change or special circumstances relating to communities of interest</w:t>
      </w:r>
      <w:r w:rsidR="00240D6F">
        <w:t>.</w:t>
      </w:r>
    </w:p>
    <w:p w14:paraId="13B9AEE9" w14:textId="7B755C67" w:rsidR="00B27B79" w:rsidRDefault="00B27B79" w:rsidP="00B27B79">
      <w:pPr>
        <w:pStyle w:val="BodyText"/>
      </w:pPr>
      <w:r w:rsidRPr="00B27B79">
        <w:t xml:space="preserve">Demographic data for </w:t>
      </w:r>
      <w:proofErr w:type="spellStart"/>
      <w:r w:rsidRPr="00B27B79">
        <w:t>Buloke</w:t>
      </w:r>
      <w:proofErr w:type="spellEnd"/>
      <w:r w:rsidRPr="00B27B79">
        <w:t xml:space="preserve"> Shire Council projected a slight decline in population numbers in coming years and the VEC noted the Shire’s </w:t>
      </w:r>
      <w:r w:rsidR="00CC44F9">
        <w:t>already</w:t>
      </w:r>
      <w:r w:rsidRPr="00B27B79">
        <w:t xml:space="preserve"> low voter-to-councillor ratio, the lowest of all seven-councillor Country Victorian </w:t>
      </w:r>
      <w:r w:rsidR="00CC44F9">
        <w:t xml:space="preserve">local </w:t>
      </w:r>
      <w:r w:rsidRPr="00B27B79">
        <w:t xml:space="preserve">councils. However, </w:t>
      </w:r>
      <w:r w:rsidR="00F1491C">
        <w:t>these</w:t>
      </w:r>
      <w:r w:rsidR="00F1491C" w:rsidRPr="00B27B79">
        <w:t xml:space="preserve"> </w:t>
      </w:r>
      <w:r w:rsidRPr="00B27B79">
        <w:t xml:space="preserve">considerations were balanced with the special circumstances faced by the Shire. </w:t>
      </w:r>
    </w:p>
    <w:p w14:paraId="5577D6D1" w14:textId="78F6949A" w:rsidR="00B27B79" w:rsidRPr="00B27B79" w:rsidRDefault="00B27B79" w:rsidP="00B27B79">
      <w:pPr>
        <w:pStyle w:val="BodyText"/>
      </w:pPr>
      <w:r w:rsidRPr="00B27B79">
        <w:t>Submissions and the VEC’s own research identified various challenges</w:t>
      </w:r>
      <w:r w:rsidR="00F1491C">
        <w:t xml:space="preserve"> faced by </w:t>
      </w:r>
      <w:proofErr w:type="spellStart"/>
      <w:r w:rsidR="00F1491C">
        <w:t>Buloke</w:t>
      </w:r>
      <w:proofErr w:type="spellEnd"/>
      <w:r w:rsidR="00F1491C">
        <w:t xml:space="preserve"> Shire Council</w:t>
      </w:r>
      <w:r w:rsidR="00CC44F9">
        <w:t>, including</w:t>
      </w:r>
      <w:r w:rsidRPr="00B27B79">
        <w:t xml:space="preserve"> flooding, drought and erosion, councillor travel times to attend meetings</w:t>
      </w:r>
      <w:r w:rsidR="00187F99">
        <w:t xml:space="preserve"> and </w:t>
      </w:r>
      <w:r w:rsidRPr="00B27B79">
        <w:t>community events</w:t>
      </w:r>
      <w:r w:rsidR="00187F99">
        <w:t xml:space="preserve">, </w:t>
      </w:r>
      <w:r w:rsidRPr="00B27B79">
        <w:t xml:space="preserve">representation on different regional committees and </w:t>
      </w:r>
      <w:r w:rsidR="002306D4">
        <w:t xml:space="preserve">an </w:t>
      </w:r>
      <w:r w:rsidRPr="00B27B79">
        <w:t>ageing</w:t>
      </w:r>
      <w:r w:rsidR="002306D4">
        <w:t xml:space="preserve"> population</w:t>
      </w:r>
      <w:r w:rsidR="00F1491C">
        <w:t>.</w:t>
      </w:r>
      <w:r w:rsidRPr="00B27B79">
        <w:t xml:space="preserve"> </w:t>
      </w:r>
      <w:r w:rsidR="00BF74F5">
        <w:t xml:space="preserve">It was considered that </w:t>
      </w:r>
      <w:proofErr w:type="gramStart"/>
      <w:r w:rsidR="00BF74F5">
        <w:t>a</w:t>
      </w:r>
      <w:r>
        <w:t>ll of</w:t>
      </w:r>
      <w:proofErr w:type="gramEnd"/>
      <w:r>
        <w:t xml:space="preserve"> </w:t>
      </w:r>
      <w:r w:rsidR="00F1491C">
        <w:t>these</w:t>
      </w:r>
      <w:r w:rsidR="00F1491C" w:rsidRPr="00B27B79">
        <w:t xml:space="preserve"> </w:t>
      </w:r>
      <w:r w:rsidR="00BF74F5">
        <w:t xml:space="preserve">factors </w:t>
      </w:r>
      <w:r w:rsidRPr="00B27B79">
        <w:t>w</w:t>
      </w:r>
      <w:r w:rsidR="0016689B">
        <w:t>ere</w:t>
      </w:r>
      <w:r w:rsidR="00F1491C">
        <w:t xml:space="preserve"> </w:t>
      </w:r>
      <w:r w:rsidRPr="00B27B79">
        <w:t xml:space="preserve">likely </w:t>
      </w:r>
      <w:r w:rsidR="0016689B">
        <w:t xml:space="preserve">to </w:t>
      </w:r>
      <w:r w:rsidRPr="00B27B79">
        <w:t>put pressure on councillor workloads and the Shire’s services, policy and planning capabilities. Given these circumstances</w:t>
      </w:r>
      <w:r w:rsidR="00CC44F9">
        <w:t>,</w:t>
      </w:r>
      <w:r w:rsidRPr="00B27B79">
        <w:t xml:space="preserve"> the VEC </w:t>
      </w:r>
      <w:r>
        <w:t>found</w:t>
      </w:r>
      <w:r w:rsidRPr="00B27B79">
        <w:t xml:space="preserve"> that seven councillors would be appropriate for fair and equitable representation. </w:t>
      </w:r>
    </w:p>
    <w:p w14:paraId="7178F646" w14:textId="3134CE57" w:rsidR="00B27B79" w:rsidRDefault="00B27B79" w:rsidP="000216AD">
      <w:pPr>
        <w:pStyle w:val="BodyText"/>
      </w:pPr>
      <w:r w:rsidRPr="00B27B79">
        <w:t xml:space="preserve">While the VEC was aware that </w:t>
      </w:r>
      <w:proofErr w:type="spellStart"/>
      <w:r w:rsidRPr="00B27B79">
        <w:t>Buloke</w:t>
      </w:r>
      <w:proofErr w:type="spellEnd"/>
      <w:r w:rsidRPr="00B27B79">
        <w:t xml:space="preserve"> Shire Council</w:t>
      </w:r>
      <w:r w:rsidR="002306D4">
        <w:t xml:space="preserve"> had a low voter-to-councillor ratio and declining population</w:t>
      </w:r>
      <w:r w:rsidRPr="00B27B79">
        <w:t>,</w:t>
      </w:r>
      <w:r w:rsidR="002306D4">
        <w:t xml:space="preserve"> it determined that the special circumstances of the Shire warranted</w:t>
      </w:r>
      <w:r w:rsidR="00CC44F9">
        <w:t xml:space="preserve"> retaining</w:t>
      </w:r>
      <w:r w:rsidR="002306D4">
        <w:t xml:space="preserve"> seven councillors. The VEC</w:t>
      </w:r>
      <w:r w:rsidRPr="00B27B79">
        <w:t xml:space="preserve"> </w:t>
      </w:r>
      <w:r w:rsidR="002306D4">
        <w:t>also considered</w:t>
      </w:r>
      <w:r w:rsidRPr="00B27B79">
        <w:t xml:space="preserve"> that a structure of seven councillors was consistent with recommendations made in previous reviews of similar local councils and </w:t>
      </w:r>
      <w:r w:rsidR="00532511">
        <w:t>with</w:t>
      </w:r>
      <w:r w:rsidR="0016689B">
        <w:t xml:space="preserve"> </w:t>
      </w:r>
      <w:r w:rsidRPr="00B27B79">
        <w:t xml:space="preserve">the </w:t>
      </w:r>
      <w:r w:rsidR="00187F99">
        <w:t xml:space="preserve">VEC’s </w:t>
      </w:r>
      <w:r w:rsidRPr="00B27B79">
        <w:t xml:space="preserve">principles for conducting representation reviews. </w:t>
      </w:r>
    </w:p>
    <w:p w14:paraId="488CE047" w14:textId="77777777" w:rsidR="00F20698" w:rsidRDefault="00F20698" w:rsidP="0040477F">
      <w:pPr>
        <w:pStyle w:val="Heading3"/>
      </w:pPr>
      <w:r>
        <w:t>Electoral structure</w:t>
      </w:r>
    </w:p>
    <w:p w14:paraId="5F84DF94" w14:textId="77777777" w:rsidR="00B27B79" w:rsidRPr="00B27B79" w:rsidRDefault="00B27B79" w:rsidP="00B27B79">
      <w:pPr>
        <w:spacing w:after="120" w:line="360" w:lineRule="auto"/>
      </w:pPr>
      <w:r w:rsidRPr="00B27B79">
        <w:t xml:space="preserve">The VEC presented two viable </w:t>
      </w:r>
      <w:r w:rsidR="00187F99">
        <w:t xml:space="preserve">seven-councillor electoral structure </w:t>
      </w:r>
      <w:r w:rsidRPr="00B27B79">
        <w:t xml:space="preserve">options for the </w:t>
      </w:r>
      <w:proofErr w:type="spellStart"/>
      <w:r w:rsidRPr="00B27B79">
        <w:t>Buloke</w:t>
      </w:r>
      <w:proofErr w:type="spellEnd"/>
      <w:r w:rsidRPr="00B27B79">
        <w:t xml:space="preserve"> Shire community to consider: the current structure of three wards (two two-councillor wards and one three-councillor ward); and an </w:t>
      </w:r>
      <w:proofErr w:type="spellStart"/>
      <w:r w:rsidRPr="00B27B79">
        <w:t>unsubdivided</w:t>
      </w:r>
      <w:proofErr w:type="spellEnd"/>
      <w:r w:rsidRPr="00B27B79">
        <w:t xml:space="preserve"> electoral structure. </w:t>
      </w:r>
    </w:p>
    <w:p w14:paraId="07821E2A" w14:textId="0409F82C" w:rsidR="00B27B79" w:rsidRPr="00B27B79" w:rsidRDefault="00B27B79" w:rsidP="00B27B79">
      <w:pPr>
        <w:spacing w:after="120" w:line="360" w:lineRule="auto"/>
      </w:pPr>
      <w:r w:rsidRPr="00B27B79">
        <w:t xml:space="preserve">The VEC identified that in all wards of </w:t>
      </w:r>
      <w:r>
        <w:t>the current electoral</w:t>
      </w:r>
      <w:r w:rsidRPr="00B27B79">
        <w:t xml:space="preserve"> </w:t>
      </w:r>
      <w:r>
        <w:t>structure</w:t>
      </w:r>
      <w:r w:rsidR="00F1491C">
        <w:t>,</w:t>
      </w:r>
      <w:r>
        <w:t xml:space="preserve"> </w:t>
      </w:r>
      <w:bookmarkStart w:id="20" w:name="_Hlk20230339"/>
      <w:r w:rsidRPr="00B27B79">
        <w:t xml:space="preserve">the number of voters represented by each councillor was within </w:t>
      </w:r>
      <w:r w:rsidR="002306D4">
        <w:t>plus-or-minus</w:t>
      </w:r>
      <w:r w:rsidRPr="00B27B79">
        <w:t xml:space="preserve"> 10% of the average number of voters per councillor</w:t>
      </w:r>
      <w:bookmarkEnd w:id="20"/>
      <w:r w:rsidR="00F1491C">
        <w:t>.</w:t>
      </w:r>
      <w:r w:rsidRPr="00B27B79">
        <w:t xml:space="preserve"> </w:t>
      </w:r>
      <w:r w:rsidR="00F1491C">
        <w:t xml:space="preserve">The VEC </w:t>
      </w:r>
      <w:r w:rsidRPr="00B27B79">
        <w:t>was confident this would continue to be the case until the next scheduled representation review</w:t>
      </w:r>
      <w:r w:rsidR="00F1491C">
        <w:t xml:space="preserve"> and</w:t>
      </w:r>
      <w:r w:rsidRPr="00B27B79">
        <w:t xml:space="preserve"> determined that the ward boundaries </w:t>
      </w:r>
      <w:r>
        <w:t>of the current structure</w:t>
      </w:r>
      <w:r w:rsidRPr="00B27B79">
        <w:t xml:space="preserve"> did not split communities</w:t>
      </w:r>
      <w:r w:rsidR="00240D6F">
        <w:t xml:space="preserve"> of interest</w:t>
      </w:r>
      <w:r w:rsidRPr="00B27B79">
        <w:t xml:space="preserve">. </w:t>
      </w:r>
    </w:p>
    <w:p w14:paraId="25CBEC3A" w14:textId="23082CBB" w:rsidR="00B27B79" w:rsidRPr="00B27B79" w:rsidRDefault="00B27B79" w:rsidP="00B27B79">
      <w:pPr>
        <w:spacing w:after="120" w:line="360" w:lineRule="auto"/>
      </w:pPr>
      <w:r w:rsidRPr="00B27B79">
        <w:t xml:space="preserve">The VEC considered the merits of local representation provided by </w:t>
      </w:r>
      <w:r>
        <w:t>a subdivided electoral structure</w:t>
      </w:r>
      <w:r w:rsidRPr="00B27B79">
        <w:t xml:space="preserve">. </w:t>
      </w:r>
      <w:proofErr w:type="spellStart"/>
      <w:r w:rsidRPr="00B27B79">
        <w:t>Buloke</w:t>
      </w:r>
      <w:proofErr w:type="spellEnd"/>
      <w:r w:rsidRPr="00B27B79">
        <w:t xml:space="preserve"> Shire Council covers a large geographical area and it was</w:t>
      </w:r>
      <w:r w:rsidR="00BF2412">
        <w:t xml:space="preserve"> suggested in submissions</w:t>
      </w:r>
      <w:r w:rsidRPr="00B27B79">
        <w:t xml:space="preserve"> that voters in one part of the Shire would likely have limited knowledge of issues faced by those in other parts. </w:t>
      </w:r>
      <w:r w:rsidR="0010083C">
        <w:t xml:space="preserve">It was identified that </w:t>
      </w:r>
      <w:r w:rsidRPr="00B27B79">
        <w:t xml:space="preserve">voters in different parts of the Shire </w:t>
      </w:r>
      <w:r w:rsidR="0010083C">
        <w:t xml:space="preserve">valued the ability to </w:t>
      </w:r>
      <w:r w:rsidRPr="00B27B79">
        <w:t>choose candidates more aware of local or ward-based issues</w:t>
      </w:r>
      <w:r w:rsidR="00227094">
        <w:t>.</w:t>
      </w:r>
      <w:r w:rsidRPr="00B27B79">
        <w:t xml:space="preserve"> </w:t>
      </w:r>
      <w:proofErr w:type="gramStart"/>
      <w:r w:rsidR="0010083C">
        <w:t>On the basis of</w:t>
      </w:r>
      <w:proofErr w:type="gramEnd"/>
      <w:r w:rsidR="0010083C">
        <w:t xml:space="preserve"> these views, i</w:t>
      </w:r>
      <w:r w:rsidR="00227094">
        <w:t>t</w:t>
      </w:r>
      <w:r w:rsidRPr="00B27B79">
        <w:t xml:space="preserve"> </w:t>
      </w:r>
      <w:r w:rsidR="0010083C">
        <w:t xml:space="preserve">was </w:t>
      </w:r>
      <w:r w:rsidRPr="00B27B79">
        <w:t>concluded that under a subdivided electoral structure, voters would</w:t>
      </w:r>
      <w:r w:rsidR="00227094">
        <w:t xml:space="preserve"> </w:t>
      </w:r>
      <w:r w:rsidR="0010083C">
        <w:t>be</w:t>
      </w:r>
      <w:r w:rsidRPr="00B27B79">
        <w:t xml:space="preserve"> likely </w:t>
      </w:r>
      <w:r w:rsidR="0010083C">
        <w:t xml:space="preserve">to </w:t>
      </w:r>
      <w:r w:rsidRPr="00B27B79">
        <w:lastRenderedPageBreak/>
        <w:t xml:space="preserve">know of or have a connection with their local ward representatives. </w:t>
      </w:r>
      <w:r w:rsidR="00BF2412">
        <w:t>From its analysis of the preliminary submissions, t</w:t>
      </w:r>
      <w:r w:rsidRPr="00B27B79">
        <w:t xml:space="preserve">he VEC </w:t>
      </w:r>
      <w:r w:rsidR="00BF74F5">
        <w:t xml:space="preserve">also revealed that </w:t>
      </w:r>
      <w:r w:rsidR="00BF2412">
        <w:t xml:space="preserve">the Shire’s </w:t>
      </w:r>
      <w:r w:rsidRPr="00B27B79">
        <w:t>community expect</w:t>
      </w:r>
      <w:r w:rsidR="00BF2412">
        <w:t>s</w:t>
      </w:r>
      <w:r w:rsidRPr="00B27B79">
        <w:t xml:space="preserve"> regular contact and</w:t>
      </w:r>
      <w:r w:rsidR="00227094">
        <w:t>, in some cases,</w:t>
      </w:r>
      <w:r w:rsidRPr="00B27B79">
        <w:t xml:space="preserve"> </w:t>
      </w:r>
      <w:proofErr w:type="gramStart"/>
      <w:r w:rsidR="00BF2412">
        <w:t xml:space="preserve">has </w:t>
      </w:r>
      <w:r w:rsidRPr="00B27B79">
        <w:t>a preference for</w:t>
      </w:r>
      <w:proofErr w:type="gramEnd"/>
      <w:r w:rsidRPr="00B27B79">
        <w:t xml:space="preserve"> face-to-face contact with elected councillors</w:t>
      </w:r>
      <w:r w:rsidR="00BF2412">
        <w:t xml:space="preserve">, and this </w:t>
      </w:r>
      <w:r w:rsidR="00BF74F5">
        <w:t>was identified a</w:t>
      </w:r>
      <w:r w:rsidR="00BF2412">
        <w:t>s an</w:t>
      </w:r>
      <w:r w:rsidRPr="00B27B79">
        <w:t xml:space="preserve"> important issue for voters</w:t>
      </w:r>
      <w:r w:rsidR="00BF2412">
        <w:t>.</w:t>
      </w:r>
      <w:r w:rsidRPr="00B27B79">
        <w:t xml:space="preserve"> </w:t>
      </w:r>
    </w:p>
    <w:p w14:paraId="1B32450A" w14:textId="63DE4740" w:rsidR="00B27B79" w:rsidRPr="00B27B79" w:rsidRDefault="00B27B79" w:rsidP="00B27B79">
      <w:pPr>
        <w:spacing w:after="120" w:line="360" w:lineRule="auto"/>
      </w:pPr>
      <w:r w:rsidRPr="00B27B79">
        <w:t xml:space="preserve">The VEC was made aware of councillor travel times and considered the benefits of </w:t>
      </w:r>
      <w:r>
        <w:t>the current subdivided structure</w:t>
      </w:r>
      <w:r w:rsidRPr="00B27B79">
        <w:t xml:space="preserve"> in relation to sharing workloads, particularly </w:t>
      </w:r>
      <w:proofErr w:type="gramStart"/>
      <w:r w:rsidRPr="00B27B79">
        <w:t>in light of</w:t>
      </w:r>
      <w:proofErr w:type="gramEnd"/>
      <w:r w:rsidRPr="00B27B79">
        <w:t xml:space="preserve"> a population dispersed across a large geographical area. It</w:t>
      </w:r>
      <w:r w:rsidR="00D4049D">
        <w:t xml:space="preserve"> </w:t>
      </w:r>
      <w:r w:rsidRPr="00B27B79">
        <w:t xml:space="preserve">also determined that the three multi-councillor wards, ranging from two to three </w:t>
      </w:r>
      <w:r w:rsidR="00BF2412">
        <w:t>councillors</w:t>
      </w:r>
      <w:r w:rsidRPr="00B27B79">
        <w:t xml:space="preserve"> in each, would provide voters with a level of choice at election time and the option </w:t>
      </w:r>
      <w:r w:rsidR="009108F7">
        <w:t xml:space="preserve">for them </w:t>
      </w:r>
      <w:r w:rsidRPr="00B27B79">
        <w:t xml:space="preserve">to connect with the most suitable councillor regarding a specific issue.         </w:t>
      </w:r>
    </w:p>
    <w:p w14:paraId="728F4D8C" w14:textId="197D5C6A" w:rsidR="00B27B79" w:rsidRPr="00B27B79" w:rsidRDefault="00240D6F" w:rsidP="00A17AFB">
      <w:pPr>
        <w:spacing w:after="120" w:line="360" w:lineRule="auto"/>
      </w:pPr>
      <w:r>
        <w:t xml:space="preserve">However, </w:t>
      </w:r>
      <w:r w:rsidR="00532511">
        <w:t xml:space="preserve">a principal concern </w:t>
      </w:r>
      <w:r w:rsidR="00D4049D">
        <w:t>of</w:t>
      </w:r>
      <w:r w:rsidR="00532511">
        <w:t xml:space="preserve"> </w:t>
      </w:r>
      <w:r>
        <w:t xml:space="preserve">the VEC </w:t>
      </w:r>
      <w:r w:rsidR="00BF2412">
        <w:t xml:space="preserve">with </w:t>
      </w:r>
      <w:proofErr w:type="spellStart"/>
      <w:r w:rsidR="00BF2412">
        <w:t>Buloke</w:t>
      </w:r>
      <w:proofErr w:type="spellEnd"/>
      <w:r w:rsidR="00BF2412">
        <w:t xml:space="preserve"> Shire Council’s current electoral structure </w:t>
      </w:r>
      <w:r>
        <w:t xml:space="preserve">was </w:t>
      </w:r>
      <w:r w:rsidR="00B27B79" w:rsidRPr="00B27B79">
        <w:t>the historically low number of candidates at elections and</w:t>
      </w:r>
      <w:r w:rsidR="00970D6C">
        <w:t xml:space="preserve"> repeated instances of</w:t>
      </w:r>
      <w:r w:rsidR="00B27B79" w:rsidRPr="00B27B79">
        <w:t xml:space="preserve"> uncontested elections</w:t>
      </w:r>
      <w:r w:rsidR="00970D6C">
        <w:t xml:space="preserve"> for Mallee Ward at the 2008 and 2012 general elections. In response</w:t>
      </w:r>
      <w:r w:rsidR="00A570B2">
        <w:t>, t</w:t>
      </w:r>
      <w:r w:rsidR="00A570B2" w:rsidRPr="00B27B79">
        <w:t xml:space="preserve">he VEC </w:t>
      </w:r>
      <w:r w:rsidR="00970D6C">
        <w:t xml:space="preserve">also </w:t>
      </w:r>
      <w:r w:rsidR="00532511">
        <w:t xml:space="preserve">presented the option of an </w:t>
      </w:r>
      <w:proofErr w:type="spellStart"/>
      <w:r w:rsidR="00532511">
        <w:t>unsubdivided</w:t>
      </w:r>
      <w:proofErr w:type="spellEnd"/>
      <w:r w:rsidR="00532511">
        <w:t xml:space="preserve"> electoral structure</w:t>
      </w:r>
      <w:r w:rsidR="00A570B2" w:rsidRPr="00B27B79">
        <w:t xml:space="preserve">. </w:t>
      </w:r>
    </w:p>
    <w:p w14:paraId="7E9EE78C" w14:textId="6DEDA5AE" w:rsidR="00B27B79" w:rsidRPr="00B27B79" w:rsidRDefault="00C12FDD" w:rsidP="00B27B79">
      <w:pPr>
        <w:spacing w:after="120" w:line="360" w:lineRule="auto"/>
      </w:pPr>
      <w:r>
        <w:t>The VEC</w:t>
      </w:r>
      <w:r w:rsidR="00B27B79" w:rsidRPr="00B27B79">
        <w:t xml:space="preserve"> determined that the ability for voters to elect candidates from across the Shire would provide </w:t>
      </w:r>
      <w:r>
        <w:t>them</w:t>
      </w:r>
      <w:r w:rsidRPr="00B27B79">
        <w:t xml:space="preserve"> </w:t>
      </w:r>
      <w:r w:rsidR="00B27B79" w:rsidRPr="00B27B79">
        <w:t xml:space="preserve">with a greater degree of choice and reduce the risk of uncontested elections. </w:t>
      </w:r>
      <w:r>
        <w:t>It</w:t>
      </w:r>
      <w:r w:rsidR="00B27B79" w:rsidRPr="00B27B79">
        <w:t xml:space="preserve"> also considered that through proportional vote-counting, whereby councillors would be elected if they received a certain quota, smaller communities and non</w:t>
      </w:r>
      <w:r>
        <w:noBreakHyphen/>
      </w:r>
      <w:r w:rsidR="00B27B79" w:rsidRPr="00B27B79">
        <w:t xml:space="preserve">geographic communities of interest would have a reasonable chance of achieving representation on the Council. </w:t>
      </w:r>
      <w:r w:rsidR="00B27B79">
        <w:t xml:space="preserve">With an </w:t>
      </w:r>
      <w:proofErr w:type="spellStart"/>
      <w:r w:rsidR="00B27B79">
        <w:t>unsubdivided</w:t>
      </w:r>
      <w:proofErr w:type="spellEnd"/>
      <w:r w:rsidR="00B27B79">
        <w:t xml:space="preserve"> electoral structure</w:t>
      </w:r>
      <w:r>
        <w:t>,</w:t>
      </w:r>
      <w:r w:rsidR="00B27B79" w:rsidRPr="00B27B79">
        <w:t xml:space="preserve"> all candidates would be subject to the same quota to be elected and there would be no need for ward </w:t>
      </w:r>
      <w:proofErr w:type="gramStart"/>
      <w:r w:rsidR="00B27B79" w:rsidRPr="00B27B79">
        <w:t>boundaries</w:t>
      </w:r>
      <w:proofErr w:type="gramEnd"/>
      <w:r w:rsidR="00B27B79" w:rsidRPr="00B27B79">
        <w:t xml:space="preserve"> or t</w:t>
      </w:r>
      <w:r w:rsidR="00970D6C">
        <w:t>he</w:t>
      </w:r>
      <w:r w:rsidR="00B27B79" w:rsidRPr="00B27B79">
        <w:t xml:space="preserve"> </w:t>
      </w:r>
      <w:r w:rsidR="00970D6C">
        <w:t>impact of</w:t>
      </w:r>
      <w:r w:rsidR="00B27B79" w:rsidRPr="00B27B79">
        <w:t xml:space="preserve"> population change</w:t>
      </w:r>
      <w:r w:rsidR="00970D6C">
        <w:t xml:space="preserve"> on those boundaries</w:t>
      </w:r>
      <w:r w:rsidR="00B27B79" w:rsidRPr="00B27B79">
        <w:t xml:space="preserve">. </w:t>
      </w:r>
    </w:p>
    <w:p w14:paraId="3125D115" w14:textId="134ED6D6" w:rsidR="00596D9E" w:rsidRDefault="00B27B79" w:rsidP="00B27B79">
      <w:pPr>
        <w:spacing w:after="120" w:line="360" w:lineRule="auto"/>
      </w:pPr>
      <w:r w:rsidRPr="00B27B79">
        <w:t xml:space="preserve">Given the challenges faced by the Shire, such as road maintenance, environmental concerns and </w:t>
      </w:r>
      <w:r w:rsidR="00840EDA">
        <w:t xml:space="preserve">an </w:t>
      </w:r>
      <w:r w:rsidRPr="00B27B79">
        <w:t>ageing</w:t>
      </w:r>
      <w:r w:rsidR="00840EDA">
        <w:t xml:space="preserve"> demographic</w:t>
      </w:r>
      <w:r w:rsidRPr="00B27B79">
        <w:t xml:space="preserve">, the VEC considered </w:t>
      </w:r>
      <w:r w:rsidR="009F3C42">
        <w:t xml:space="preserve">that </w:t>
      </w:r>
      <w:r w:rsidRPr="00B27B79">
        <w:t xml:space="preserve">a whole-of-council approach would be beneficial to voters. However, the large geographic area covered by the Shire could </w:t>
      </w:r>
      <w:r w:rsidR="00840EDA">
        <w:t>result in</w:t>
      </w:r>
      <w:r w:rsidRPr="00B27B79">
        <w:t xml:space="preserve"> voters hav</w:t>
      </w:r>
      <w:r w:rsidR="00840EDA">
        <w:t>ing</w:t>
      </w:r>
      <w:r w:rsidRPr="00B27B79">
        <w:t xml:space="preserve"> difficulties choosing from candidates located in different parts of the Shire, particularly where candidates campaign on very local issues. </w:t>
      </w:r>
    </w:p>
    <w:p w14:paraId="12D2E9C6" w14:textId="155ABC96" w:rsidR="00596D9E" w:rsidRDefault="00A87223" w:rsidP="00B27B79">
      <w:pPr>
        <w:spacing w:after="120" w:line="360" w:lineRule="auto"/>
      </w:pPr>
      <w:r>
        <w:t>T</w:t>
      </w:r>
      <w:r w:rsidR="00B27B79" w:rsidRPr="00B27B79">
        <w:t xml:space="preserve">he VEC </w:t>
      </w:r>
      <w:r w:rsidR="00236F49">
        <w:t>noted</w:t>
      </w:r>
      <w:r w:rsidR="00B27B79" w:rsidRPr="00B27B79">
        <w:t xml:space="preserve"> th</w:t>
      </w:r>
      <w:r w:rsidR="00970D6C">
        <w:t>e concern among submitters that</w:t>
      </w:r>
      <w:r w:rsidR="00B27B79" w:rsidRPr="00B27B79">
        <w:t xml:space="preserve"> an </w:t>
      </w:r>
      <w:proofErr w:type="spellStart"/>
      <w:r w:rsidR="00B27B79" w:rsidRPr="00B27B79">
        <w:t>unsubdivided</w:t>
      </w:r>
      <w:proofErr w:type="spellEnd"/>
      <w:r w:rsidR="00B27B79" w:rsidRPr="00B27B79">
        <w:t xml:space="preserve"> electoral </w:t>
      </w:r>
      <w:r w:rsidR="00236F49">
        <w:t>structure</w:t>
      </w:r>
      <w:r w:rsidR="00970D6C">
        <w:t xml:space="preserve"> could result in candidates from the south of the Shire dominating elections because of the higher concentration of voters there</w:t>
      </w:r>
      <w:r w:rsidR="00B27B79" w:rsidRPr="00B27B79">
        <w:t xml:space="preserve">. The VEC also considered that </w:t>
      </w:r>
      <w:r>
        <w:t>in</w:t>
      </w:r>
      <w:r w:rsidR="00B27B79">
        <w:t xml:space="preserve"> an </w:t>
      </w:r>
      <w:proofErr w:type="spellStart"/>
      <w:r w:rsidR="00B27B79">
        <w:t>unsubdivided</w:t>
      </w:r>
      <w:proofErr w:type="spellEnd"/>
      <w:r w:rsidR="00B27B79">
        <w:t xml:space="preserve"> electoral structure</w:t>
      </w:r>
      <w:r w:rsidR="00840EDA">
        <w:t>,</w:t>
      </w:r>
      <w:r w:rsidR="00B27B79" w:rsidRPr="00B27B79">
        <w:t xml:space="preserve"> candidates from the north of the Shire might face greater challenges connecting with voters and campaigning compared to candidates from the more populated areas in the south.  </w:t>
      </w:r>
    </w:p>
    <w:p w14:paraId="405F0DEC" w14:textId="4AE4AE49" w:rsidR="00B27B79" w:rsidRPr="00B27B79" w:rsidRDefault="00B27B79" w:rsidP="00B27B79">
      <w:pPr>
        <w:spacing w:after="120" w:line="360" w:lineRule="auto"/>
      </w:pPr>
      <w:r w:rsidRPr="00B27B79">
        <w:t xml:space="preserve">Finally, the VEC considered that the risk of uncontested elections </w:t>
      </w:r>
      <w:r w:rsidR="00970D6C">
        <w:t xml:space="preserve">could not be completely ruled out if the numbers of candidates at elections continued to be low. This would be the case under any electoral structure if </w:t>
      </w:r>
      <w:r w:rsidR="00B57311">
        <w:t xml:space="preserve">as suggested by submitters </w:t>
      </w:r>
      <w:r w:rsidR="00970D6C">
        <w:t>councillor workloads deter prospective candidates from standing for election to the Council</w:t>
      </w:r>
      <w:r w:rsidRPr="00B27B79">
        <w:t xml:space="preserve">.  </w:t>
      </w:r>
    </w:p>
    <w:p w14:paraId="19A5EB08" w14:textId="77777777" w:rsidR="00596D9E" w:rsidRPr="00596D9E" w:rsidRDefault="00596D9E" w:rsidP="00596D9E">
      <w:pPr>
        <w:pStyle w:val="BodyText"/>
      </w:pPr>
      <w:r>
        <w:lastRenderedPageBreak/>
        <w:t>In summary, t</w:t>
      </w:r>
      <w:r w:rsidRPr="00596D9E">
        <w:t xml:space="preserve">he VEC found that the current electoral structure of two two-councillor wards and one three-councillor </w:t>
      </w:r>
      <w:r w:rsidR="009108F7">
        <w:t xml:space="preserve">ward </w:t>
      </w:r>
      <w:r w:rsidRPr="00596D9E">
        <w:t xml:space="preserve">would provide a good chance for communities of interest from across </w:t>
      </w:r>
      <w:proofErr w:type="spellStart"/>
      <w:r w:rsidRPr="00596D9E">
        <w:t>Buloke</w:t>
      </w:r>
      <w:proofErr w:type="spellEnd"/>
      <w:r w:rsidRPr="00596D9E">
        <w:t xml:space="preserve"> Shire to be represented, would enable councillor workloads to be shared equitably and would likely meet community expectations regarding fair and equitable representation. </w:t>
      </w:r>
      <w:r w:rsidR="005266BE">
        <w:t>T</w:t>
      </w:r>
      <w:r w:rsidRPr="00596D9E">
        <w:t>he VEC</w:t>
      </w:r>
      <w:r w:rsidR="005266BE">
        <w:t xml:space="preserve"> also</w:t>
      </w:r>
      <w:r w:rsidRPr="00596D9E">
        <w:t xml:space="preserve"> considered </w:t>
      </w:r>
      <w:r w:rsidR="00840EDA">
        <w:t xml:space="preserve">that under an </w:t>
      </w:r>
      <w:proofErr w:type="spellStart"/>
      <w:r w:rsidR="00840EDA">
        <w:t>unsubdivided</w:t>
      </w:r>
      <w:proofErr w:type="spellEnd"/>
      <w:r w:rsidR="00840EDA">
        <w:t xml:space="preserve"> electoral structure there would be less </w:t>
      </w:r>
      <w:r w:rsidR="00840EDA" w:rsidRPr="00596D9E">
        <w:t xml:space="preserve">chance of uncontested elections </w:t>
      </w:r>
      <w:r w:rsidR="00840EDA">
        <w:t>and voters would have more choice at election time</w:t>
      </w:r>
      <w:r w:rsidRPr="00596D9E">
        <w:t xml:space="preserve">.  </w:t>
      </w:r>
    </w:p>
    <w:p w14:paraId="0D3652A6" w14:textId="77777777" w:rsidR="00F20698" w:rsidRDefault="00F20698" w:rsidP="00CA0C12">
      <w:pPr>
        <w:pStyle w:val="Heading3"/>
      </w:pPr>
      <w:r>
        <w:t>Option</w:t>
      </w:r>
      <w:r w:rsidR="00EA004A">
        <w:t>s</w:t>
      </w:r>
    </w:p>
    <w:p w14:paraId="780D5B61" w14:textId="77777777" w:rsidR="00F20698" w:rsidRPr="000216AD" w:rsidRDefault="00F20698" w:rsidP="00CA0C12">
      <w:pPr>
        <w:pStyle w:val="BodyText"/>
      </w:pPr>
      <w:r>
        <w:t>After careful consideration, the VEC put forward the following option</w:t>
      </w:r>
      <w:r w:rsidR="00EA004A">
        <w:t>s</w:t>
      </w:r>
      <w:r>
        <w:t>:</w:t>
      </w:r>
    </w:p>
    <w:p w14:paraId="33779778" w14:textId="77777777" w:rsidR="00EA004A" w:rsidRPr="00EA004A" w:rsidRDefault="00EA004A" w:rsidP="00EA004A">
      <w:pPr>
        <w:numPr>
          <w:ilvl w:val="0"/>
          <w:numId w:val="19"/>
        </w:numPr>
        <w:spacing w:after="120" w:line="360" w:lineRule="auto"/>
      </w:pPr>
      <w:r w:rsidRPr="00EA004A">
        <w:t>Option A (preferred option)</w:t>
      </w:r>
      <w:r w:rsidRPr="00EA004A">
        <w:br/>
      </w:r>
      <w:r w:rsidRPr="00EA004A">
        <w:rPr>
          <w:b/>
          <w:noProof/>
        </w:rPr>
        <w:t>Buloke Shire Council</w:t>
      </w:r>
      <w:r w:rsidRPr="00EA004A">
        <w:rPr>
          <w:b/>
        </w:rPr>
        <w:t xml:space="preserve"> consist of seven councillors elected from three wards (two two-councillor wards and one three-councillor ward).</w:t>
      </w:r>
    </w:p>
    <w:p w14:paraId="0DFA9A8F" w14:textId="77777777" w:rsidR="00EA004A" w:rsidRPr="00EA004A" w:rsidRDefault="00EA004A" w:rsidP="00EA004A">
      <w:pPr>
        <w:numPr>
          <w:ilvl w:val="0"/>
          <w:numId w:val="19"/>
        </w:numPr>
        <w:spacing w:after="120" w:line="360" w:lineRule="auto"/>
      </w:pPr>
      <w:r w:rsidRPr="00EA004A">
        <w:t>Option B (alternative option)</w:t>
      </w:r>
      <w:r w:rsidRPr="00EA004A">
        <w:br/>
      </w:r>
      <w:r w:rsidRPr="00EA004A">
        <w:rPr>
          <w:b/>
          <w:noProof/>
        </w:rPr>
        <w:t>Buloke Shire Council</w:t>
      </w:r>
      <w:r w:rsidRPr="00EA004A">
        <w:rPr>
          <w:b/>
        </w:rPr>
        <w:t xml:space="preserve"> consist of seven councillors elected from an </w:t>
      </w:r>
      <w:proofErr w:type="spellStart"/>
      <w:r w:rsidRPr="00EA004A">
        <w:rPr>
          <w:b/>
        </w:rPr>
        <w:t>unsubdivided</w:t>
      </w:r>
      <w:proofErr w:type="spellEnd"/>
      <w:r w:rsidRPr="00EA004A">
        <w:rPr>
          <w:b/>
        </w:rPr>
        <w:t xml:space="preserve"> electoral structure.</w:t>
      </w:r>
    </w:p>
    <w:p w14:paraId="620809C2" w14:textId="77777777" w:rsidR="00F20698" w:rsidRDefault="00F20698" w:rsidP="00A03179">
      <w:pPr>
        <w:pStyle w:val="Heading1numbered"/>
      </w:pPr>
      <w:r>
        <w:rPr>
          <w:noProof/>
        </w:rPr>
        <w:br w:type="page"/>
      </w:r>
      <w:bookmarkStart w:id="21" w:name="_Toc20737865"/>
      <w:r>
        <w:rPr>
          <w:noProof/>
        </w:rPr>
        <w:lastRenderedPageBreak/>
        <w:t>Public response</w:t>
      </w:r>
      <w:bookmarkEnd w:id="21"/>
      <w:r>
        <w:t xml:space="preserve"> </w:t>
      </w:r>
    </w:p>
    <w:p w14:paraId="696B3EF3" w14:textId="77777777" w:rsidR="00F20698" w:rsidRPr="007D5189" w:rsidRDefault="00F20698" w:rsidP="007D5189">
      <w:pPr>
        <w:pStyle w:val="Heading2numbered"/>
      </w:pPr>
      <w:bookmarkStart w:id="22" w:name="_Toc20737866"/>
      <w:r>
        <w:t>Response submissions</w:t>
      </w:r>
      <w:bookmarkEnd w:id="22"/>
    </w:p>
    <w:p w14:paraId="525AEA8F" w14:textId="77777777" w:rsidR="00991D7B" w:rsidRDefault="00F20698" w:rsidP="00F26E1C">
      <w:pPr>
        <w:pStyle w:val="BodyText"/>
      </w:pPr>
      <w:r>
        <w:t xml:space="preserve">The VEC accepted submissions responding to the preliminary report from </w:t>
      </w:r>
      <w:r w:rsidRPr="004C204A">
        <w:rPr>
          <w:noProof/>
        </w:rPr>
        <w:t>Wednesday 7 August 2019</w:t>
      </w:r>
      <w:r w:rsidRPr="004C204A">
        <w:t xml:space="preserve"> until 5.00 pm on </w:t>
      </w:r>
      <w:r w:rsidRPr="004C204A">
        <w:rPr>
          <w:noProof/>
        </w:rPr>
        <w:t>Wednesday 4 September 2019</w:t>
      </w:r>
      <w:r w:rsidRPr="004C204A">
        <w:t>.</w:t>
      </w:r>
      <w:r>
        <w:t xml:space="preserve"> The VEC received</w:t>
      </w:r>
      <w:r w:rsidR="004C204A">
        <w:t xml:space="preserve"> f</w:t>
      </w:r>
      <w:r w:rsidR="00C255F4">
        <w:t>ive</w:t>
      </w:r>
      <w:r w:rsidR="004C204A">
        <w:t xml:space="preserve"> </w:t>
      </w:r>
      <w:r>
        <w:t xml:space="preserve">response submissions. A list of people who made a response submission can be found in Appendix 1. </w:t>
      </w:r>
    </w:p>
    <w:p w14:paraId="04E55A93" w14:textId="77777777" w:rsidR="004C204A" w:rsidRDefault="00C255F4" w:rsidP="00F26E1C">
      <w:pPr>
        <w:pStyle w:val="BodyText"/>
      </w:pPr>
      <w:r>
        <w:t>Four</w:t>
      </w:r>
      <w:r w:rsidR="000E3480">
        <w:t xml:space="preserve"> response submitters supported Option A, the current electoral structure</w:t>
      </w:r>
      <w:r w:rsidR="00A87223">
        <w:t>,</w:t>
      </w:r>
      <w:r>
        <w:t xml:space="preserve"> and one supported Option B, an </w:t>
      </w:r>
      <w:proofErr w:type="spellStart"/>
      <w:r>
        <w:t>unsubdivided</w:t>
      </w:r>
      <w:proofErr w:type="spellEnd"/>
      <w:r>
        <w:t xml:space="preserve"> electoral structure</w:t>
      </w:r>
      <w:r w:rsidR="000E3480">
        <w:t xml:space="preserve">. </w:t>
      </w:r>
    </w:p>
    <w:p w14:paraId="6DD07F15" w14:textId="77777777" w:rsidR="00AC1B28" w:rsidRDefault="00AC1B28" w:rsidP="00AC1B28">
      <w:pPr>
        <w:pStyle w:val="Heading3"/>
      </w:pPr>
      <w:r>
        <w:t>Number of councillors</w:t>
      </w:r>
    </w:p>
    <w:p w14:paraId="72A845FB" w14:textId="407ECEDD" w:rsidR="004E2DB7" w:rsidRDefault="00187F99" w:rsidP="004E2DB7">
      <w:pPr>
        <w:pStyle w:val="BodyText"/>
      </w:pPr>
      <w:r>
        <w:t xml:space="preserve">All submitters supported seven councillors as appropriate for fair and equitable representation for the Shire. </w:t>
      </w:r>
      <w:r w:rsidR="00A03F46">
        <w:t xml:space="preserve">In its submission, </w:t>
      </w:r>
      <w:proofErr w:type="spellStart"/>
      <w:r w:rsidR="001033FA">
        <w:t>Buloke</w:t>
      </w:r>
      <w:proofErr w:type="spellEnd"/>
      <w:r w:rsidR="001033FA">
        <w:t xml:space="preserve"> Shire Council argued seven councillors was appropriate for the particular social, economic and environmental circumstances of the Shire, provided good representation for the community and enabled councillor</w:t>
      </w:r>
      <w:r w:rsidR="00A87223">
        <w:t>s to better manage</w:t>
      </w:r>
      <w:r w:rsidR="001033FA">
        <w:t xml:space="preserve"> workloads. </w:t>
      </w:r>
      <w:r w:rsidR="004E2DB7">
        <w:t xml:space="preserve">Harold </w:t>
      </w:r>
      <w:proofErr w:type="spellStart"/>
      <w:r w:rsidR="004E2DB7">
        <w:t>Fle</w:t>
      </w:r>
      <w:r w:rsidR="00B35C0C">
        <w:t>t</w:t>
      </w:r>
      <w:r w:rsidR="004E2DB7">
        <w:t>t</w:t>
      </w:r>
      <w:proofErr w:type="spellEnd"/>
      <w:r w:rsidR="004E2DB7">
        <w:t xml:space="preserve">, a former councillor of </w:t>
      </w:r>
      <w:proofErr w:type="spellStart"/>
      <w:r w:rsidR="004E2DB7">
        <w:t>Buloke</w:t>
      </w:r>
      <w:proofErr w:type="spellEnd"/>
      <w:r w:rsidR="004E2DB7">
        <w:t xml:space="preserve"> Shire Council, preferred an odd number of councillors to avoid tied Council votes over contentious issues. Adam Newman </w:t>
      </w:r>
      <w:r w:rsidR="00A03F46">
        <w:t>submitted</w:t>
      </w:r>
      <w:r w:rsidR="004E2DB7">
        <w:t xml:space="preserve"> that</w:t>
      </w:r>
      <w:r w:rsidR="005C29DB">
        <w:t>, because</w:t>
      </w:r>
      <w:r w:rsidR="004E2DB7">
        <w:t xml:space="preserve"> the Shire </w:t>
      </w:r>
      <w:r w:rsidR="005C29DB">
        <w:t>wa</w:t>
      </w:r>
      <w:r w:rsidR="004E2DB7">
        <w:t>s not expected to experience population growth, seven councillors was appropriate for representing</w:t>
      </w:r>
      <w:r w:rsidR="00D4049D">
        <w:t xml:space="preserve"> the</w:t>
      </w:r>
      <w:r w:rsidR="004E2DB7">
        <w:t xml:space="preserve"> </w:t>
      </w:r>
      <w:r w:rsidR="00991D7B">
        <w:t>S</w:t>
      </w:r>
      <w:r w:rsidR="004E2DB7">
        <w:t>hire</w:t>
      </w:r>
      <w:r w:rsidR="00991D7B">
        <w:t>’s interests</w:t>
      </w:r>
      <w:r w:rsidR="004E2DB7">
        <w:t xml:space="preserve">.     </w:t>
      </w:r>
    </w:p>
    <w:p w14:paraId="3C91AA0A" w14:textId="77777777" w:rsidR="00AC1B28" w:rsidRPr="00395B16" w:rsidRDefault="00AC1B28" w:rsidP="00AC1B28">
      <w:pPr>
        <w:pStyle w:val="Heading3"/>
      </w:pPr>
      <w:r>
        <w:t>Electoral structure</w:t>
      </w:r>
    </w:p>
    <w:p w14:paraId="3B352537" w14:textId="6D61C1EB" w:rsidR="004E2DB7" w:rsidRDefault="00A03F46" w:rsidP="00395B16">
      <w:pPr>
        <w:pStyle w:val="BodyText"/>
      </w:pPr>
      <w:r>
        <w:t xml:space="preserve">In its submission, </w:t>
      </w:r>
      <w:proofErr w:type="spellStart"/>
      <w:r w:rsidR="00B35C0C">
        <w:t>Buloke</w:t>
      </w:r>
      <w:proofErr w:type="spellEnd"/>
      <w:r w:rsidR="00B35C0C">
        <w:t xml:space="preserve"> Shire Council</w:t>
      </w:r>
      <w:r w:rsidR="001033FA">
        <w:t xml:space="preserve"> contended that Option A </w:t>
      </w:r>
      <w:r>
        <w:t xml:space="preserve">from the preliminary report </w:t>
      </w:r>
      <w:r w:rsidR="001033FA">
        <w:t xml:space="preserve">would continue to provide local representation to the Shire’s various communities and provide </w:t>
      </w:r>
      <w:proofErr w:type="gramStart"/>
      <w:r w:rsidR="001033FA">
        <w:t>sufficient</w:t>
      </w:r>
      <w:proofErr w:type="gramEnd"/>
      <w:r w:rsidR="001033FA">
        <w:t xml:space="preserve"> scope for diversity of representation. </w:t>
      </w:r>
      <w:r w:rsidR="004E2DB7">
        <w:t xml:space="preserve">Mr Newman felt that the proposed wards in </w:t>
      </w:r>
      <w:r w:rsidR="0037382E">
        <w:br/>
      </w:r>
      <w:r w:rsidR="004E2DB7">
        <w:t xml:space="preserve">Option A were suitable, as they combined communities of interest appropriately and were not too large to </w:t>
      </w:r>
      <w:r w:rsidR="00D4049D">
        <w:t>prevent voters having access to their elected</w:t>
      </w:r>
      <w:r w:rsidR="00A17AFB">
        <w:t xml:space="preserve"> </w:t>
      </w:r>
      <w:r w:rsidR="004E2DB7">
        <w:t>councillor</w:t>
      </w:r>
      <w:r w:rsidR="00D4049D">
        <w:t>s</w:t>
      </w:r>
      <w:r w:rsidR="004E2DB7">
        <w:t>.</w:t>
      </w:r>
      <w:r w:rsidR="00B35C0C">
        <w:t xml:space="preserve"> Mr </w:t>
      </w:r>
      <w:proofErr w:type="spellStart"/>
      <w:r w:rsidR="00B35C0C">
        <w:t>Flett</w:t>
      </w:r>
      <w:proofErr w:type="spellEnd"/>
      <w:r w:rsidR="00B35C0C">
        <w:t xml:space="preserve"> argued that the ward structure of Option A corresponded with the distribution of the Shire’s population and </w:t>
      </w:r>
      <w:r w:rsidR="002324E3">
        <w:t>its farming lands</w:t>
      </w:r>
      <w:r w:rsidR="00B35C0C">
        <w:t xml:space="preserve">. </w:t>
      </w:r>
      <w:proofErr w:type="spellStart"/>
      <w:r w:rsidR="00991D7B">
        <w:t>Buloke</w:t>
      </w:r>
      <w:proofErr w:type="spellEnd"/>
      <w:r w:rsidR="00991D7B">
        <w:t xml:space="preserve"> </w:t>
      </w:r>
      <w:r w:rsidR="00B35C0C">
        <w:t xml:space="preserve">Shire </w:t>
      </w:r>
      <w:r w:rsidR="00991D7B">
        <w:t xml:space="preserve">Council </w:t>
      </w:r>
      <w:r w:rsidR="00B35C0C">
        <w:t xml:space="preserve">submitted that the current ward structure </w:t>
      </w:r>
      <w:r w:rsidR="00991D7B">
        <w:t>suited</w:t>
      </w:r>
      <w:r w:rsidR="00B35C0C">
        <w:t xml:space="preserve"> the geographic needs of the Council and its residents, including the connections </w:t>
      </w:r>
      <w:r w:rsidR="005C29DB">
        <w:t xml:space="preserve">they have </w:t>
      </w:r>
      <w:r w:rsidR="00B35C0C">
        <w:t xml:space="preserve">with regional cities </w:t>
      </w:r>
      <w:r w:rsidR="002324E3">
        <w:t>outside the Shire, such as</w:t>
      </w:r>
      <w:r w:rsidR="00B35C0C">
        <w:t xml:space="preserve"> Swan Hill, Bendigo and Horsham.  </w:t>
      </w:r>
      <w:r w:rsidR="004E2DB7">
        <w:t xml:space="preserve"> </w:t>
      </w:r>
    </w:p>
    <w:p w14:paraId="00E171D2" w14:textId="4FF3716C" w:rsidR="004E2DB7" w:rsidRDefault="004E2DB7" w:rsidP="004E2DB7">
      <w:pPr>
        <w:pStyle w:val="BodyText"/>
      </w:pPr>
      <w:r>
        <w:t xml:space="preserve">Both Mr Newman and Mr </w:t>
      </w:r>
      <w:proofErr w:type="spellStart"/>
      <w:r>
        <w:t>Fle</w:t>
      </w:r>
      <w:r w:rsidR="00B35C0C">
        <w:t>t</w:t>
      </w:r>
      <w:r>
        <w:t>t</w:t>
      </w:r>
      <w:proofErr w:type="spellEnd"/>
      <w:r>
        <w:t xml:space="preserve"> </w:t>
      </w:r>
      <w:r w:rsidR="00A03F46">
        <w:t>each submitted</w:t>
      </w:r>
      <w:r>
        <w:t xml:space="preserve"> that all </w:t>
      </w:r>
      <w:r w:rsidR="00A03F46">
        <w:t xml:space="preserve">current </w:t>
      </w:r>
      <w:r>
        <w:t xml:space="preserve">wards were within </w:t>
      </w:r>
      <w:r w:rsidR="00840EDA">
        <w:t>plus-or-minus</w:t>
      </w:r>
      <w:r>
        <w:t xml:space="preserve"> 10% of the average number of voters per councillor for the Shire</w:t>
      </w:r>
      <w:r w:rsidR="002F0770">
        <w:t>,</w:t>
      </w:r>
      <w:r>
        <w:t xml:space="preserve"> and therefore </w:t>
      </w:r>
      <w:r w:rsidR="00187F99">
        <w:t xml:space="preserve">saw </w:t>
      </w:r>
      <w:r>
        <w:t xml:space="preserve">no reason to adjust the ward boundaries. </w:t>
      </w:r>
    </w:p>
    <w:p w14:paraId="156B14A5" w14:textId="158C233D" w:rsidR="002F0770" w:rsidRDefault="00B35C0C" w:rsidP="004E2DB7">
      <w:pPr>
        <w:pStyle w:val="BodyText"/>
      </w:pPr>
      <w:r>
        <w:t xml:space="preserve">Some submitters </w:t>
      </w:r>
      <w:r w:rsidR="00A03F46">
        <w:t xml:space="preserve">also </w:t>
      </w:r>
      <w:r>
        <w:t xml:space="preserve">presented arguments against </w:t>
      </w:r>
      <w:r w:rsidR="0068396D">
        <w:t>Option B</w:t>
      </w:r>
      <w:r>
        <w:t xml:space="preserve">. Mr </w:t>
      </w:r>
      <w:proofErr w:type="spellStart"/>
      <w:r>
        <w:t>Flett</w:t>
      </w:r>
      <w:proofErr w:type="spellEnd"/>
      <w:r>
        <w:t xml:space="preserve"> suggested that an </w:t>
      </w:r>
      <w:proofErr w:type="spellStart"/>
      <w:r w:rsidR="00705F9A">
        <w:t>u</w:t>
      </w:r>
      <w:r>
        <w:t>nsubdivided</w:t>
      </w:r>
      <w:proofErr w:type="spellEnd"/>
      <w:r>
        <w:t xml:space="preserve"> electoral structure could result in one area having </w:t>
      </w:r>
      <w:proofErr w:type="gramStart"/>
      <w:r>
        <w:t>a majority of</w:t>
      </w:r>
      <w:proofErr w:type="gramEnd"/>
      <w:r>
        <w:t xml:space="preserve"> councillors</w:t>
      </w:r>
      <w:r w:rsidR="00705F9A">
        <w:t xml:space="preserve"> elected and being over-represented at the expense of other areas, and that this would prevent equitable representation. </w:t>
      </w:r>
      <w:proofErr w:type="spellStart"/>
      <w:r>
        <w:t>Buloke</w:t>
      </w:r>
      <w:proofErr w:type="spellEnd"/>
      <w:r>
        <w:t xml:space="preserve"> Shire Council </w:t>
      </w:r>
      <w:r w:rsidR="007403C2">
        <w:t xml:space="preserve">made the same point and </w:t>
      </w:r>
      <w:r>
        <w:t>a</w:t>
      </w:r>
      <w:r w:rsidR="00991D7B">
        <w:t>d</w:t>
      </w:r>
      <w:r>
        <w:t>d</w:t>
      </w:r>
      <w:r w:rsidR="00991D7B">
        <w:t>ed</w:t>
      </w:r>
      <w:r>
        <w:t xml:space="preserve"> that an </w:t>
      </w:r>
      <w:proofErr w:type="spellStart"/>
      <w:r>
        <w:t>unsubdivided</w:t>
      </w:r>
      <w:proofErr w:type="spellEnd"/>
      <w:r>
        <w:t xml:space="preserve"> electoral structure would result in a travel burden for councillors</w:t>
      </w:r>
      <w:r w:rsidR="00705F9A">
        <w:t xml:space="preserve">, particularly if all councillors were </w:t>
      </w:r>
      <w:r w:rsidR="00705F9A">
        <w:lastRenderedPageBreak/>
        <w:t>fr</w:t>
      </w:r>
      <w:r w:rsidR="005C29DB">
        <w:t>o</w:t>
      </w:r>
      <w:r w:rsidR="00705F9A">
        <w:t xml:space="preserve">m one part of the Shire. </w:t>
      </w:r>
      <w:r w:rsidR="0068396D">
        <w:t>It</w:t>
      </w:r>
      <w:r w:rsidR="00705F9A">
        <w:t xml:space="preserve"> also </w:t>
      </w:r>
      <w:r w:rsidR="0068396D">
        <w:t>presented arguments</w:t>
      </w:r>
      <w:r w:rsidR="00705F9A">
        <w:t xml:space="preserve"> against the points raised </w:t>
      </w:r>
      <w:r w:rsidR="005C29DB">
        <w:t>in</w:t>
      </w:r>
      <w:r w:rsidR="00705F9A">
        <w:t xml:space="preserve"> </w:t>
      </w:r>
      <w:r w:rsidR="00187F99">
        <w:t xml:space="preserve">the </w:t>
      </w:r>
      <w:r w:rsidR="00705F9A">
        <w:t>PRSA</w:t>
      </w:r>
      <w:r w:rsidR="005C29DB">
        <w:t>’s</w:t>
      </w:r>
      <w:r w:rsidR="00705F9A">
        <w:t xml:space="preserve"> preliminary submission, </w:t>
      </w:r>
      <w:r w:rsidR="002F0770">
        <w:t>arguing that</w:t>
      </w:r>
      <w:r w:rsidR="00705F9A">
        <w:t xml:space="preserve">: </w:t>
      </w:r>
    </w:p>
    <w:p w14:paraId="6B816F1D" w14:textId="24BC831B" w:rsidR="002F0770" w:rsidRDefault="00705F9A" w:rsidP="002F0770">
      <w:pPr>
        <w:pStyle w:val="BodyText"/>
        <w:numPr>
          <w:ilvl w:val="0"/>
          <w:numId w:val="49"/>
        </w:numPr>
      </w:pPr>
      <w:r>
        <w:t>councillors have consistently looked beyond local ward matters to council-wide issues</w:t>
      </w:r>
    </w:p>
    <w:p w14:paraId="460145D5" w14:textId="6842AC85" w:rsidR="002F0770" w:rsidRDefault="00705F9A" w:rsidP="002F0770">
      <w:pPr>
        <w:pStyle w:val="BodyText"/>
        <w:numPr>
          <w:ilvl w:val="0"/>
          <w:numId w:val="49"/>
        </w:numPr>
      </w:pPr>
      <w:r>
        <w:t xml:space="preserve">it would be unlikely for voters to be confused about what ward they </w:t>
      </w:r>
      <w:r w:rsidR="002F0770">
        <w:t xml:space="preserve">were </w:t>
      </w:r>
      <w:r>
        <w:t xml:space="preserve">in or who their councillors </w:t>
      </w:r>
      <w:r w:rsidR="002F0770">
        <w:t>were</w:t>
      </w:r>
    </w:p>
    <w:p w14:paraId="4CF9A677" w14:textId="30583B11" w:rsidR="002F0770" w:rsidRDefault="00705F9A" w:rsidP="002F0770">
      <w:pPr>
        <w:pStyle w:val="BodyText"/>
        <w:numPr>
          <w:ilvl w:val="0"/>
          <w:numId w:val="49"/>
        </w:numPr>
      </w:pPr>
      <w:r>
        <w:t>given projection</w:t>
      </w:r>
      <w:r w:rsidR="007403C2">
        <w:t>s</w:t>
      </w:r>
      <w:r>
        <w:t xml:space="preserve"> of vot</w:t>
      </w:r>
      <w:r w:rsidR="007403C2">
        <w:t>er</w:t>
      </w:r>
      <w:r>
        <w:t xml:space="preserve"> numbers</w:t>
      </w:r>
      <w:r w:rsidR="007403C2">
        <w:t>,</w:t>
      </w:r>
      <w:r>
        <w:t xml:space="preserve"> concern</w:t>
      </w:r>
      <w:r w:rsidR="002324E3">
        <w:t>s</w:t>
      </w:r>
      <w:r>
        <w:t xml:space="preserve"> about future ward boundary </w:t>
      </w:r>
      <w:r w:rsidR="007403C2">
        <w:t>change</w:t>
      </w:r>
      <w:r>
        <w:t xml:space="preserve">s </w:t>
      </w:r>
      <w:r w:rsidR="005266BE">
        <w:t>we</w:t>
      </w:r>
      <w:r w:rsidR="002324E3">
        <w:t>re</w:t>
      </w:r>
      <w:r w:rsidR="007403C2">
        <w:t xml:space="preserve"> unfounded. </w:t>
      </w:r>
    </w:p>
    <w:p w14:paraId="63D839A9" w14:textId="475059F2" w:rsidR="00B35C0C" w:rsidRDefault="00B06C6E" w:rsidP="002F0770">
      <w:pPr>
        <w:pStyle w:val="BodyText"/>
      </w:pPr>
      <w:proofErr w:type="spellStart"/>
      <w:r>
        <w:t>Buloke</w:t>
      </w:r>
      <w:proofErr w:type="spellEnd"/>
      <w:r>
        <w:t xml:space="preserve"> </w:t>
      </w:r>
      <w:r w:rsidR="007403C2">
        <w:t>Shire</w:t>
      </w:r>
      <w:r>
        <w:t xml:space="preserve"> Council</w:t>
      </w:r>
      <w:r w:rsidR="007403C2">
        <w:t xml:space="preserve"> also </w:t>
      </w:r>
      <w:r>
        <w:t>submitted</w:t>
      </w:r>
      <w:r w:rsidR="002F0770">
        <w:t xml:space="preserve"> that</w:t>
      </w:r>
      <w:r w:rsidR="007403C2">
        <w:t xml:space="preserve"> in cases where elected councillors were mainly from </w:t>
      </w:r>
      <w:r w:rsidR="002324E3">
        <w:t xml:space="preserve">the </w:t>
      </w:r>
      <w:r w:rsidR="007403C2">
        <w:t xml:space="preserve">one area, voters or residents may </w:t>
      </w:r>
      <w:r w:rsidR="00187F99">
        <w:t>lack</w:t>
      </w:r>
      <w:r w:rsidR="002324E3">
        <w:t xml:space="preserve"> </w:t>
      </w:r>
      <w:r w:rsidR="007403C2">
        <w:t xml:space="preserve">a connection </w:t>
      </w:r>
      <w:r w:rsidR="00961B10">
        <w:t>with</w:t>
      </w:r>
      <w:r w:rsidR="007403C2">
        <w:t xml:space="preserve"> their elected representatives.  </w:t>
      </w:r>
      <w:r w:rsidR="00705F9A">
        <w:t xml:space="preserve">  </w:t>
      </w:r>
      <w:r w:rsidR="00B35C0C">
        <w:t xml:space="preserve"> </w:t>
      </w:r>
    </w:p>
    <w:p w14:paraId="6F49FE9A" w14:textId="0A8C0F3F" w:rsidR="002F0770" w:rsidRDefault="004E2DB7" w:rsidP="00395B16">
      <w:pPr>
        <w:pStyle w:val="BodyText"/>
      </w:pPr>
      <w:r>
        <w:t>Mr Newman</w:t>
      </w:r>
      <w:r w:rsidR="00705F9A">
        <w:t xml:space="preserve"> </w:t>
      </w:r>
      <w:r>
        <w:t>proposed</w:t>
      </w:r>
      <w:r w:rsidR="00705F9A">
        <w:t xml:space="preserve"> changes to </w:t>
      </w:r>
      <w:r w:rsidR="00187F99">
        <w:t xml:space="preserve">the current </w:t>
      </w:r>
      <w:r w:rsidR="00705F9A">
        <w:t>ward names</w:t>
      </w:r>
      <w:r w:rsidR="002F0770">
        <w:t>, suggesting that</w:t>
      </w:r>
      <w:r w:rsidR="00705F9A">
        <w:t xml:space="preserve">: </w:t>
      </w:r>
    </w:p>
    <w:p w14:paraId="62AEE970" w14:textId="0DF86B95" w:rsidR="002F0770" w:rsidRDefault="004E2DB7" w:rsidP="002F0770">
      <w:pPr>
        <w:pStyle w:val="BodyText"/>
        <w:numPr>
          <w:ilvl w:val="0"/>
          <w:numId w:val="50"/>
        </w:numPr>
      </w:pPr>
      <w:r>
        <w:t>Mallee Ward be renamed Tyrell Ward after Lake Tyrell and Tyrell Creek</w:t>
      </w:r>
    </w:p>
    <w:p w14:paraId="776E121A" w14:textId="55990D38" w:rsidR="002F0770" w:rsidRDefault="004E2DB7" w:rsidP="002F0770">
      <w:pPr>
        <w:pStyle w:val="BodyText"/>
        <w:numPr>
          <w:ilvl w:val="0"/>
          <w:numId w:val="50"/>
        </w:numPr>
      </w:pPr>
      <w:r>
        <w:t xml:space="preserve">Lower Avoca Ward be renamed Charlton </w:t>
      </w:r>
      <w:r w:rsidR="002F0770">
        <w:t xml:space="preserve">Ward </w:t>
      </w:r>
      <w:r>
        <w:t>after the community of Charlton</w:t>
      </w:r>
    </w:p>
    <w:p w14:paraId="79290752" w14:textId="007A2B6E" w:rsidR="001033FA" w:rsidRDefault="004E2DB7" w:rsidP="00224931">
      <w:pPr>
        <w:pStyle w:val="BodyText"/>
        <w:numPr>
          <w:ilvl w:val="0"/>
          <w:numId w:val="50"/>
        </w:numPr>
      </w:pPr>
      <w:r>
        <w:t>Mount Jeffcott Ward re</w:t>
      </w:r>
      <w:r w:rsidR="00705F9A">
        <w:t>tain its</w:t>
      </w:r>
      <w:r>
        <w:t xml:space="preserve"> </w:t>
      </w:r>
      <w:r w:rsidR="00705F9A">
        <w:t>current name</w:t>
      </w:r>
      <w:r>
        <w:t xml:space="preserve">.   </w:t>
      </w:r>
    </w:p>
    <w:p w14:paraId="360AD4EB" w14:textId="59358094" w:rsidR="00C255F4" w:rsidRDefault="00C255F4" w:rsidP="00395B16">
      <w:pPr>
        <w:pStyle w:val="BodyText"/>
      </w:pPr>
      <w:r>
        <w:t>The PRSA argued in favour of Option B</w:t>
      </w:r>
      <w:r w:rsidR="0081372B">
        <w:t xml:space="preserve"> as it felt an </w:t>
      </w:r>
      <w:proofErr w:type="spellStart"/>
      <w:r w:rsidR="0081372B">
        <w:t>unsubdivided</w:t>
      </w:r>
      <w:proofErr w:type="spellEnd"/>
      <w:r w:rsidR="0081372B">
        <w:t xml:space="preserve"> electoral structure was the only way proportional representation could be applied to a seven-councillor structure </w:t>
      </w:r>
      <w:r w:rsidR="005C29DB">
        <w:t xml:space="preserve">in a </w:t>
      </w:r>
      <w:r w:rsidR="0081372B">
        <w:t>fair</w:t>
      </w:r>
      <w:r w:rsidR="005C29DB">
        <w:t xml:space="preserve"> way</w:t>
      </w:r>
      <w:r>
        <w:t>.</w:t>
      </w:r>
      <w:r w:rsidR="00842616">
        <w:t xml:space="preserve"> The PRSA </w:t>
      </w:r>
      <w:r w:rsidR="00BB6DFC">
        <w:t>suggested an</w:t>
      </w:r>
      <w:r w:rsidR="00842616">
        <w:t xml:space="preserve"> </w:t>
      </w:r>
      <w:proofErr w:type="spellStart"/>
      <w:r w:rsidR="00930536">
        <w:t>u</w:t>
      </w:r>
      <w:r w:rsidR="00842616">
        <w:t>nsubdivided</w:t>
      </w:r>
      <w:proofErr w:type="spellEnd"/>
      <w:r w:rsidR="00842616">
        <w:t xml:space="preserve"> electoral structure </w:t>
      </w:r>
      <w:r w:rsidR="00BB6DFC">
        <w:t xml:space="preserve">would ensure </w:t>
      </w:r>
      <w:proofErr w:type="gramStart"/>
      <w:r w:rsidR="00BB6DFC">
        <w:t>a majority of</w:t>
      </w:r>
      <w:proofErr w:type="gramEnd"/>
      <w:r w:rsidR="00BB6DFC">
        <w:t xml:space="preserve"> councillors would be elected by an absolute majority of voters </w:t>
      </w:r>
      <w:r w:rsidR="005C29DB">
        <w:t xml:space="preserve">from </w:t>
      </w:r>
      <w:r w:rsidR="00BB6DFC">
        <w:t xml:space="preserve">across the whole Shire. </w:t>
      </w:r>
      <w:r w:rsidR="008A0F63">
        <w:t xml:space="preserve">It </w:t>
      </w:r>
      <w:r w:rsidR="00B942AF">
        <w:t xml:space="preserve">opposed Option A </w:t>
      </w:r>
      <w:r w:rsidR="008A0F63">
        <w:t xml:space="preserve">because, in its view, the two two-councillor wards </w:t>
      </w:r>
      <w:r w:rsidR="005C29DB">
        <w:t>we</w:t>
      </w:r>
      <w:r w:rsidR="008A0F63">
        <w:t xml:space="preserve">re ‘stalemate’ wards </w:t>
      </w:r>
      <w:r w:rsidR="005266BE">
        <w:t>and would</w:t>
      </w:r>
      <w:r w:rsidR="008A0F63">
        <w:t xml:space="preserve"> not reflect majority opinion</w:t>
      </w:r>
      <w:r w:rsidR="00B942AF">
        <w:t xml:space="preserve"> </w:t>
      </w:r>
      <w:r w:rsidR="008A0F63">
        <w:t>a</w:t>
      </w:r>
      <w:r w:rsidR="002E234D">
        <w:t>s they</w:t>
      </w:r>
      <w:r w:rsidR="002F0770">
        <w:t xml:space="preserve"> would</w:t>
      </w:r>
      <w:r w:rsidR="008A0F63">
        <w:t xml:space="preserve"> require 67% of voters to elect </w:t>
      </w:r>
      <w:proofErr w:type="gramStart"/>
      <w:r w:rsidR="008A0F63">
        <w:t>a majority of</w:t>
      </w:r>
      <w:proofErr w:type="gramEnd"/>
      <w:r w:rsidR="008A0F63">
        <w:t xml:space="preserve"> councillors</w:t>
      </w:r>
      <w:r w:rsidR="005266BE">
        <w:t xml:space="preserve">. The PRSA argued </w:t>
      </w:r>
      <w:r w:rsidR="008A0F63">
        <w:t xml:space="preserve">this could potentially make the three-councillor ward the </w:t>
      </w:r>
      <w:r w:rsidR="003F769C">
        <w:t>‘</w:t>
      </w:r>
      <w:r w:rsidR="008A0F63">
        <w:t>kingmaker</w:t>
      </w:r>
      <w:r w:rsidR="003F769C">
        <w:t>’</w:t>
      </w:r>
      <w:r w:rsidR="002E234D">
        <w:t xml:space="preserve">, assuming support from one councillor in each of the two-councillor wards. The PRSA </w:t>
      </w:r>
      <w:r w:rsidR="00C04DD3">
        <w:t xml:space="preserve">reiterated the points made in its preliminary submission </w:t>
      </w:r>
      <w:r w:rsidR="003F769C">
        <w:t>in support of</w:t>
      </w:r>
      <w:r w:rsidR="00C04DD3">
        <w:t xml:space="preserve"> </w:t>
      </w:r>
      <w:r w:rsidR="002E234D">
        <w:t xml:space="preserve">an </w:t>
      </w:r>
      <w:proofErr w:type="spellStart"/>
      <w:r w:rsidR="002E234D">
        <w:t>unsubdivided</w:t>
      </w:r>
      <w:proofErr w:type="spellEnd"/>
      <w:r w:rsidR="002E234D">
        <w:t xml:space="preserve"> electoral structure. </w:t>
      </w:r>
      <w:r>
        <w:t xml:space="preserve"> </w:t>
      </w:r>
    </w:p>
    <w:p w14:paraId="58970639" w14:textId="77777777" w:rsidR="00F20698" w:rsidRDefault="00F20698" w:rsidP="00F5118B">
      <w:pPr>
        <w:pStyle w:val="Heading2numbered"/>
      </w:pPr>
      <w:bookmarkStart w:id="23" w:name="_Toc20737867"/>
      <w:r>
        <w:t>Public hearing</w:t>
      </w:r>
      <w:bookmarkEnd w:id="23"/>
    </w:p>
    <w:p w14:paraId="29645824" w14:textId="151EE978" w:rsidR="00F20698" w:rsidRDefault="00F20698" w:rsidP="00F5118B">
      <w:pPr>
        <w:pStyle w:val="BodyText"/>
      </w:pPr>
      <w:r>
        <w:t xml:space="preserve">The VEC conducted a public hearing for those wishing to speak about their response submission at </w:t>
      </w:r>
      <w:r w:rsidRPr="005C29DB">
        <w:rPr>
          <w:noProof/>
        </w:rPr>
        <w:t>5.00 pm</w:t>
      </w:r>
      <w:r>
        <w:t xml:space="preserve"> on </w:t>
      </w:r>
      <w:r w:rsidRPr="005C29DB">
        <w:rPr>
          <w:noProof/>
        </w:rPr>
        <w:t>T</w:t>
      </w:r>
      <w:r w:rsidR="005C29DB" w:rsidRPr="005C29DB">
        <w:rPr>
          <w:noProof/>
        </w:rPr>
        <w:t>hur</w:t>
      </w:r>
      <w:r w:rsidRPr="005C29DB">
        <w:rPr>
          <w:noProof/>
        </w:rPr>
        <w:t>sday 1</w:t>
      </w:r>
      <w:r w:rsidR="00C04DD3">
        <w:rPr>
          <w:noProof/>
        </w:rPr>
        <w:t>2</w:t>
      </w:r>
      <w:r w:rsidRPr="005C29DB">
        <w:rPr>
          <w:noProof/>
        </w:rPr>
        <w:t xml:space="preserve"> September 2019</w:t>
      </w:r>
      <w:r>
        <w:t xml:space="preserve"> </w:t>
      </w:r>
      <w:r w:rsidRPr="005C29DB">
        <w:t xml:space="preserve">in </w:t>
      </w:r>
      <w:r w:rsidRPr="005C29DB">
        <w:rPr>
          <w:noProof/>
        </w:rPr>
        <w:t>Buloke Shire Council Wycheproof District Office (Supper Room), 367 Broadway, Wycheproof</w:t>
      </w:r>
      <w:r w:rsidRPr="005C29DB">
        <w:t>.</w:t>
      </w:r>
      <w:r>
        <w:t xml:space="preserve"> </w:t>
      </w:r>
      <w:r w:rsidR="00B06C6E">
        <w:t xml:space="preserve">There was one request to speak from </w:t>
      </w:r>
      <w:proofErr w:type="spellStart"/>
      <w:r w:rsidR="00B06C6E">
        <w:t>Buloke</w:t>
      </w:r>
      <w:proofErr w:type="spellEnd"/>
      <w:r w:rsidR="00B06C6E">
        <w:t xml:space="preserve"> Shire Council. </w:t>
      </w:r>
      <w:r>
        <w:t xml:space="preserve"> </w:t>
      </w:r>
      <w:r w:rsidR="005E4B26">
        <w:t xml:space="preserve">The Council </w:t>
      </w:r>
      <w:r w:rsidR="00B06C6E">
        <w:t>was represented at the public hearing by two</w:t>
      </w:r>
      <w:r w:rsidR="00AC1B28">
        <w:t xml:space="preserve"> speakers, </w:t>
      </w:r>
      <w:r w:rsidR="00B06C6E">
        <w:t xml:space="preserve">the Deputy Mayor, </w:t>
      </w:r>
      <w:r w:rsidR="00243178">
        <w:t>Councillor Daryl Warren</w:t>
      </w:r>
      <w:r w:rsidR="00B06C6E">
        <w:t>,</w:t>
      </w:r>
      <w:r w:rsidR="00243178">
        <w:t xml:space="preserve"> and </w:t>
      </w:r>
      <w:r w:rsidR="00B06C6E">
        <w:t xml:space="preserve">Chief Executive Officer, </w:t>
      </w:r>
      <w:r w:rsidR="00243178">
        <w:t xml:space="preserve">Anthony Judd. </w:t>
      </w:r>
    </w:p>
    <w:p w14:paraId="09962D1B" w14:textId="343DD539" w:rsidR="00026434" w:rsidRDefault="00243178" w:rsidP="00F5118B">
      <w:pPr>
        <w:pStyle w:val="BodyText"/>
      </w:pPr>
      <w:r>
        <w:t>Cr Warren re</w:t>
      </w:r>
      <w:r w:rsidR="00B57311">
        <w:t xml:space="preserve">stated </w:t>
      </w:r>
      <w:r>
        <w:t>the points made in the Shire’s preliminary and response submissions</w:t>
      </w:r>
      <w:r w:rsidR="003E5814">
        <w:t xml:space="preserve"> </w:t>
      </w:r>
      <w:r>
        <w:t xml:space="preserve">in support of the current </w:t>
      </w:r>
      <w:r w:rsidR="003E5814">
        <w:t>three-ward electoral structure</w:t>
      </w:r>
      <w:r>
        <w:t xml:space="preserve">. </w:t>
      </w:r>
      <w:r w:rsidR="00AC1B28">
        <w:t>He argued that</w:t>
      </w:r>
      <w:r w:rsidR="007C3158">
        <w:t xml:space="preserve"> </w:t>
      </w:r>
      <w:proofErr w:type="spellStart"/>
      <w:r w:rsidR="007C3158">
        <w:t>Buloke</w:t>
      </w:r>
      <w:proofErr w:type="spellEnd"/>
      <w:r w:rsidR="007C3158">
        <w:t xml:space="preserve"> Shire Council ha</w:t>
      </w:r>
      <w:r w:rsidR="00A438A9">
        <w:t xml:space="preserve">d </w:t>
      </w:r>
      <w:r w:rsidR="007C3158">
        <w:t xml:space="preserve">operated </w:t>
      </w:r>
      <w:r w:rsidR="00A438A9">
        <w:t xml:space="preserve">successfully </w:t>
      </w:r>
      <w:r w:rsidR="007C3158">
        <w:t xml:space="preserve">under a three-ward electoral structure </w:t>
      </w:r>
      <w:r w:rsidR="00AC1B28">
        <w:t xml:space="preserve">since amalgamation </w:t>
      </w:r>
      <w:r w:rsidR="007C3158">
        <w:t xml:space="preserve">and </w:t>
      </w:r>
      <w:r w:rsidR="00A438A9">
        <w:t xml:space="preserve">that </w:t>
      </w:r>
      <w:r w:rsidR="0037382E">
        <w:br/>
      </w:r>
      <w:r w:rsidR="0068396D">
        <w:t>Option A</w:t>
      </w:r>
      <w:r w:rsidR="00AC1B28">
        <w:t xml:space="preserve"> </w:t>
      </w:r>
      <w:r>
        <w:t>accommodate</w:t>
      </w:r>
      <w:r w:rsidR="009660E0">
        <w:t>d</w:t>
      </w:r>
      <w:r>
        <w:t xml:space="preserve"> the specific demographic, economic, social and geographical factors of the Shire. </w:t>
      </w:r>
      <w:r w:rsidR="00872162">
        <w:t xml:space="preserve">Cr Warren </w:t>
      </w:r>
      <w:r w:rsidR="003E5814">
        <w:t xml:space="preserve">emphasised the geographical size of the Shire and the distribution of the </w:t>
      </w:r>
      <w:r w:rsidR="003E5814">
        <w:lastRenderedPageBreak/>
        <w:t>population through</w:t>
      </w:r>
      <w:r w:rsidR="007C3158">
        <w:t>out</w:t>
      </w:r>
      <w:r w:rsidR="003E5814">
        <w:t xml:space="preserve"> most parts of the council</w:t>
      </w:r>
      <w:r w:rsidR="007C3158">
        <w:t xml:space="preserve"> area</w:t>
      </w:r>
      <w:r w:rsidR="003E5814">
        <w:t xml:space="preserve">, to suggest </w:t>
      </w:r>
      <w:r w:rsidR="007C3158">
        <w:t>th</w:t>
      </w:r>
      <w:r w:rsidR="00A438A9">
        <w:t>at Option A enabled</w:t>
      </w:r>
      <w:r w:rsidR="007C3158">
        <w:t xml:space="preserve"> all</w:t>
      </w:r>
      <w:r w:rsidR="003E5814">
        <w:t xml:space="preserve"> areas to have local representation. </w:t>
      </w:r>
      <w:r w:rsidR="008B768B">
        <w:t>He</w:t>
      </w:r>
      <w:r w:rsidR="00026434">
        <w:t xml:space="preserve"> noted that the Shire operates depots and service centres </w:t>
      </w:r>
      <w:r w:rsidR="00872162">
        <w:t xml:space="preserve">in several locations </w:t>
      </w:r>
      <w:r w:rsidR="00026434">
        <w:t xml:space="preserve">through the council area </w:t>
      </w:r>
      <w:proofErr w:type="gramStart"/>
      <w:r w:rsidR="00026434">
        <w:t>and also</w:t>
      </w:r>
      <w:proofErr w:type="gramEnd"/>
      <w:r w:rsidR="00026434">
        <w:t xml:space="preserve"> holds </w:t>
      </w:r>
      <w:r w:rsidR="00905D8B">
        <w:t xml:space="preserve">regular </w:t>
      </w:r>
      <w:r w:rsidR="00026434">
        <w:t xml:space="preserve">council </w:t>
      </w:r>
      <w:r w:rsidR="00905D8B">
        <w:t xml:space="preserve">briefing </w:t>
      </w:r>
      <w:r w:rsidR="00026434">
        <w:t xml:space="preserve">meetings </w:t>
      </w:r>
      <w:r w:rsidR="00256454">
        <w:t>in</w:t>
      </w:r>
      <w:r w:rsidR="00026434">
        <w:t xml:space="preserve"> most of the ten townships on a rotating basis. </w:t>
      </w:r>
    </w:p>
    <w:p w14:paraId="614D17FC" w14:textId="3532B6F6" w:rsidR="00AC1B28" w:rsidRDefault="00A438A9" w:rsidP="00F5118B">
      <w:pPr>
        <w:pStyle w:val="BodyText"/>
      </w:pPr>
      <w:r>
        <w:t xml:space="preserve">Cr Warren felt the </w:t>
      </w:r>
      <w:r w:rsidR="003E5814">
        <w:t xml:space="preserve">community valued access to </w:t>
      </w:r>
      <w:r w:rsidR="007C3158">
        <w:t xml:space="preserve">their locally elected </w:t>
      </w:r>
      <w:r w:rsidR="003E5814">
        <w:t>councillors and</w:t>
      </w:r>
      <w:r w:rsidR="002F69E8">
        <w:t xml:space="preserve"> expected their </w:t>
      </w:r>
      <w:r w:rsidR="003E5814">
        <w:t>attend</w:t>
      </w:r>
      <w:r w:rsidR="002F69E8">
        <w:t>ance at</w:t>
      </w:r>
      <w:r w:rsidR="003E5814">
        <w:t xml:space="preserve"> community events</w:t>
      </w:r>
      <w:r w:rsidR="009660E0">
        <w:t xml:space="preserve">; he </w:t>
      </w:r>
      <w:r w:rsidR="002F69E8">
        <w:t>argued</w:t>
      </w:r>
      <w:r w:rsidR="003E5814">
        <w:t xml:space="preserve"> </w:t>
      </w:r>
      <w:r>
        <w:t>these expectations were</w:t>
      </w:r>
      <w:r w:rsidR="003E5814">
        <w:t xml:space="preserve"> </w:t>
      </w:r>
      <w:r w:rsidR="007C3158">
        <w:t xml:space="preserve">best </w:t>
      </w:r>
      <w:r w:rsidR="003E5814">
        <w:t xml:space="preserve">facilitated </w:t>
      </w:r>
      <w:r w:rsidR="00026434">
        <w:t>under</w:t>
      </w:r>
      <w:r w:rsidR="003E5814">
        <w:t xml:space="preserve"> </w:t>
      </w:r>
      <w:r w:rsidR="002F69E8">
        <w:t>t</w:t>
      </w:r>
      <w:r w:rsidR="003E5814">
        <w:t xml:space="preserve">he current ward structure. </w:t>
      </w:r>
      <w:r w:rsidR="00BC6A52">
        <w:t xml:space="preserve">Mr Judd </w:t>
      </w:r>
      <w:r w:rsidR="008B768B">
        <w:t xml:space="preserve">argued </w:t>
      </w:r>
      <w:r w:rsidR="00BC6A52">
        <w:t xml:space="preserve">that </w:t>
      </w:r>
      <w:r w:rsidR="00AC1B28">
        <w:t>the performance of the Shire, which was difficult to administer due to its size and dispersed population, was contingent on a geographical spread of councillors.</w:t>
      </w:r>
      <w:r w:rsidR="0039251B">
        <w:t xml:space="preserve"> </w:t>
      </w:r>
      <w:r w:rsidR="00AC1B28">
        <w:t>The Shire and its staff</w:t>
      </w:r>
      <w:r w:rsidR="00026434">
        <w:t xml:space="preserve">, he </w:t>
      </w:r>
      <w:r w:rsidR="002F69E8">
        <w:t>pointed out</w:t>
      </w:r>
      <w:r w:rsidR="00026434">
        <w:t>,</w:t>
      </w:r>
      <w:r w:rsidR="00AC1B28">
        <w:t xml:space="preserve"> relied </w:t>
      </w:r>
      <w:r w:rsidR="00026434">
        <w:t xml:space="preserve">heavily </w:t>
      </w:r>
      <w:r w:rsidR="00AC1B28">
        <w:t xml:space="preserve">on </w:t>
      </w:r>
      <w:r w:rsidR="0039251B">
        <w:t xml:space="preserve">councillors engaging with their local communities and feeding information </w:t>
      </w:r>
      <w:r w:rsidR="00026434">
        <w:t xml:space="preserve">about local issues </w:t>
      </w:r>
      <w:r w:rsidR="0039251B">
        <w:t>back</w:t>
      </w:r>
      <w:r w:rsidR="00026434">
        <w:t xml:space="preserve"> to the </w:t>
      </w:r>
      <w:r w:rsidR="00872162">
        <w:t>C</w:t>
      </w:r>
      <w:r w:rsidR="00026434">
        <w:t>ouncil</w:t>
      </w:r>
      <w:r w:rsidR="0039251B">
        <w:t xml:space="preserve">. </w:t>
      </w:r>
      <w:r w:rsidR="00AC1B28">
        <w:t xml:space="preserve">  </w:t>
      </w:r>
    </w:p>
    <w:p w14:paraId="659DFAB5" w14:textId="7DE8B2DF" w:rsidR="00026434" w:rsidRDefault="003E5814" w:rsidP="00F5118B">
      <w:pPr>
        <w:pStyle w:val="BodyText"/>
      </w:pPr>
      <w:r>
        <w:t xml:space="preserve">Councillor workloads </w:t>
      </w:r>
      <w:r w:rsidR="007C3158">
        <w:t xml:space="preserve">and travel times were critical considerations and both Cr Warren and </w:t>
      </w:r>
      <w:r w:rsidR="0037382E">
        <w:br/>
      </w:r>
      <w:r w:rsidR="007C3158">
        <w:t xml:space="preserve">Mr Judd felt </w:t>
      </w:r>
      <w:r w:rsidR="00BC6A52">
        <w:t>these</w:t>
      </w:r>
      <w:r w:rsidR="007C3158">
        <w:t xml:space="preserve"> were be</w:t>
      </w:r>
      <w:r w:rsidR="00A438A9">
        <w:t>st</w:t>
      </w:r>
      <w:r w:rsidR="007C3158">
        <w:t xml:space="preserve"> managed under a subdivided electoral structure. The current structure, they </w:t>
      </w:r>
      <w:r w:rsidR="00BC6A52">
        <w:t>argued</w:t>
      </w:r>
      <w:r w:rsidR="007C3158">
        <w:t>, had enabled councillors to work together</w:t>
      </w:r>
      <w:r w:rsidR="00A438A9">
        <w:t xml:space="preserve"> to share workloads</w:t>
      </w:r>
      <w:r w:rsidR="00BC6A52">
        <w:t>, particularly with travel and attendance at community events and councillor delegations on regional committees</w:t>
      </w:r>
      <w:r w:rsidR="00026434">
        <w:t xml:space="preserve"> </w:t>
      </w:r>
      <w:r w:rsidR="00BC6A52">
        <w:t xml:space="preserve">beyond the Shire’s boundaries. </w:t>
      </w:r>
      <w:r w:rsidR="00026434">
        <w:t>Mr Judd argue</w:t>
      </w:r>
      <w:r w:rsidR="002F69E8">
        <w:t>d</w:t>
      </w:r>
      <w:r w:rsidR="00026434">
        <w:t xml:space="preserve"> </w:t>
      </w:r>
      <w:r w:rsidR="008B768B">
        <w:t xml:space="preserve">that </w:t>
      </w:r>
      <w:r w:rsidR="00026434">
        <w:t xml:space="preserve">councillor representation on such committees </w:t>
      </w:r>
      <w:r w:rsidR="008B768B">
        <w:t xml:space="preserve">was </w:t>
      </w:r>
      <w:r w:rsidR="00026434">
        <w:t>organised to co</w:t>
      </w:r>
      <w:r w:rsidR="00BC6A52">
        <w:t xml:space="preserve">rrespond with the </w:t>
      </w:r>
      <w:r w:rsidR="00026434">
        <w:t>three-</w:t>
      </w:r>
      <w:r w:rsidR="00BC6A52">
        <w:t>ward structure, so that councillor</w:t>
      </w:r>
      <w:r w:rsidR="00176420">
        <w:t>s</w:t>
      </w:r>
      <w:r w:rsidR="00BC6A52">
        <w:t xml:space="preserve"> </w:t>
      </w:r>
      <w:r w:rsidR="00026434">
        <w:t>tended to</w:t>
      </w:r>
      <w:r w:rsidR="00BC6A52">
        <w:t xml:space="preserve"> engage with the regional town or body closest or most relevant to their ward</w:t>
      </w:r>
      <w:r w:rsidR="002F69E8">
        <w:t>.</w:t>
      </w:r>
      <w:r w:rsidR="00A56D74">
        <w:t xml:space="preserve"> </w:t>
      </w:r>
      <w:r w:rsidR="002F69E8">
        <w:t xml:space="preserve"> </w:t>
      </w:r>
    </w:p>
    <w:p w14:paraId="78A7DBA0" w14:textId="49E00745" w:rsidR="007C3158" w:rsidRDefault="008B768B" w:rsidP="00F5118B">
      <w:pPr>
        <w:pStyle w:val="BodyText"/>
      </w:pPr>
      <w:r>
        <w:t>B</w:t>
      </w:r>
      <w:r w:rsidR="00026434">
        <w:t>oth speakers</w:t>
      </w:r>
      <w:r>
        <w:t xml:space="preserve"> strongly suggested</w:t>
      </w:r>
      <w:r w:rsidR="00026434">
        <w:t xml:space="preserve"> that the current electoral structure had fostered a collegiate and whole-of-council approach</w:t>
      </w:r>
      <w:r w:rsidR="002F69E8">
        <w:t xml:space="preserve"> amongst councillors</w:t>
      </w:r>
      <w:r w:rsidR="00026434">
        <w:t>.</w:t>
      </w:r>
      <w:r w:rsidR="002F69E8">
        <w:t xml:space="preserve"> They argued that councillors elected from one ward did not compete with those from other wards </w:t>
      </w:r>
      <w:r w:rsidR="00A56D74">
        <w:t xml:space="preserve">and </w:t>
      </w:r>
      <w:r w:rsidR="002F69E8">
        <w:t xml:space="preserve">were </w:t>
      </w:r>
      <w:r w:rsidR="00A56D74">
        <w:t xml:space="preserve">not </w:t>
      </w:r>
      <w:r w:rsidR="002F69E8">
        <w:t xml:space="preserve">parochial in their approach to council matters. Indeed, both feared </w:t>
      </w:r>
      <w:r w:rsidR="00991D7B">
        <w:t>councillor collegiality and a whole-of-council approach would</w:t>
      </w:r>
      <w:r w:rsidR="00A56D74">
        <w:t xml:space="preserve"> be lost under an </w:t>
      </w:r>
      <w:proofErr w:type="spellStart"/>
      <w:r w:rsidR="00A56D74">
        <w:t>unsubdivided</w:t>
      </w:r>
      <w:proofErr w:type="spellEnd"/>
      <w:r w:rsidR="00A56D74">
        <w:t xml:space="preserve"> electoral</w:t>
      </w:r>
      <w:r w:rsidR="002F69E8">
        <w:t xml:space="preserve"> </w:t>
      </w:r>
      <w:r w:rsidR="00A56D74">
        <w:t xml:space="preserve">structure. </w:t>
      </w:r>
      <w:r w:rsidR="002F69E8">
        <w:t xml:space="preserve"> </w:t>
      </w:r>
      <w:r w:rsidR="00026434">
        <w:t xml:space="preserve"> </w:t>
      </w:r>
      <w:r w:rsidR="00BC6A52">
        <w:t xml:space="preserve">  </w:t>
      </w:r>
    </w:p>
    <w:p w14:paraId="5AA17C37" w14:textId="1E779411" w:rsidR="00D2607F" w:rsidRDefault="008B768B" w:rsidP="00F5118B">
      <w:pPr>
        <w:pStyle w:val="BodyText"/>
      </w:pPr>
      <w:r>
        <w:t>The speakers raised o</w:t>
      </w:r>
      <w:r w:rsidR="00991D7B">
        <w:t>ther</w:t>
      </w:r>
      <w:r w:rsidR="00A56D74">
        <w:t xml:space="preserve"> </w:t>
      </w:r>
      <w:r w:rsidR="0068396D">
        <w:t>concerns</w:t>
      </w:r>
      <w:r w:rsidR="007C3158">
        <w:t xml:space="preserve"> about an </w:t>
      </w:r>
      <w:proofErr w:type="spellStart"/>
      <w:r w:rsidR="007C3158">
        <w:t>unsubdivided</w:t>
      </w:r>
      <w:proofErr w:type="spellEnd"/>
      <w:r w:rsidR="007C3158">
        <w:t xml:space="preserve"> </w:t>
      </w:r>
      <w:r w:rsidR="00A56D74">
        <w:t>structure</w:t>
      </w:r>
      <w:r w:rsidR="007C3158">
        <w:t xml:space="preserve">, </w:t>
      </w:r>
      <w:r w:rsidR="0068396D">
        <w:t>including</w:t>
      </w:r>
      <w:r w:rsidR="007C3158">
        <w:t xml:space="preserve"> </w:t>
      </w:r>
      <w:r>
        <w:t xml:space="preserve">the potential for voting blocs to emerge, and </w:t>
      </w:r>
      <w:r w:rsidR="007C3158">
        <w:t xml:space="preserve">a </w:t>
      </w:r>
      <w:r w:rsidR="00176420">
        <w:t>high possibility</w:t>
      </w:r>
      <w:r w:rsidR="007C3158">
        <w:t xml:space="preserve"> </w:t>
      </w:r>
      <w:r>
        <w:t xml:space="preserve">that </w:t>
      </w:r>
      <w:r w:rsidR="007C3158">
        <w:t xml:space="preserve">the more populated areas </w:t>
      </w:r>
      <w:r w:rsidR="00A438A9">
        <w:t xml:space="preserve">of </w:t>
      </w:r>
      <w:r w:rsidR="00905D8B">
        <w:t xml:space="preserve">the </w:t>
      </w:r>
      <w:r w:rsidR="00A438A9">
        <w:t>Shire would</w:t>
      </w:r>
      <w:r w:rsidR="007C3158">
        <w:t xml:space="preserve"> dominate elections</w:t>
      </w:r>
      <w:r w:rsidR="00A56D74">
        <w:t xml:space="preserve">. Both </w:t>
      </w:r>
      <w:r w:rsidR="00872162">
        <w:t xml:space="preserve">speakers </w:t>
      </w:r>
      <w:r w:rsidR="00A56D74">
        <w:t>agreed that councillor workloads would be more difficult to manage under Option B</w:t>
      </w:r>
      <w:r w:rsidR="00872162">
        <w:t>,</w:t>
      </w:r>
      <w:r w:rsidR="00A56D74">
        <w:t xml:space="preserve"> and Mr Judd suggested </w:t>
      </w:r>
      <w:r w:rsidR="00D2607F">
        <w:t xml:space="preserve">individuals would be reluctant to stand for election </w:t>
      </w:r>
      <w:r>
        <w:t xml:space="preserve">if </w:t>
      </w:r>
      <w:r w:rsidR="00D2607F">
        <w:t xml:space="preserve">they thought councillor workloads were </w:t>
      </w:r>
      <w:r w:rsidR="00991D7B">
        <w:t>un</w:t>
      </w:r>
      <w:r w:rsidR="00D2607F">
        <w:t>manage</w:t>
      </w:r>
      <w:r w:rsidR="00991D7B">
        <w:t>able</w:t>
      </w:r>
      <w:r w:rsidR="00D2607F">
        <w:t xml:space="preserve"> or </w:t>
      </w:r>
      <w:r w:rsidR="00991D7B">
        <w:t xml:space="preserve">not </w:t>
      </w:r>
      <w:r w:rsidR="00D2607F">
        <w:t xml:space="preserve">shared </w:t>
      </w:r>
      <w:r w:rsidR="00991D7B">
        <w:t>equitably</w:t>
      </w:r>
      <w:r>
        <w:t>.</w:t>
      </w:r>
      <w:r w:rsidR="00991D7B">
        <w:t xml:space="preserve"> </w:t>
      </w:r>
      <w:r>
        <w:t>H</w:t>
      </w:r>
      <w:r w:rsidR="00991D7B">
        <w:t>e added</w:t>
      </w:r>
      <w:r>
        <w:t xml:space="preserve"> that this</w:t>
      </w:r>
      <w:r w:rsidR="00D2607F">
        <w:t xml:space="preserve"> could increase the chance of uncontested elections.</w:t>
      </w:r>
      <w:r w:rsidR="00A56D74">
        <w:t xml:space="preserve"> </w:t>
      </w:r>
    </w:p>
    <w:p w14:paraId="002723D3" w14:textId="097B5CEF" w:rsidR="00664B3A" w:rsidRDefault="00664B3A" w:rsidP="00F5118B">
      <w:pPr>
        <w:pStyle w:val="BodyText"/>
      </w:pPr>
      <w:r>
        <w:t xml:space="preserve">Both Cr Warren and Mr Judd </w:t>
      </w:r>
      <w:r w:rsidR="008B768B">
        <w:t xml:space="preserve">asserted that </w:t>
      </w:r>
      <w:r>
        <w:t>the current electoral structure was understood by the different communities of the Shire</w:t>
      </w:r>
      <w:r w:rsidR="008B768B">
        <w:t>,</w:t>
      </w:r>
      <w:r>
        <w:t xml:space="preserve"> and </w:t>
      </w:r>
      <w:r w:rsidR="008B768B">
        <w:t>that</w:t>
      </w:r>
      <w:r w:rsidR="00256454">
        <w:t xml:space="preserve"> </w:t>
      </w:r>
      <w:r>
        <w:t xml:space="preserve">arguments </w:t>
      </w:r>
      <w:r w:rsidR="00E74A1E">
        <w:t>in support of Option B</w:t>
      </w:r>
      <w:r>
        <w:t xml:space="preserve"> </w:t>
      </w:r>
      <w:r w:rsidR="008B768B">
        <w:t>did</w:t>
      </w:r>
      <w:r w:rsidR="000550DC">
        <w:t xml:space="preserve"> not consider </w:t>
      </w:r>
      <w:r>
        <w:t xml:space="preserve">the specifics of the council or the lived experience of its residents and </w:t>
      </w:r>
      <w:r w:rsidR="00E74A1E">
        <w:t>councillors</w:t>
      </w:r>
      <w:r>
        <w:t xml:space="preserve">.     </w:t>
      </w:r>
    </w:p>
    <w:p w14:paraId="789600F5" w14:textId="3795948A" w:rsidR="00003679" w:rsidRDefault="0068396D" w:rsidP="00F5118B">
      <w:pPr>
        <w:pStyle w:val="BodyText"/>
      </w:pPr>
      <w:r>
        <w:t xml:space="preserve">With reference to the ward name changes proposed in </w:t>
      </w:r>
      <w:r w:rsidR="00256454">
        <w:t>Mr Newman’s</w:t>
      </w:r>
      <w:r>
        <w:t xml:space="preserve"> response submission, </w:t>
      </w:r>
      <w:r w:rsidR="00872162">
        <w:br/>
      </w:r>
      <w:r w:rsidR="00514CED">
        <w:t xml:space="preserve">Mr Judd believed there would be little support from councillors or the broader community for </w:t>
      </w:r>
      <w:r w:rsidR="000550DC">
        <w:t>this</w:t>
      </w:r>
      <w:r w:rsidR="00514CED">
        <w:t xml:space="preserve">. In particular, </w:t>
      </w:r>
      <w:r w:rsidR="00093168">
        <w:t xml:space="preserve">he noted that </w:t>
      </w:r>
      <w:r w:rsidR="00514CED">
        <w:t xml:space="preserve">the proposal to change Lower Avoca Ward to Charlton </w:t>
      </w:r>
      <w:r>
        <w:t xml:space="preserve">Ward </w:t>
      </w:r>
      <w:r w:rsidR="00514CED">
        <w:t xml:space="preserve">would </w:t>
      </w:r>
      <w:r>
        <w:t>not be representative</w:t>
      </w:r>
      <w:r w:rsidR="00514CED">
        <w:t xml:space="preserve"> </w:t>
      </w:r>
      <w:r w:rsidR="00E74A1E">
        <w:t xml:space="preserve">of the community </w:t>
      </w:r>
      <w:r w:rsidR="00514CED">
        <w:t xml:space="preserve">as the town of Wycheproof </w:t>
      </w:r>
      <w:r w:rsidR="00256454">
        <w:t>wa</w:t>
      </w:r>
      <w:r w:rsidR="00514CED">
        <w:t>s also located in this ward</w:t>
      </w:r>
      <w:r w:rsidR="00E74A1E">
        <w:t xml:space="preserve">. </w:t>
      </w:r>
      <w:r w:rsidR="00514CED">
        <w:t xml:space="preserve">    </w:t>
      </w:r>
      <w:r w:rsidR="00003679">
        <w:t xml:space="preserve"> </w:t>
      </w:r>
    </w:p>
    <w:p w14:paraId="151CD230" w14:textId="69A4CE84" w:rsidR="00F20698" w:rsidRDefault="00F20698" w:rsidP="00B57311">
      <w:pPr>
        <w:pStyle w:val="Heading1numbered"/>
      </w:pPr>
      <w:bookmarkStart w:id="24" w:name="_Toc20737868"/>
      <w:r>
        <w:lastRenderedPageBreak/>
        <w:t>Findings and recommendation</w:t>
      </w:r>
      <w:bookmarkEnd w:id="24"/>
    </w:p>
    <w:p w14:paraId="0DB82B52" w14:textId="77777777" w:rsidR="00F20698" w:rsidRDefault="00F20698" w:rsidP="00C02AA7">
      <w:pPr>
        <w:pStyle w:val="Heading2numbered"/>
      </w:pPr>
      <w:bookmarkStart w:id="25" w:name="_Toc20737869"/>
      <w:r>
        <w:t>The VEC’s findings</w:t>
      </w:r>
      <w:bookmarkEnd w:id="25"/>
    </w:p>
    <w:p w14:paraId="6D629EE3" w14:textId="77777777" w:rsidR="00076073" w:rsidRDefault="00076073" w:rsidP="00076073">
      <w:pPr>
        <w:pStyle w:val="BodyText"/>
      </w:pPr>
      <w:r>
        <w:t xml:space="preserve">The VEC considered a range of views expressed in submissions and conducted its own internal research to inform its final recommendations regarding the appropriate number of councillors and electoral structure for </w:t>
      </w:r>
      <w:proofErr w:type="spellStart"/>
      <w:r>
        <w:t>Buloke</w:t>
      </w:r>
      <w:proofErr w:type="spellEnd"/>
      <w:r>
        <w:t xml:space="preserve"> Shire Council. The VEC also considered the special circumstances of the Shire, including the geography of the council area and councillor travel times</w:t>
      </w:r>
      <w:r w:rsidR="00672A2B">
        <w:t xml:space="preserve">, when making </w:t>
      </w:r>
      <w:r w:rsidR="00E06069">
        <w:t>these</w:t>
      </w:r>
      <w:r w:rsidR="00672A2B">
        <w:t xml:space="preserve"> recommendation</w:t>
      </w:r>
      <w:r w:rsidR="00E06069">
        <w:t>s</w:t>
      </w:r>
      <w:r w:rsidR="00C43069">
        <w:t>.</w:t>
      </w:r>
    </w:p>
    <w:p w14:paraId="7B7649D8" w14:textId="77777777" w:rsidR="00672A2B" w:rsidRDefault="00672A2B" w:rsidP="00672A2B">
      <w:pPr>
        <w:pStyle w:val="Heading3"/>
      </w:pPr>
      <w:r>
        <w:t>Number of councillors</w:t>
      </w:r>
    </w:p>
    <w:p w14:paraId="03FBEC84" w14:textId="4E429865" w:rsidR="00A57702" w:rsidRDefault="00672A2B" w:rsidP="00076073">
      <w:pPr>
        <w:pStyle w:val="BodyText"/>
      </w:pPr>
      <w:r>
        <w:t>The VEC put forward two options in its preliminary report, both of which consisted of seven councillors</w:t>
      </w:r>
      <w:r w:rsidR="00BC26B1">
        <w:t xml:space="preserve">, and acknowledged the unanimous support in public submissions for </w:t>
      </w:r>
      <w:r w:rsidR="00AE6551">
        <w:t>maintaining a seven-councillor electoral structure</w:t>
      </w:r>
      <w:r>
        <w:t xml:space="preserve">. </w:t>
      </w:r>
    </w:p>
    <w:p w14:paraId="72AD3FF8" w14:textId="775B0772" w:rsidR="00C40B08" w:rsidRDefault="00C0547C" w:rsidP="00076073">
      <w:pPr>
        <w:pStyle w:val="BodyText"/>
      </w:pPr>
      <w:r>
        <w:t xml:space="preserve">The VEC found no justification for either increasing or decreasing the number of councillors for </w:t>
      </w:r>
      <w:proofErr w:type="spellStart"/>
      <w:r>
        <w:t>Buloke</w:t>
      </w:r>
      <w:proofErr w:type="spellEnd"/>
      <w:r>
        <w:t xml:space="preserve"> Shire Council</w:t>
      </w:r>
      <w:r w:rsidR="00236849">
        <w:t>.</w:t>
      </w:r>
      <w:r w:rsidR="00840EDA">
        <w:t xml:space="preserve"> </w:t>
      </w:r>
      <w:r w:rsidR="00236849">
        <w:t>I</w:t>
      </w:r>
      <w:r w:rsidR="00840EDA">
        <w:t xml:space="preserve">ncreasing the number of councillors would not be warranted due to the Shire’s relatively small population, </w:t>
      </w:r>
      <w:r w:rsidR="00224931">
        <w:t xml:space="preserve">low </w:t>
      </w:r>
      <w:r w:rsidR="00840EDA">
        <w:t>voter</w:t>
      </w:r>
      <w:r w:rsidR="00236849">
        <w:noBreakHyphen/>
        <w:t>to</w:t>
      </w:r>
      <w:r w:rsidR="00236849">
        <w:noBreakHyphen/>
      </w:r>
      <w:r w:rsidR="00840EDA">
        <w:t>councillor ratio and projected decline in population, whereas any reduction wo</w:t>
      </w:r>
      <w:r w:rsidR="00C40B08">
        <w:t>uld likely increase councillor workloads</w:t>
      </w:r>
      <w:r w:rsidR="00840EDA">
        <w:t>, which the VEC considered was already high due to the special circumstances of the</w:t>
      </w:r>
      <w:r w:rsidR="00620017">
        <w:t xml:space="preserve"> Shire</w:t>
      </w:r>
      <w:r w:rsidR="001018A9">
        <w:t>.</w:t>
      </w:r>
      <w:r w:rsidR="00BC26B1">
        <w:t xml:space="preserve"> </w:t>
      </w:r>
    </w:p>
    <w:p w14:paraId="7B7BF9E3" w14:textId="6016E206" w:rsidR="00E06069" w:rsidRDefault="001018A9" w:rsidP="00076073">
      <w:pPr>
        <w:pStyle w:val="BodyText"/>
      </w:pPr>
      <w:r>
        <w:t xml:space="preserve">For these reasons and </w:t>
      </w:r>
      <w:r w:rsidR="00236849">
        <w:t>considering the support</w:t>
      </w:r>
      <w:r w:rsidR="00620017">
        <w:t xml:space="preserve"> </w:t>
      </w:r>
      <w:r w:rsidR="00425C2A">
        <w:t>for</w:t>
      </w:r>
      <w:r>
        <w:t xml:space="preserve"> </w:t>
      </w:r>
      <w:r w:rsidR="00620017">
        <w:t xml:space="preserve">retaining </w:t>
      </w:r>
      <w:r>
        <w:t>the current number of councillors</w:t>
      </w:r>
      <w:r w:rsidR="00236849">
        <w:t xml:space="preserve"> in submissions</w:t>
      </w:r>
      <w:r>
        <w:t xml:space="preserve">, the VEC </w:t>
      </w:r>
      <w:r w:rsidR="00E74A1E">
        <w:t>recommend</w:t>
      </w:r>
      <w:r w:rsidR="00620017">
        <w:t>s</w:t>
      </w:r>
      <w:r>
        <w:t xml:space="preserve"> seven councillors </w:t>
      </w:r>
      <w:r w:rsidR="00E74A1E">
        <w:t>as</w:t>
      </w:r>
      <w:r>
        <w:t xml:space="preserve"> appropriate </w:t>
      </w:r>
      <w:r w:rsidR="00BC26B1">
        <w:t>for</w:t>
      </w:r>
      <w:r>
        <w:t xml:space="preserve"> fair and equitable representation for the voters of </w:t>
      </w:r>
      <w:proofErr w:type="spellStart"/>
      <w:r>
        <w:t>Buloke</w:t>
      </w:r>
      <w:proofErr w:type="spellEnd"/>
      <w:r>
        <w:t xml:space="preserve"> Shire Council. </w:t>
      </w:r>
    </w:p>
    <w:p w14:paraId="5E2E6FC6" w14:textId="77777777" w:rsidR="00672A2B" w:rsidRDefault="00672A2B" w:rsidP="00672A2B">
      <w:pPr>
        <w:pStyle w:val="Heading3"/>
      </w:pPr>
      <w:r>
        <w:t>Electoral structure</w:t>
      </w:r>
    </w:p>
    <w:p w14:paraId="3682F7F1" w14:textId="1E897FE2" w:rsidR="003A5C7E" w:rsidRDefault="003A5C7E" w:rsidP="003A5C7E">
      <w:pPr>
        <w:pStyle w:val="BodyText"/>
      </w:pPr>
      <w:r>
        <w:t xml:space="preserve">The VEC proposed two electoral structures in </w:t>
      </w:r>
      <w:r w:rsidR="00236849">
        <w:t xml:space="preserve">its </w:t>
      </w:r>
      <w:r>
        <w:t>preliminary report, both of which w</w:t>
      </w:r>
      <w:r w:rsidR="003400D4">
        <w:t>ere considered to</w:t>
      </w:r>
      <w:r>
        <w:t xml:space="preserve"> provide fair and equitable representation. </w:t>
      </w:r>
      <w:r w:rsidR="00673379">
        <w:t>Of the five response submissions, a</w:t>
      </w:r>
      <w:r w:rsidR="00406529">
        <w:t xml:space="preserve">ll but one </w:t>
      </w:r>
      <w:r w:rsidR="00425C2A">
        <w:t xml:space="preserve">supported </w:t>
      </w:r>
      <w:r>
        <w:t xml:space="preserve">Option A (the current subdivided electoral structure) </w:t>
      </w:r>
      <w:r w:rsidR="00406529">
        <w:t>over</w:t>
      </w:r>
      <w:r w:rsidR="00425C2A">
        <w:t xml:space="preserve"> </w:t>
      </w:r>
      <w:r>
        <w:t xml:space="preserve">Option B (an </w:t>
      </w:r>
      <w:proofErr w:type="spellStart"/>
      <w:r>
        <w:t>unsubdivided</w:t>
      </w:r>
      <w:proofErr w:type="spellEnd"/>
      <w:r>
        <w:t xml:space="preserve"> electoral structure)</w:t>
      </w:r>
      <w:r w:rsidR="00B34A96">
        <w:t xml:space="preserve">. </w:t>
      </w:r>
    </w:p>
    <w:p w14:paraId="596E9970" w14:textId="40D320E9" w:rsidR="00620017" w:rsidRDefault="003A5C7E" w:rsidP="003A5C7E">
      <w:pPr>
        <w:pStyle w:val="BodyText"/>
      </w:pPr>
      <w:r>
        <w:t>The key concern among submitters was</w:t>
      </w:r>
      <w:r w:rsidR="00B34A96">
        <w:t xml:space="preserve"> the best</w:t>
      </w:r>
      <w:r>
        <w:t xml:space="preserve"> structure </w:t>
      </w:r>
      <w:r w:rsidR="00B34A96">
        <w:t>to</w:t>
      </w:r>
      <w:r w:rsidR="00852824">
        <w:t xml:space="preserve"> </w:t>
      </w:r>
      <w:r>
        <w:t>provide</w:t>
      </w:r>
      <w:r w:rsidR="00852824">
        <w:t xml:space="preserve"> local representation for different parts of the Shire.</w:t>
      </w:r>
      <w:r w:rsidR="00A81062">
        <w:t xml:space="preserve"> </w:t>
      </w:r>
      <w:r w:rsidR="00236849">
        <w:t xml:space="preserve">The VEC </w:t>
      </w:r>
      <w:r w:rsidR="00224931">
        <w:t xml:space="preserve">considered the view that </w:t>
      </w:r>
      <w:r w:rsidR="00236849">
        <w:t>v</w:t>
      </w:r>
      <w:r w:rsidR="00425C2A">
        <w:t>oters value</w:t>
      </w:r>
      <w:r w:rsidR="00236849">
        <w:t>d</w:t>
      </w:r>
      <w:r w:rsidR="00425C2A">
        <w:t xml:space="preserve"> councillors </w:t>
      </w:r>
      <w:r w:rsidR="00236849">
        <w:t xml:space="preserve">who </w:t>
      </w:r>
      <w:r w:rsidR="0009371B">
        <w:t xml:space="preserve">were accessible and </w:t>
      </w:r>
      <w:r w:rsidR="00425C2A">
        <w:t>knowledgeable of local issue</w:t>
      </w:r>
      <w:r w:rsidR="001D605C">
        <w:t>s</w:t>
      </w:r>
      <w:r w:rsidR="00425C2A">
        <w:t xml:space="preserve">. </w:t>
      </w:r>
      <w:r w:rsidR="00A81062">
        <w:t xml:space="preserve">Given the distribution of the population across the Shire and the strong identities attached to </w:t>
      </w:r>
      <w:r w:rsidR="00456F2F">
        <w:t>its</w:t>
      </w:r>
      <w:r w:rsidR="00A81062">
        <w:t xml:space="preserve"> townships, having </w:t>
      </w:r>
      <w:r w:rsidR="00A438A9">
        <w:t xml:space="preserve">councillors elected from a local ward </w:t>
      </w:r>
      <w:proofErr w:type="gramStart"/>
      <w:r w:rsidR="008450D5">
        <w:t xml:space="preserve">was considered </w:t>
      </w:r>
      <w:r w:rsidR="003400D4">
        <w:t xml:space="preserve">to </w:t>
      </w:r>
      <w:r w:rsidR="00E74A1E">
        <w:t>be</w:t>
      </w:r>
      <w:proofErr w:type="gramEnd"/>
      <w:r w:rsidR="00E74A1E">
        <w:t xml:space="preserve"> </w:t>
      </w:r>
      <w:r w:rsidR="00456F2F">
        <w:t xml:space="preserve">the </w:t>
      </w:r>
      <w:r w:rsidR="003400D4">
        <w:t>be</w:t>
      </w:r>
      <w:r w:rsidR="00456F2F">
        <w:t>st</w:t>
      </w:r>
      <w:r w:rsidR="003400D4">
        <w:t xml:space="preserve"> </w:t>
      </w:r>
      <w:r w:rsidR="00456F2F">
        <w:t>option for r</w:t>
      </w:r>
      <w:r w:rsidR="003400D4">
        <w:t>epresent</w:t>
      </w:r>
      <w:r w:rsidR="00456F2F">
        <w:t>ing</w:t>
      </w:r>
      <w:r w:rsidR="003400D4">
        <w:t xml:space="preserve"> the </w:t>
      </w:r>
      <w:r w:rsidR="00456F2F">
        <w:t>Shire’s communities of interest.</w:t>
      </w:r>
      <w:r w:rsidR="00C40B08">
        <w:t xml:space="preserve"> </w:t>
      </w:r>
      <w:r w:rsidR="00723BCB">
        <w:t xml:space="preserve">The VEC also considered the view that, </w:t>
      </w:r>
      <w:r w:rsidR="00256454">
        <w:t>d</w:t>
      </w:r>
      <w:r w:rsidR="00B34A96">
        <w:t>ue to</w:t>
      </w:r>
      <w:r w:rsidR="00C40B08">
        <w:t xml:space="preserve"> the size</w:t>
      </w:r>
      <w:r w:rsidR="00723BCB">
        <w:t xml:space="preserve"> and geography</w:t>
      </w:r>
      <w:r w:rsidR="00C40B08">
        <w:t xml:space="preserve"> of </w:t>
      </w:r>
      <w:r w:rsidR="00620017">
        <w:t xml:space="preserve">the </w:t>
      </w:r>
      <w:r w:rsidR="00C40B08">
        <w:t>Shire</w:t>
      </w:r>
      <w:r w:rsidR="00256454">
        <w:t>,</w:t>
      </w:r>
      <w:r w:rsidR="00C40B08">
        <w:t xml:space="preserve"> voters in one part w</w:t>
      </w:r>
      <w:r w:rsidR="001D605C">
        <w:t>ould</w:t>
      </w:r>
      <w:r w:rsidR="00C40B08">
        <w:t xml:space="preserve"> </w:t>
      </w:r>
      <w:r w:rsidR="002121B0">
        <w:t xml:space="preserve">likely </w:t>
      </w:r>
      <w:r w:rsidR="00C40B08">
        <w:t>have limited knowledge of issues</w:t>
      </w:r>
      <w:r w:rsidR="00B11354">
        <w:t xml:space="preserve"> in another</w:t>
      </w:r>
      <w:r w:rsidR="00B34A96">
        <w:t xml:space="preserve">. </w:t>
      </w:r>
      <w:r w:rsidR="00723BCB">
        <w:t xml:space="preserve">As such, </w:t>
      </w:r>
      <w:r w:rsidR="00B34A96">
        <w:t xml:space="preserve">while </w:t>
      </w:r>
      <w:r w:rsidR="0037382E">
        <w:br/>
      </w:r>
      <w:r w:rsidR="00B34A96">
        <w:t>Option B would provide voters with more choice at election time</w:t>
      </w:r>
      <w:r w:rsidR="0053016F">
        <w:t xml:space="preserve">, </w:t>
      </w:r>
      <w:r w:rsidR="00236849">
        <w:t>they</w:t>
      </w:r>
      <w:r w:rsidR="00B34A96">
        <w:t xml:space="preserve"> </w:t>
      </w:r>
      <w:r w:rsidR="001D605C">
        <w:t>would likely experience</w:t>
      </w:r>
      <w:r w:rsidR="00B34A96">
        <w:t xml:space="preserve"> difficulties choosing </w:t>
      </w:r>
      <w:r w:rsidR="0053016F">
        <w:t>c</w:t>
      </w:r>
      <w:r w:rsidR="00B34A96">
        <w:t>andidates from outside their local area</w:t>
      </w:r>
      <w:r w:rsidR="001D605C">
        <w:t>, especially where candidates campaigned on</w:t>
      </w:r>
      <w:r w:rsidR="00D05D5B">
        <w:t xml:space="preserve"> more</w:t>
      </w:r>
      <w:r w:rsidR="001D605C">
        <w:t xml:space="preserve"> local issues</w:t>
      </w:r>
      <w:r w:rsidR="00B34A96">
        <w:t xml:space="preserve">. </w:t>
      </w:r>
    </w:p>
    <w:p w14:paraId="03014312" w14:textId="291222D8" w:rsidR="001C14D0" w:rsidRDefault="00620017" w:rsidP="003A5C7E">
      <w:pPr>
        <w:pStyle w:val="BodyText"/>
      </w:pPr>
      <w:r>
        <w:lastRenderedPageBreak/>
        <w:t>T</w:t>
      </w:r>
      <w:r w:rsidR="00425C2A">
        <w:t xml:space="preserve">he VEC considered that </w:t>
      </w:r>
      <w:r w:rsidR="009814A9">
        <w:t>b</w:t>
      </w:r>
      <w:r w:rsidR="00737BA1">
        <w:t xml:space="preserve">oth Option A and Option B </w:t>
      </w:r>
      <w:r w:rsidR="001D605C">
        <w:t xml:space="preserve">would </w:t>
      </w:r>
      <w:r w:rsidR="00737BA1">
        <w:t xml:space="preserve">support the </w:t>
      </w:r>
      <w:r w:rsidR="001D605C">
        <w:t>elect</w:t>
      </w:r>
      <w:r w:rsidR="00737BA1">
        <w:t xml:space="preserve">ion of </w:t>
      </w:r>
      <w:r w:rsidR="001D605C">
        <w:t>candidates based on local issues</w:t>
      </w:r>
      <w:r w:rsidR="00406529">
        <w:t xml:space="preserve"> and therefore</w:t>
      </w:r>
      <w:r w:rsidR="009814A9">
        <w:t xml:space="preserve"> both options had the potential to</w:t>
      </w:r>
      <w:r w:rsidR="00BB2A0E">
        <w:t xml:space="preserve"> represent</w:t>
      </w:r>
      <w:r w:rsidR="001D605C">
        <w:t xml:space="preserve"> </w:t>
      </w:r>
      <w:r w:rsidR="00737BA1">
        <w:t>a reasonable</w:t>
      </w:r>
      <w:r w:rsidR="001D605C">
        <w:t xml:space="preserve"> spread of councillors</w:t>
      </w:r>
      <w:r w:rsidR="00737BA1">
        <w:t xml:space="preserve"> from across the Shire</w:t>
      </w:r>
      <w:r w:rsidR="009814A9">
        <w:t>. However</w:t>
      </w:r>
      <w:r w:rsidR="00B34A96">
        <w:t xml:space="preserve">, </w:t>
      </w:r>
      <w:r w:rsidR="00706D87">
        <w:t>the VEC balanced this consideration</w:t>
      </w:r>
      <w:r w:rsidR="00A80E7F">
        <w:t xml:space="preserve"> with the </w:t>
      </w:r>
      <w:r w:rsidR="00723BCB">
        <w:t xml:space="preserve">main argument against Option B as presented by submitters: that </w:t>
      </w:r>
      <w:r w:rsidR="00737BA1">
        <w:t xml:space="preserve">an </w:t>
      </w:r>
      <w:proofErr w:type="spellStart"/>
      <w:r w:rsidR="00737BA1">
        <w:t>unsubdivided</w:t>
      </w:r>
      <w:proofErr w:type="spellEnd"/>
      <w:r w:rsidR="00737BA1">
        <w:t xml:space="preserve"> electoral </w:t>
      </w:r>
      <w:r w:rsidR="00BB2A0E">
        <w:t xml:space="preserve">structure </w:t>
      </w:r>
      <w:r w:rsidR="00A80E7F">
        <w:t>c</w:t>
      </w:r>
      <w:r w:rsidR="00737BA1">
        <w:t>ould leave</w:t>
      </w:r>
      <w:r w:rsidR="00A80E7F">
        <w:t xml:space="preserve"> the</w:t>
      </w:r>
      <w:r w:rsidR="00B34A96">
        <w:t xml:space="preserve"> </w:t>
      </w:r>
      <w:r w:rsidR="00BB2A0E">
        <w:t xml:space="preserve">less populated </w:t>
      </w:r>
      <w:r w:rsidR="009814A9">
        <w:t>parts of the Shire without a local representative</w:t>
      </w:r>
      <w:r w:rsidR="00B34A96">
        <w:t xml:space="preserve">. </w:t>
      </w:r>
      <w:r w:rsidR="00F37947">
        <w:t xml:space="preserve">It was also considered that under Option B </w:t>
      </w:r>
      <w:r w:rsidR="0053016F">
        <w:t xml:space="preserve">candidates in </w:t>
      </w:r>
      <w:r w:rsidR="00F37947">
        <w:t>some parts</w:t>
      </w:r>
      <w:r w:rsidR="0053016F">
        <w:t xml:space="preserve"> </w:t>
      </w:r>
      <w:r w:rsidR="00F37947">
        <w:t xml:space="preserve">of the Shire might </w:t>
      </w:r>
      <w:r w:rsidR="00E74A1E">
        <w:t xml:space="preserve">find it </w:t>
      </w:r>
      <w:r w:rsidR="00F37947">
        <w:t xml:space="preserve">difficult </w:t>
      </w:r>
      <w:r w:rsidR="00E74A1E">
        <w:t xml:space="preserve">to </w:t>
      </w:r>
      <w:r w:rsidR="0053016F">
        <w:t>campaign</w:t>
      </w:r>
      <w:r w:rsidR="009814A9">
        <w:t xml:space="preserve"> </w:t>
      </w:r>
      <w:r w:rsidR="0053016F">
        <w:t xml:space="preserve">or connect with </w:t>
      </w:r>
      <w:r w:rsidR="00BB2A0E">
        <w:t xml:space="preserve">voters </w:t>
      </w:r>
      <w:r w:rsidR="0053016F">
        <w:t>from across the whole council area</w:t>
      </w:r>
      <w:r w:rsidR="00F37947">
        <w:t xml:space="preserve">. </w:t>
      </w:r>
      <w:r w:rsidR="002121B0">
        <w:t xml:space="preserve"> </w:t>
      </w:r>
    </w:p>
    <w:p w14:paraId="252E8FEF" w14:textId="0D421E6F" w:rsidR="00C15C41" w:rsidRDefault="00BB2A0E" w:rsidP="003A5C7E">
      <w:pPr>
        <w:pStyle w:val="BodyText"/>
      </w:pPr>
      <w:r>
        <w:t>The VEC found</w:t>
      </w:r>
      <w:r w:rsidR="004D2C49">
        <w:t xml:space="preserve"> that the Shire faces various council-wide challenges, such as drought</w:t>
      </w:r>
      <w:r>
        <w:t>,</w:t>
      </w:r>
      <w:r w:rsidR="004D2C49">
        <w:t xml:space="preserve"> flooding</w:t>
      </w:r>
      <w:r w:rsidR="00317C61">
        <w:t xml:space="preserve">, and </w:t>
      </w:r>
      <w:r w:rsidR="006201CA">
        <w:t>a</w:t>
      </w:r>
      <w:r w:rsidR="004D2C49">
        <w:t xml:space="preserve"> population </w:t>
      </w:r>
      <w:r w:rsidR="006201CA">
        <w:t xml:space="preserve">that </w:t>
      </w:r>
      <w:r w:rsidR="00317C61">
        <w:t xml:space="preserve">is </w:t>
      </w:r>
      <w:r w:rsidR="004D2C49">
        <w:t>ageing</w:t>
      </w:r>
      <w:r w:rsidR="00317C61">
        <w:t xml:space="preserve"> and gradually declining</w:t>
      </w:r>
      <w:r w:rsidR="004D2C49">
        <w:t xml:space="preserve">, and that Option B </w:t>
      </w:r>
      <w:r>
        <w:t>could potentially</w:t>
      </w:r>
      <w:r w:rsidR="00406529">
        <w:t xml:space="preserve"> </w:t>
      </w:r>
      <w:r w:rsidR="009814A9">
        <w:t>promote</w:t>
      </w:r>
      <w:r w:rsidR="004D2C49">
        <w:t xml:space="preserve"> a whole-of-council approach to such matters. However, </w:t>
      </w:r>
      <w:r w:rsidR="002121B0">
        <w:t xml:space="preserve">given </w:t>
      </w:r>
      <w:r w:rsidR="004D2C49">
        <w:t xml:space="preserve">that </w:t>
      </w:r>
      <w:r w:rsidR="002121B0">
        <w:t>there is no central town that all residents relate to</w:t>
      </w:r>
      <w:r>
        <w:t>,</w:t>
      </w:r>
      <w:r w:rsidR="002121B0">
        <w:t xml:space="preserve"> and that residents tend to have strong connections with major towns outside the council area,</w:t>
      </w:r>
      <w:r w:rsidR="001C14D0">
        <w:t xml:space="preserve"> an </w:t>
      </w:r>
      <w:proofErr w:type="spellStart"/>
      <w:r w:rsidR="001C14D0">
        <w:t>unsubdivided</w:t>
      </w:r>
      <w:proofErr w:type="spellEnd"/>
      <w:r w:rsidR="001C14D0">
        <w:t xml:space="preserve"> electoral</w:t>
      </w:r>
      <w:r>
        <w:t xml:space="preserve"> structure</w:t>
      </w:r>
      <w:r w:rsidR="001C14D0">
        <w:t xml:space="preserve"> would not necessarily</w:t>
      </w:r>
      <w:r w:rsidR="004D2C49">
        <w:t xml:space="preserve"> </w:t>
      </w:r>
      <w:r w:rsidR="00456F2F">
        <w:t>imp</w:t>
      </w:r>
      <w:r w:rsidR="004D2C49">
        <w:t xml:space="preserve">rove </w:t>
      </w:r>
      <w:r w:rsidR="00456F2F">
        <w:t>representation o</w:t>
      </w:r>
      <w:r w:rsidR="00E74A1E">
        <w:t>n</w:t>
      </w:r>
      <w:r w:rsidR="00456F2F">
        <w:t xml:space="preserve"> council-wide issues</w:t>
      </w:r>
      <w:r w:rsidR="004D2C49">
        <w:t xml:space="preserve">. Indeed, the </w:t>
      </w:r>
      <w:r w:rsidR="002121B0">
        <w:t xml:space="preserve">VEC was presented with </w:t>
      </w:r>
      <w:r w:rsidR="00611D7B">
        <w:t>the view</w:t>
      </w:r>
      <w:r w:rsidR="002121B0">
        <w:t xml:space="preserve"> that the current </w:t>
      </w:r>
      <w:r w:rsidR="004D2C49">
        <w:t xml:space="preserve">electoral </w:t>
      </w:r>
      <w:r w:rsidR="002121B0">
        <w:t xml:space="preserve">structure </w:t>
      </w:r>
      <w:r w:rsidR="0009371B">
        <w:t xml:space="preserve">already </w:t>
      </w:r>
      <w:r w:rsidR="002121B0">
        <w:t xml:space="preserve">supports a whole-of-council approach and has encouraged </w:t>
      </w:r>
      <w:r w:rsidR="00620017">
        <w:t>positive, collaborative working relations</w:t>
      </w:r>
      <w:r w:rsidR="002121B0">
        <w:t xml:space="preserve"> amongst </w:t>
      </w:r>
      <w:r w:rsidR="00406529">
        <w:t xml:space="preserve">its elected </w:t>
      </w:r>
      <w:r w:rsidR="002121B0">
        <w:t xml:space="preserve">councillors. </w:t>
      </w:r>
      <w:proofErr w:type="gramStart"/>
      <w:r w:rsidR="009814A9">
        <w:t>A number of</w:t>
      </w:r>
      <w:proofErr w:type="gramEnd"/>
      <w:r w:rsidR="009814A9">
        <w:t xml:space="preserve"> submitters feared that c</w:t>
      </w:r>
      <w:r w:rsidR="004D2C49">
        <w:t xml:space="preserve">hanging from a three-ward structure </w:t>
      </w:r>
      <w:r w:rsidR="00456F2F">
        <w:t>(</w:t>
      </w:r>
      <w:r w:rsidR="004D2C49">
        <w:t>which has been in place for over twenty years</w:t>
      </w:r>
      <w:r w:rsidR="00456F2F">
        <w:t>)</w:t>
      </w:r>
      <w:r w:rsidR="00403C66">
        <w:t xml:space="preserve"> to an </w:t>
      </w:r>
      <w:proofErr w:type="spellStart"/>
      <w:r w:rsidR="00403C66">
        <w:t>unsubdivided</w:t>
      </w:r>
      <w:proofErr w:type="spellEnd"/>
      <w:r w:rsidR="00403C66">
        <w:t xml:space="preserve"> electoral structure </w:t>
      </w:r>
      <w:r w:rsidR="00392C2D">
        <w:t>w</w:t>
      </w:r>
      <w:r w:rsidR="00403C66">
        <w:t>ould</w:t>
      </w:r>
      <w:r w:rsidR="00392C2D">
        <w:t xml:space="preserve"> compromise </w:t>
      </w:r>
      <w:r w:rsidR="00456F2F">
        <w:t xml:space="preserve">these </w:t>
      </w:r>
      <w:r w:rsidR="00F554BD">
        <w:t xml:space="preserve">positive </w:t>
      </w:r>
      <w:r w:rsidR="00392C2D">
        <w:t xml:space="preserve">features </w:t>
      </w:r>
      <w:r w:rsidR="00456F2F">
        <w:t xml:space="preserve">and </w:t>
      </w:r>
      <w:r w:rsidR="00B85BE7">
        <w:t>undermine community confidence i</w:t>
      </w:r>
      <w:r w:rsidR="00E74A1E">
        <w:t xml:space="preserve">n </w:t>
      </w:r>
      <w:proofErr w:type="spellStart"/>
      <w:r w:rsidR="00E74A1E">
        <w:t>Buloke</w:t>
      </w:r>
      <w:proofErr w:type="spellEnd"/>
      <w:r w:rsidR="00E74A1E">
        <w:t xml:space="preserve"> Shire Council</w:t>
      </w:r>
      <w:r w:rsidR="00392C2D">
        <w:t xml:space="preserve">. </w:t>
      </w:r>
      <w:r w:rsidR="00403C66">
        <w:t xml:space="preserve"> </w:t>
      </w:r>
    </w:p>
    <w:p w14:paraId="7EDC8408" w14:textId="23ED9C5F" w:rsidR="009919E6" w:rsidRDefault="00C15C41" w:rsidP="009E63E1">
      <w:pPr>
        <w:pStyle w:val="BodyText"/>
      </w:pPr>
      <w:r>
        <w:t xml:space="preserve">The VEC was presented with evidence that under the current three-ward electoral structure councillor workloads were being shared fairly and effectively. </w:t>
      </w:r>
      <w:proofErr w:type="spellStart"/>
      <w:r>
        <w:t>Buloke</w:t>
      </w:r>
      <w:proofErr w:type="spellEnd"/>
      <w:r>
        <w:t xml:space="preserve"> Shire Council claimed that its commitment to maintain a presence in the various townships of the council area and effectively represent the Shire’s communities of interest </w:t>
      </w:r>
      <w:r w:rsidR="006201CA">
        <w:t xml:space="preserve">relied heavily </w:t>
      </w:r>
      <w:r>
        <w:t>on the equitable distribution of councillor workloads and travel times. This, the</w:t>
      </w:r>
      <w:r w:rsidR="006201CA">
        <w:t xml:space="preserve"> Council</w:t>
      </w:r>
      <w:r>
        <w:t xml:space="preserve"> suggested, was best provided for </w:t>
      </w:r>
      <w:r w:rsidR="00DC55E5">
        <w:t xml:space="preserve">under the current electoral structure whereby councillors represented a </w:t>
      </w:r>
      <w:proofErr w:type="gramStart"/>
      <w:r w:rsidR="00DC55E5">
        <w:t>particular geographical</w:t>
      </w:r>
      <w:proofErr w:type="gramEnd"/>
      <w:r w:rsidR="00DC55E5">
        <w:t xml:space="preserve"> area. </w:t>
      </w:r>
      <w:r w:rsidR="009E63E1">
        <w:t>(</w:t>
      </w:r>
      <w:r w:rsidR="00DC55E5">
        <w:t>The Council</w:t>
      </w:r>
      <w:r w:rsidR="0010083C">
        <w:t xml:space="preserve"> also pointed out</w:t>
      </w:r>
      <w:r w:rsidR="00DC55E5">
        <w:t xml:space="preserve"> that since 1997 only one councillor had lived outside the ward from which they were elected</w:t>
      </w:r>
      <w:r w:rsidR="009E63E1">
        <w:t>)</w:t>
      </w:r>
      <w:r w:rsidR="00DC55E5">
        <w:t>. A</w:t>
      </w:r>
      <w:r w:rsidR="0010083C">
        <w:t>ccordingly</w:t>
      </w:r>
      <w:r w:rsidR="00DC55E5">
        <w:t xml:space="preserve">, Option A </w:t>
      </w:r>
      <w:r w:rsidR="0010083C">
        <w:t xml:space="preserve">would </w:t>
      </w:r>
      <w:r w:rsidR="00DC55E5">
        <w:t xml:space="preserve">enable councillors to continue to respond to local issues and resident concerns without necessarily having to travel too far. </w:t>
      </w:r>
      <w:r w:rsidR="009E63E1">
        <w:t xml:space="preserve">It was also identified that councillor representation on regional committees corresponded with the current three-ward structure, </w:t>
      </w:r>
      <w:r w:rsidR="0009371B">
        <w:t xml:space="preserve">so </w:t>
      </w:r>
      <w:r w:rsidR="00B85BE7">
        <w:t xml:space="preserve">that </w:t>
      </w:r>
      <w:r w:rsidR="00456F2F">
        <w:t xml:space="preserve">councillors tend to represent the Shire on committees </w:t>
      </w:r>
      <w:r w:rsidR="0009371B">
        <w:t xml:space="preserve">that are </w:t>
      </w:r>
      <w:r w:rsidR="00456F2F">
        <w:t xml:space="preserve">closest </w:t>
      </w:r>
      <w:r w:rsidR="00611D7B">
        <w:t>or</w:t>
      </w:r>
      <w:r w:rsidR="00456F2F">
        <w:t xml:space="preserve"> mo</w:t>
      </w:r>
      <w:r w:rsidR="00611D7B">
        <w:t>st</w:t>
      </w:r>
      <w:r w:rsidR="00456F2F">
        <w:t xml:space="preserve"> relevant to their local ward. </w:t>
      </w:r>
      <w:r w:rsidR="009C3FFD">
        <w:t xml:space="preserve"> </w:t>
      </w:r>
      <w:r w:rsidR="00406529">
        <w:t xml:space="preserve">  </w:t>
      </w:r>
    </w:p>
    <w:p w14:paraId="6CC21F77" w14:textId="30687346" w:rsidR="003A5C7E" w:rsidRDefault="009919E6" w:rsidP="00406529">
      <w:pPr>
        <w:pStyle w:val="BodyText"/>
      </w:pPr>
      <w:r>
        <w:t>The VEC considered some of the concerns raised by the PRSA in opposition to Option A</w:t>
      </w:r>
      <w:proofErr w:type="gramStart"/>
      <w:r>
        <w:t>, in particular, the</w:t>
      </w:r>
      <w:proofErr w:type="gramEnd"/>
      <w:r>
        <w:t xml:space="preserve"> lack of parity between the wards </w:t>
      </w:r>
      <w:r w:rsidR="00620017">
        <w:t>in the</w:t>
      </w:r>
      <w:r>
        <w:t xml:space="preserve"> current three-ward structure</w:t>
      </w:r>
      <w:r w:rsidR="00620017">
        <w:t xml:space="preserve">. </w:t>
      </w:r>
      <w:r w:rsidR="00351A79">
        <w:t>The</w:t>
      </w:r>
      <w:r w:rsidR="00620017">
        <w:t xml:space="preserve"> VEC</w:t>
      </w:r>
      <w:r w:rsidR="00351A79">
        <w:t xml:space="preserve"> </w:t>
      </w:r>
      <w:r w:rsidR="00865E3A">
        <w:t>determined</w:t>
      </w:r>
      <w:r w:rsidR="00620017">
        <w:t xml:space="preserve"> that</w:t>
      </w:r>
      <w:r>
        <w:t xml:space="preserve"> the </w:t>
      </w:r>
      <w:r w:rsidR="00317C61">
        <w:t xml:space="preserve">practical </w:t>
      </w:r>
      <w:r>
        <w:t>benefits of Option A</w:t>
      </w:r>
      <w:r w:rsidR="00F41021">
        <w:t xml:space="preserve">, such as local representation, community support </w:t>
      </w:r>
      <w:r w:rsidR="00F23456">
        <w:t xml:space="preserve">for the current structure </w:t>
      </w:r>
      <w:r w:rsidR="00F41021">
        <w:t xml:space="preserve">and the sharing of </w:t>
      </w:r>
      <w:r w:rsidR="00F23456">
        <w:t xml:space="preserve">councillor </w:t>
      </w:r>
      <w:r w:rsidR="00F41021">
        <w:t xml:space="preserve">workloads, </w:t>
      </w:r>
      <w:r>
        <w:t>outweigh</w:t>
      </w:r>
      <w:r w:rsidR="00865E3A">
        <w:t>ed</w:t>
      </w:r>
      <w:r>
        <w:t xml:space="preserve"> th</w:t>
      </w:r>
      <w:r w:rsidR="006201CA">
        <w:t>e</w:t>
      </w:r>
      <w:r w:rsidR="00865E3A">
        <w:t>s</w:t>
      </w:r>
      <w:r w:rsidR="00620017">
        <w:t>e</w:t>
      </w:r>
      <w:r>
        <w:t xml:space="preserve"> concerns. Moreover, </w:t>
      </w:r>
      <w:r w:rsidR="00CC201F">
        <w:t xml:space="preserve">the VEC </w:t>
      </w:r>
      <w:r w:rsidR="00317C61">
        <w:t>found no evidence to support the assertions that</w:t>
      </w:r>
      <w:r>
        <w:t xml:space="preserve"> the two-councillor</w:t>
      </w:r>
      <w:r w:rsidR="00317C61">
        <w:t xml:space="preserve"> </w:t>
      </w:r>
      <w:r w:rsidR="00317C61">
        <w:lastRenderedPageBreak/>
        <w:t>wards currently behaved as</w:t>
      </w:r>
      <w:r>
        <w:t xml:space="preserve"> ‘stalemate’</w:t>
      </w:r>
      <w:r w:rsidR="00F41021">
        <w:t xml:space="preserve"> wards</w:t>
      </w:r>
      <w:r>
        <w:t xml:space="preserve"> and the </w:t>
      </w:r>
      <w:r w:rsidR="00F41021">
        <w:t>three-councillor ward</w:t>
      </w:r>
      <w:r w:rsidR="00317C61">
        <w:t xml:space="preserve"> behaved</w:t>
      </w:r>
      <w:r w:rsidR="00F41021">
        <w:t xml:space="preserve"> as</w:t>
      </w:r>
      <w:r w:rsidR="00317C61">
        <w:t xml:space="preserve"> a</w:t>
      </w:r>
      <w:r w:rsidR="00F41021">
        <w:t xml:space="preserve"> </w:t>
      </w:r>
      <w:r w:rsidR="00865E3A">
        <w:t>‘</w:t>
      </w:r>
      <w:r w:rsidR="00F41021">
        <w:t>kingmaker</w:t>
      </w:r>
      <w:r w:rsidR="00865E3A">
        <w:t>’</w:t>
      </w:r>
      <w:r w:rsidR="00317C61">
        <w:t xml:space="preserve"> ward</w:t>
      </w:r>
      <w:r w:rsidR="00F41021">
        <w:t xml:space="preserve">.  </w:t>
      </w:r>
      <w:r>
        <w:t xml:space="preserve">  </w:t>
      </w:r>
      <w:r w:rsidR="00392C2D">
        <w:t xml:space="preserve"> </w:t>
      </w:r>
    </w:p>
    <w:p w14:paraId="6E3DFC1B" w14:textId="77777777" w:rsidR="00C43069" w:rsidRDefault="00C43069" w:rsidP="00C43069">
      <w:pPr>
        <w:pStyle w:val="Heading3"/>
      </w:pPr>
      <w:r>
        <w:t>Summary</w:t>
      </w:r>
    </w:p>
    <w:p w14:paraId="5AFD9CF4" w14:textId="485E122C" w:rsidR="00C43069" w:rsidRPr="00C43069" w:rsidRDefault="00B85BE7" w:rsidP="00C43069">
      <w:pPr>
        <w:pStyle w:val="BodyText"/>
      </w:pPr>
      <w:r>
        <w:t>Overall, t</w:t>
      </w:r>
      <w:r w:rsidR="00C43069">
        <w:t xml:space="preserve">he VEC found the advantages of </w:t>
      </w:r>
      <w:r w:rsidR="00CC201F">
        <w:t>Option A</w:t>
      </w:r>
      <w:r w:rsidR="00C43069">
        <w:t xml:space="preserve"> outweigh the </w:t>
      </w:r>
      <w:r w:rsidR="00406529">
        <w:t xml:space="preserve">potential </w:t>
      </w:r>
      <w:r w:rsidR="00C43069">
        <w:t xml:space="preserve">benefits </w:t>
      </w:r>
      <w:r w:rsidR="00406529">
        <w:t>of</w:t>
      </w:r>
      <w:r w:rsidR="00C43069">
        <w:t xml:space="preserve"> an </w:t>
      </w:r>
      <w:proofErr w:type="spellStart"/>
      <w:r w:rsidR="00C43069">
        <w:t>unsubdivided</w:t>
      </w:r>
      <w:proofErr w:type="spellEnd"/>
      <w:r w:rsidR="00C43069">
        <w:t xml:space="preserve"> electoral structure</w:t>
      </w:r>
      <w:r w:rsidR="00F554BD">
        <w:t xml:space="preserve"> and</w:t>
      </w:r>
      <w:r w:rsidR="00865E3A">
        <w:t xml:space="preserve"> that this structure</w:t>
      </w:r>
      <w:r w:rsidR="00F554BD">
        <w:t xml:space="preserve"> better accommodate</w:t>
      </w:r>
      <w:r w:rsidR="00865E3A">
        <w:t>s</w:t>
      </w:r>
      <w:r w:rsidR="00F554BD">
        <w:t xml:space="preserve"> the special circumstances of the Shire</w:t>
      </w:r>
      <w:r w:rsidR="00C43069">
        <w:t xml:space="preserve">. </w:t>
      </w:r>
      <w:r w:rsidR="00611D7B">
        <w:t xml:space="preserve">The VEC </w:t>
      </w:r>
      <w:r w:rsidR="00C816B3">
        <w:t xml:space="preserve">also considered </w:t>
      </w:r>
      <w:r w:rsidR="00611D7B">
        <w:t xml:space="preserve">that </w:t>
      </w:r>
      <w:r w:rsidR="00C816B3">
        <w:t xml:space="preserve">Option A </w:t>
      </w:r>
      <w:r w:rsidR="00C43069">
        <w:t>provide</w:t>
      </w:r>
      <w:r w:rsidR="00C816B3">
        <w:t>s</w:t>
      </w:r>
      <w:r w:rsidR="00C43069">
        <w:t xml:space="preserve"> the best chance </w:t>
      </w:r>
      <w:r w:rsidR="00C816B3">
        <w:t>for the</w:t>
      </w:r>
      <w:r w:rsidR="00C43069">
        <w:t xml:space="preserve"> different parts of the Shire </w:t>
      </w:r>
      <w:r w:rsidR="00611D7B">
        <w:t xml:space="preserve">to </w:t>
      </w:r>
      <w:r w:rsidR="00CB59B1">
        <w:t>have</w:t>
      </w:r>
      <w:r w:rsidR="00C43069">
        <w:t xml:space="preserve"> local representation, </w:t>
      </w:r>
      <w:r w:rsidR="00C40B08">
        <w:t xml:space="preserve">adequately represents its various communities of interest and </w:t>
      </w:r>
      <w:r w:rsidR="00CB59B1">
        <w:t>better</w:t>
      </w:r>
      <w:r w:rsidR="00C43069">
        <w:t xml:space="preserve"> assist</w:t>
      </w:r>
      <w:r w:rsidR="00CB59B1">
        <w:t>s</w:t>
      </w:r>
      <w:r w:rsidR="00C43069">
        <w:t xml:space="preserve"> </w:t>
      </w:r>
      <w:r w:rsidR="00CB59B1">
        <w:t xml:space="preserve">in </w:t>
      </w:r>
      <w:r w:rsidR="00C43069">
        <w:t>the fair and effective distribution of councillor workloads</w:t>
      </w:r>
      <w:r w:rsidR="00865E3A">
        <w:t>.</w:t>
      </w:r>
      <w:r w:rsidR="00C43069">
        <w:t xml:space="preserve"> </w:t>
      </w:r>
      <w:r w:rsidR="00CC201F">
        <w:t>Therefore, the VEC recommends retaining the current electoral structure of two two</w:t>
      </w:r>
      <w:r w:rsidR="00865E3A">
        <w:noBreakHyphen/>
      </w:r>
      <w:r w:rsidR="00CC201F">
        <w:t>councillor wards and one three-councillor</w:t>
      </w:r>
      <w:r w:rsidR="00C816B3">
        <w:t xml:space="preserve"> ward. </w:t>
      </w:r>
    </w:p>
    <w:p w14:paraId="4E7B344D" w14:textId="77777777" w:rsidR="00C816B3" w:rsidRDefault="00C816B3">
      <w:pPr>
        <w:rPr>
          <w:rFonts w:eastAsia="Times New Roman" w:cs="Times New Roman"/>
          <w:b/>
          <w:bCs/>
          <w:color w:val="00553D"/>
          <w:sz w:val="26"/>
          <w:szCs w:val="26"/>
        </w:rPr>
      </w:pPr>
      <w:r>
        <w:br w:type="page"/>
      </w:r>
    </w:p>
    <w:p w14:paraId="67924AE2" w14:textId="77777777" w:rsidR="00F20698" w:rsidRDefault="00F20698" w:rsidP="00C87BD4">
      <w:pPr>
        <w:pStyle w:val="Heading2numbered"/>
      </w:pPr>
      <w:bookmarkStart w:id="26" w:name="_Toc20737870"/>
      <w:r>
        <w:lastRenderedPageBreak/>
        <w:t>The VEC’s recommendation</w:t>
      </w:r>
      <w:bookmarkEnd w:id="26"/>
    </w:p>
    <w:p w14:paraId="724FA2EE" w14:textId="77777777" w:rsidR="00A97CE5" w:rsidRPr="00675FC6" w:rsidRDefault="00A97CE5" w:rsidP="00A97CE5">
      <w:pPr>
        <w:pStyle w:val="BodyText"/>
      </w:pPr>
      <w:r w:rsidRPr="006845EE">
        <w:rPr>
          <w:b/>
        </w:rPr>
        <w:t>The Victorian Electoral Commission recommends</w:t>
      </w:r>
      <w:r>
        <w:rPr>
          <w:b/>
        </w:rPr>
        <w:t xml:space="preserve"> that</w:t>
      </w:r>
      <w:r w:rsidRPr="006845EE">
        <w:rPr>
          <w:b/>
        </w:rPr>
        <w:t xml:space="preserve"> </w:t>
      </w:r>
      <w:r w:rsidRPr="00A97CE5">
        <w:rPr>
          <w:b/>
          <w:noProof/>
        </w:rPr>
        <w:t>Buloke Shire Council</w:t>
      </w:r>
      <w:r w:rsidRPr="006845EE">
        <w:rPr>
          <w:b/>
        </w:rPr>
        <w:t xml:space="preserve"> </w:t>
      </w:r>
      <w:r w:rsidRPr="00A97CE5">
        <w:rPr>
          <w:b/>
        </w:rPr>
        <w:t>continue to</w:t>
      </w:r>
      <w:r>
        <w:rPr>
          <w:b/>
        </w:rPr>
        <w:t xml:space="preserve"> </w:t>
      </w:r>
      <w:r w:rsidRPr="006845EE">
        <w:rPr>
          <w:b/>
        </w:rPr>
        <w:t>consist of</w:t>
      </w:r>
      <w:r>
        <w:rPr>
          <w:b/>
        </w:rPr>
        <w:t xml:space="preserve"> seven </w:t>
      </w:r>
      <w:r w:rsidRPr="00675FC6">
        <w:rPr>
          <w:b/>
        </w:rPr>
        <w:t>councillors elected from</w:t>
      </w:r>
      <w:r>
        <w:rPr>
          <w:b/>
        </w:rPr>
        <w:t xml:space="preserve"> three wards (two two-councillor wards and one three-councillor ward</w:t>
      </w:r>
      <w:r w:rsidR="006B29F9">
        <w:rPr>
          <w:b/>
        </w:rPr>
        <w:t>)</w:t>
      </w:r>
      <w:r w:rsidRPr="00675FC6">
        <w:rPr>
          <w:b/>
        </w:rPr>
        <w:t>.</w:t>
      </w:r>
    </w:p>
    <w:p w14:paraId="742A74B3" w14:textId="77777777" w:rsidR="00F20698" w:rsidRDefault="00F20698" w:rsidP="004C6E14">
      <w:pPr>
        <w:pStyle w:val="BodyText"/>
      </w:pPr>
      <w:r w:rsidRPr="004C6E14">
        <w:t xml:space="preserve">This recommendation is submitted to the Minister for Local Government as required by the </w:t>
      </w:r>
      <w:r w:rsidRPr="004C6E14">
        <w:rPr>
          <w:i/>
        </w:rPr>
        <w:t>Local Government Act 1989</w:t>
      </w:r>
      <w:r w:rsidRPr="004C6E14">
        <w:t>. The model was designated as Option</w:t>
      </w:r>
      <w:r w:rsidR="00A97CE5">
        <w:t xml:space="preserve"> A</w:t>
      </w:r>
      <w:r w:rsidRPr="004C6E14">
        <w:t xml:space="preserve"> in the VEC’s preliminary report for this review. </w:t>
      </w:r>
    </w:p>
    <w:p w14:paraId="1BCBFB21" w14:textId="77777777" w:rsidR="00F20698" w:rsidRPr="004C6E14" w:rsidRDefault="00F20698" w:rsidP="004C6E14">
      <w:pPr>
        <w:pStyle w:val="BodyText"/>
      </w:pPr>
      <w:r w:rsidRPr="004C6E14">
        <w:t xml:space="preserve">Please see Appendix 2 for </w:t>
      </w:r>
      <w:r w:rsidRPr="00A97CE5">
        <w:t>a detailed map</w:t>
      </w:r>
      <w:r w:rsidRPr="004C6E14">
        <w:t xml:space="preserve"> of this recommended structure.</w:t>
      </w:r>
    </w:p>
    <w:p w14:paraId="7B6DDD74" w14:textId="77777777" w:rsidR="00F20698" w:rsidRPr="002E7F9A" w:rsidRDefault="00F20698" w:rsidP="002E7F9A">
      <w:pPr>
        <w:pStyle w:val="BodyText"/>
      </w:pPr>
    </w:p>
    <w:p w14:paraId="40D59B62" w14:textId="77777777" w:rsidR="00F20698" w:rsidRPr="00540F3B" w:rsidRDefault="00F20698" w:rsidP="00F5118B">
      <w:pPr>
        <w:pStyle w:val="Heading1"/>
      </w:pPr>
      <w:r>
        <w:br w:type="page"/>
      </w:r>
      <w:bookmarkStart w:id="27" w:name="_Toc20737871"/>
      <w:r>
        <w:lastRenderedPageBreak/>
        <w:t>Appendix 1: Public involvement</w:t>
      </w:r>
      <w:bookmarkEnd w:id="27"/>
    </w:p>
    <w:p w14:paraId="5DB6DC56" w14:textId="77777777" w:rsidR="00F20698" w:rsidRDefault="00F20698" w:rsidP="00164847">
      <w:pPr>
        <w:pStyle w:val="Heading2noTOC"/>
      </w:pPr>
      <w:r>
        <w:t>Preliminary submissions</w:t>
      </w:r>
    </w:p>
    <w:p w14:paraId="4B2FB1FF" w14:textId="77777777" w:rsidR="00F20698" w:rsidRDefault="00F20698" w:rsidP="00540F3B">
      <w:pPr>
        <w:pStyle w:val="BodyText"/>
      </w:pPr>
      <w:r>
        <w:t>Preliminary submissions were made by:</w:t>
      </w:r>
    </w:p>
    <w:p w14:paraId="7FCC6CE8" w14:textId="77777777" w:rsidR="00EA004A" w:rsidRPr="00EA004A" w:rsidRDefault="00EA004A" w:rsidP="00EA004A">
      <w:pPr>
        <w:spacing w:after="120" w:line="360" w:lineRule="auto"/>
        <w:ind w:left="720"/>
      </w:pPr>
      <w:r w:rsidRPr="00EA004A">
        <w:t>Birchip Community Forum</w:t>
      </w:r>
    </w:p>
    <w:p w14:paraId="607B0859" w14:textId="77777777" w:rsidR="00EA004A" w:rsidRPr="00EA004A" w:rsidRDefault="00EA004A" w:rsidP="00EA004A">
      <w:pPr>
        <w:spacing w:after="120" w:line="360" w:lineRule="auto"/>
        <w:ind w:left="720"/>
      </w:pPr>
      <w:proofErr w:type="spellStart"/>
      <w:r w:rsidRPr="00EA004A">
        <w:t>Buloke</w:t>
      </w:r>
      <w:proofErr w:type="spellEnd"/>
      <w:r w:rsidRPr="00EA004A">
        <w:t xml:space="preserve"> Shire Council</w:t>
      </w:r>
    </w:p>
    <w:p w14:paraId="6AFC3923" w14:textId="77777777" w:rsidR="00EA004A" w:rsidRPr="00EA004A" w:rsidRDefault="00EA004A" w:rsidP="00EA004A">
      <w:pPr>
        <w:spacing w:after="120" w:line="360" w:lineRule="auto"/>
        <w:ind w:left="720"/>
      </w:pPr>
      <w:proofErr w:type="spellStart"/>
      <w:r w:rsidRPr="00EA004A">
        <w:t>Getley</w:t>
      </w:r>
      <w:proofErr w:type="spellEnd"/>
      <w:r w:rsidRPr="00EA004A">
        <w:t>, Alan</w:t>
      </w:r>
    </w:p>
    <w:p w14:paraId="6928E8C0" w14:textId="20238AB7" w:rsidR="00EA004A" w:rsidRPr="00EA004A" w:rsidRDefault="00EA004A" w:rsidP="00EA004A">
      <w:pPr>
        <w:spacing w:after="120" w:line="360" w:lineRule="auto"/>
        <w:ind w:left="720"/>
      </w:pPr>
      <w:r w:rsidRPr="00EA004A">
        <w:t>Milne, Graeme</w:t>
      </w:r>
      <w:r w:rsidR="00E85D8C">
        <w:t xml:space="preserve"> (</w:t>
      </w:r>
      <w:r w:rsidR="00E85D8C" w:rsidRPr="00EA004A">
        <w:t>Councillor</w:t>
      </w:r>
      <w:r w:rsidR="00E85D8C">
        <w:t>)</w:t>
      </w:r>
    </w:p>
    <w:p w14:paraId="61760376" w14:textId="77777777" w:rsidR="00EA004A" w:rsidRPr="00EA004A" w:rsidRDefault="00EA004A" w:rsidP="00EA004A">
      <w:pPr>
        <w:spacing w:after="120" w:line="360" w:lineRule="auto"/>
        <w:ind w:left="720"/>
      </w:pPr>
      <w:r w:rsidRPr="00EA004A">
        <w:t xml:space="preserve">Proportional Representation Society of Australia (Victoria-Tasmania) Inc. </w:t>
      </w:r>
    </w:p>
    <w:p w14:paraId="076FAD6C" w14:textId="0368F6B7" w:rsidR="00EA004A" w:rsidRDefault="00EA004A" w:rsidP="00EA004A">
      <w:pPr>
        <w:spacing w:after="120" w:line="360" w:lineRule="auto"/>
        <w:ind w:left="720"/>
      </w:pPr>
      <w:r w:rsidRPr="00EA004A">
        <w:t>Warren, Daryl</w:t>
      </w:r>
      <w:r w:rsidR="00E85D8C">
        <w:t xml:space="preserve"> (</w:t>
      </w:r>
      <w:r w:rsidR="00E85D8C" w:rsidRPr="00EA004A">
        <w:t>Councillor</w:t>
      </w:r>
      <w:r w:rsidR="00E85D8C">
        <w:t>)</w:t>
      </w:r>
    </w:p>
    <w:p w14:paraId="625CBCC2" w14:textId="77777777" w:rsidR="00F20698" w:rsidRDefault="00F20698" w:rsidP="00164847">
      <w:pPr>
        <w:pStyle w:val="Heading2noTOC"/>
      </w:pPr>
      <w:r>
        <w:t>Response submissions</w:t>
      </w:r>
    </w:p>
    <w:p w14:paraId="1AC244FB" w14:textId="77777777" w:rsidR="00F20698" w:rsidRDefault="00F20698" w:rsidP="00D16B01">
      <w:pPr>
        <w:pStyle w:val="BodyText"/>
      </w:pPr>
      <w:r>
        <w:t>Response submissions were made by:</w:t>
      </w:r>
    </w:p>
    <w:p w14:paraId="29DD173E" w14:textId="77777777" w:rsidR="00EA004A" w:rsidRDefault="00EA004A" w:rsidP="00EA004A">
      <w:pPr>
        <w:spacing w:after="120" w:line="360" w:lineRule="auto"/>
        <w:ind w:left="720"/>
      </w:pPr>
      <w:proofErr w:type="spellStart"/>
      <w:r w:rsidRPr="00EA004A">
        <w:t>Buloke</w:t>
      </w:r>
      <w:proofErr w:type="spellEnd"/>
      <w:r w:rsidRPr="00EA004A">
        <w:t xml:space="preserve"> Shire Council</w:t>
      </w:r>
    </w:p>
    <w:p w14:paraId="21D178FF" w14:textId="77777777" w:rsidR="00EA004A" w:rsidRDefault="00EA004A" w:rsidP="00EA004A">
      <w:pPr>
        <w:spacing w:after="120" w:line="360" w:lineRule="auto"/>
        <w:ind w:left="720"/>
      </w:pPr>
      <w:proofErr w:type="spellStart"/>
      <w:r>
        <w:t>Flett</w:t>
      </w:r>
      <w:proofErr w:type="spellEnd"/>
      <w:r>
        <w:t>, Harold</w:t>
      </w:r>
    </w:p>
    <w:p w14:paraId="7C1B8F72" w14:textId="77777777" w:rsidR="00EA004A" w:rsidRDefault="00EA004A" w:rsidP="00EA004A">
      <w:pPr>
        <w:spacing w:after="120" w:line="360" w:lineRule="auto"/>
        <w:ind w:left="720"/>
      </w:pPr>
      <w:r>
        <w:t>Newman, Adam</w:t>
      </w:r>
    </w:p>
    <w:p w14:paraId="485B0D30" w14:textId="77777777" w:rsidR="00C255F4" w:rsidRDefault="00C255F4" w:rsidP="00C255F4">
      <w:pPr>
        <w:spacing w:after="120" w:line="360" w:lineRule="auto"/>
        <w:ind w:left="720"/>
      </w:pPr>
      <w:r w:rsidRPr="00EA004A">
        <w:t xml:space="preserve">Proportional Representation Society of Australia (Victoria-Tasmania) Inc. </w:t>
      </w:r>
    </w:p>
    <w:p w14:paraId="6815BF2E" w14:textId="4726FD35" w:rsidR="00C255F4" w:rsidRPr="00EA004A" w:rsidRDefault="00C255F4" w:rsidP="00C255F4">
      <w:pPr>
        <w:spacing w:after="120" w:line="360" w:lineRule="auto"/>
        <w:ind w:left="720"/>
      </w:pPr>
      <w:r>
        <w:t>W</w:t>
      </w:r>
      <w:r w:rsidR="002B650A">
        <w:t>arren</w:t>
      </w:r>
      <w:r>
        <w:t>, Daryl</w:t>
      </w:r>
      <w:r w:rsidR="00E85D8C">
        <w:t xml:space="preserve"> (Councillor)</w:t>
      </w:r>
    </w:p>
    <w:p w14:paraId="25543243" w14:textId="77777777" w:rsidR="00F20698" w:rsidRDefault="00F20698" w:rsidP="00164847">
      <w:pPr>
        <w:pStyle w:val="Heading2noTOC"/>
      </w:pPr>
      <w:r>
        <w:t>Public hearing</w:t>
      </w:r>
    </w:p>
    <w:p w14:paraId="2A18F30E" w14:textId="77777777" w:rsidR="00F20698" w:rsidRDefault="00F20698" w:rsidP="00D16B01">
      <w:pPr>
        <w:pStyle w:val="BodyText"/>
      </w:pPr>
      <w:r>
        <w:t>The following individuals spoke at the public hearing:</w:t>
      </w:r>
    </w:p>
    <w:p w14:paraId="1A313B34" w14:textId="738E69AF" w:rsidR="00F20698" w:rsidRDefault="00A97CE5" w:rsidP="0085685D">
      <w:pPr>
        <w:pStyle w:val="BodyText"/>
        <w:ind w:left="720"/>
      </w:pPr>
      <w:r>
        <w:t>Judd, Anthony (C</w:t>
      </w:r>
      <w:r w:rsidR="002C3546">
        <w:t>hief Executive Officer</w:t>
      </w:r>
      <w:r>
        <w:t xml:space="preserve">, </w:t>
      </w:r>
      <w:proofErr w:type="spellStart"/>
      <w:r>
        <w:t>Buloke</w:t>
      </w:r>
      <w:proofErr w:type="spellEnd"/>
      <w:r>
        <w:t xml:space="preserve"> Shire Council)</w:t>
      </w:r>
    </w:p>
    <w:p w14:paraId="6DB8E892" w14:textId="18A49043" w:rsidR="00F20698" w:rsidRDefault="00A97CE5" w:rsidP="0085685D">
      <w:pPr>
        <w:pStyle w:val="BodyText"/>
        <w:ind w:left="720"/>
      </w:pPr>
      <w:r>
        <w:t>Warren, Daryl</w:t>
      </w:r>
      <w:r w:rsidR="002C3546">
        <w:t xml:space="preserve"> (Deputy Mayor</w:t>
      </w:r>
      <w:r w:rsidR="00E85D8C" w:rsidRPr="00E85D8C">
        <w:t xml:space="preserve"> </w:t>
      </w:r>
      <w:r w:rsidR="00E85D8C">
        <w:t>Councillor</w:t>
      </w:r>
      <w:r w:rsidR="002C3546">
        <w:t xml:space="preserve">, </w:t>
      </w:r>
      <w:proofErr w:type="spellStart"/>
      <w:r w:rsidR="002C3546">
        <w:t>Buloke</w:t>
      </w:r>
      <w:proofErr w:type="spellEnd"/>
      <w:r w:rsidR="002C3546">
        <w:t xml:space="preserve"> Shire Council)</w:t>
      </w:r>
    </w:p>
    <w:p w14:paraId="69BF0918" w14:textId="77777777" w:rsidR="00F20698" w:rsidRDefault="00F20698" w:rsidP="00540F3B">
      <w:pPr>
        <w:pStyle w:val="BodyText"/>
      </w:pPr>
    </w:p>
    <w:p w14:paraId="48A015D4" w14:textId="440F63EE" w:rsidR="00905D8B" w:rsidRDefault="00905D8B" w:rsidP="00905D8B">
      <w:pPr>
        <w:pStyle w:val="BodyText"/>
      </w:pPr>
    </w:p>
    <w:p w14:paraId="1D798365" w14:textId="77777777" w:rsidR="00905D8B" w:rsidRDefault="00905D8B" w:rsidP="00905D8B">
      <w:pPr>
        <w:pStyle w:val="BodyText"/>
      </w:pPr>
    </w:p>
    <w:p w14:paraId="080A0D4D" w14:textId="77777777" w:rsidR="00905D8B" w:rsidRPr="00905D8B" w:rsidRDefault="00905D8B" w:rsidP="00905D8B">
      <w:pPr>
        <w:pStyle w:val="Heading1"/>
      </w:pPr>
      <w:bookmarkStart w:id="28" w:name="_Toc20737872"/>
      <w:r w:rsidRPr="00905D8B">
        <w:lastRenderedPageBreak/>
        <w:t>Appendix 2: Map</w:t>
      </w:r>
      <w:bookmarkEnd w:id="28"/>
    </w:p>
    <w:p w14:paraId="21860813" w14:textId="49D8D567" w:rsidR="00905D8B" w:rsidRPr="00905D8B" w:rsidRDefault="0022464C" w:rsidP="00905D8B">
      <w:pPr>
        <w:spacing w:before="6521" w:after="120" w:line="360" w:lineRule="auto"/>
        <w:jc w:val="center"/>
      </w:pPr>
      <w:r>
        <w:t>The map is provided on the next page</w:t>
      </w:r>
    </w:p>
    <w:p w14:paraId="2DA70134" w14:textId="0CDF882B" w:rsidR="00F20698" w:rsidRDefault="00F20698" w:rsidP="0022464C">
      <w:pPr>
        <w:pStyle w:val="Heading1"/>
      </w:pPr>
      <w:r>
        <w:br w:type="page"/>
      </w:r>
    </w:p>
    <w:p w14:paraId="7AE5E69A" w14:textId="45036FB1" w:rsidR="00F20698" w:rsidRDefault="0022464C" w:rsidP="004E0114">
      <w:pPr>
        <w:pStyle w:val="BodyText"/>
      </w:pPr>
      <w:r>
        <w:rPr>
          <w:noProof/>
        </w:rPr>
        <w:lastRenderedPageBreak/>
        <w:drawing>
          <wp:anchor distT="0" distB="0" distL="114300" distR="114300" simplePos="0" relativeHeight="251665408" behindDoc="0" locked="0" layoutInCell="1" allowOverlap="1" wp14:anchorId="18112262" wp14:editId="5B5F81D7">
            <wp:simplePos x="0" y="0"/>
            <wp:positionH relativeFrom="page">
              <wp:posOffset>265529</wp:posOffset>
            </wp:positionH>
            <wp:positionV relativeFrom="margin">
              <wp:posOffset>-685800</wp:posOffset>
            </wp:positionV>
            <wp:extent cx="6937556" cy="9813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loke Recommended Op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45042" cy="9824515"/>
                    </a:xfrm>
                    <a:prstGeom prst="rect">
                      <a:avLst/>
                    </a:prstGeom>
                  </pic:spPr>
                </pic:pic>
              </a:graphicData>
            </a:graphic>
            <wp14:sizeRelH relativeFrom="margin">
              <wp14:pctWidth>0</wp14:pctWidth>
            </wp14:sizeRelH>
            <wp14:sizeRelV relativeFrom="margin">
              <wp14:pctHeight>0</wp14:pctHeight>
            </wp14:sizeRelV>
          </wp:anchor>
        </w:drawing>
      </w:r>
    </w:p>
    <w:p w14:paraId="60CCA36B" w14:textId="7BAD5E31" w:rsidR="00F20698" w:rsidRPr="006B0283" w:rsidRDefault="00F20698" w:rsidP="009C7802">
      <w:pPr>
        <w:pStyle w:val="Heading1"/>
      </w:pPr>
      <w:r>
        <w:br w:type="page"/>
      </w:r>
      <w:bookmarkStart w:id="29" w:name="_Toc20737873"/>
      <w:r>
        <w:lastRenderedPageBreak/>
        <w:t>Appendix 3: Public information program</w:t>
      </w:r>
      <w:bookmarkEnd w:id="29"/>
    </w:p>
    <w:p w14:paraId="25A63B48" w14:textId="77777777" w:rsidR="00F20698" w:rsidRDefault="00F20698" w:rsidP="00C31A51">
      <w:pPr>
        <w:pStyle w:val="Heading2noTOC"/>
      </w:pPr>
      <w:r>
        <w:t>Advertising</w:t>
      </w:r>
    </w:p>
    <w:p w14:paraId="753CF2D9" w14:textId="77777777" w:rsidR="00F20698" w:rsidRDefault="00F20698"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F20698" w:rsidRPr="00F26E1C" w14:paraId="03F2EA7A" w14:textId="77777777" w:rsidTr="00A348F5">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3E3D69CA" w14:textId="77777777" w:rsidR="00F20698" w:rsidRPr="00F26E1C" w:rsidRDefault="00F20698"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55104711" w14:textId="77777777" w:rsidR="00F20698" w:rsidRPr="00F26E1C" w:rsidRDefault="00F20698"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6C834B76" w14:textId="77777777" w:rsidR="00F20698" w:rsidRPr="00F26E1C" w:rsidRDefault="00F20698" w:rsidP="00F26E1C">
            <w:pPr>
              <w:spacing w:before="60" w:after="60"/>
              <w:rPr>
                <w:b/>
              </w:rPr>
            </w:pPr>
            <w:r w:rsidRPr="00F26E1C">
              <w:rPr>
                <w:b/>
              </w:rPr>
              <w:t>Notice of preliminary report</w:t>
            </w:r>
          </w:p>
        </w:tc>
      </w:tr>
      <w:tr w:rsidR="00F20698" w:rsidRPr="00F26E1C" w14:paraId="57D5D7E2" w14:textId="77777777" w:rsidTr="00A348F5">
        <w:trPr>
          <w:cantSplit/>
          <w:trHeight w:val="80"/>
        </w:trPr>
        <w:tc>
          <w:tcPr>
            <w:tcW w:w="3118" w:type="dxa"/>
            <w:tcBorders>
              <w:top w:val="single" w:sz="4" w:space="0" w:color="auto"/>
            </w:tcBorders>
            <w:shd w:val="clear" w:color="auto" w:fill="auto"/>
            <w:vAlign w:val="center"/>
          </w:tcPr>
          <w:p w14:paraId="191A007F" w14:textId="77777777" w:rsidR="00F20698" w:rsidRPr="00F26E1C" w:rsidRDefault="00F20698"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1591C821" w14:textId="5AEE5691" w:rsidR="00F20698" w:rsidRPr="00F26E1C" w:rsidRDefault="001B0FD4" w:rsidP="00F26E1C">
            <w:pPr>
              <w:spacing w:before="60" w:after="60"/>
            </w:pPr>
            <w:r>
              <w:t xml:space="preserve">Thursday 6 June </w:t>
            </w:r>
          </w:p>
        </w:tc>
        <w:tc>
          <w:tcPr>
            <w:tcW w:w="3119" w:type="dxa"/>
            <w:tcBorders>
              <w:top w:val="single" w:sz="4" w:space="0" w:color="auto"/>
            </w:tcBorders>
            <w:shd w:val="clear" w:color="auto" w:fill="auto"/>
            <w:vAlign w:val="center"/>
          </w:tcPr>
          <w:p w14:paraId="14B7521D" w14:textId="711AE793" w:rsidR="00F20698" w:rsidRPr="00F26E1C" w:rsidRDefault="00F20698" w:rsidP="00F26E1C">
            <w:pPr>
              <w:spacing w:before="60" w:after="60"/>
            </w:pPr>
            <w:r>
              <w:t xml:space="preserve">Wednesday </w:t>
            </w:r>
            <w:r w:rsidR="001B0FD4">
              <w:t xml:space="preserve">7 August </w:t>
            </w:r>
          </w:p>
        </w:tc>
      </w:tr>
      <w:tr w:rsidR="00F20698" w:rsidRPr="00F26E1C" w14:paraId="0E984460"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41C7DF87" w14:textId="0BB9D050" w:rsidR="00F20698" w:rsidRPr="00E453E8" w:rsidRDefault="00E453E8" w:rsidP="00F26E1C">
            <w:pPr>
              <w:spacing w:before="60" w:after="60"/>
              <w:rPr>
                <w:i/>
              </w:rPr>
            </w:pPr>
            <w:r w:rsidRPr="00E453E8">
              <w:rPr>
                <w:i/>
              </w:rPr>
              <w:t>St Arnaud North Central News</w:t>
            </w:r>
          </w:p>
        </w:tc>
        <w:tc>
          <w:tcPr>
            <w:tcW w:w="3119" w:type="dxa"/>
            <w:tcBorders>
              <w:top w:val="nil"/>
              <w:left w:val="nil"/>
              <w:bottom w:val="nil"/>
              <w:right w:val="nil"/>
              <w:tl2br w:val="nil"/>
              <w:tr2bl w:val="nil"/>
            </w:tcBorders>
            <w:shd w:val="clear" w:color="auto" w:fill="E5EEE1"/>
            <w:vAlign w:val="center"/>
          </w:tcPr>
          <w:p w14:paraId="2BD7237F" w14:textId="137805B5" w:rsidR="00F20698" w:rsidRPr="00F26E1C" w:rsidRDefault="00E453E8" w:rsidP="00F26E1C">
            <w:pPr>
              <w:spacing w:before="60" w:after="60"/>
            </w:pPr>
            <w:r>
              <w:t>Wednesday 5 June</w:t>
            </w:r>
          </w:p>
        </w:tc>
        <w:tc>
          <w:tcPr>
            <w:tcW w:w="3119" w:type="dxa"/>
            <w:tcBorders>
              <w:top w:val="nil"/>
              <w:left w:val="nil"/>
              <w:bottom w:val="nil"/>
              <w:right w:val="nil"/>
              <w:tl2br w:val="nil"/>
              <w:tr2bl w:val="nil"/>
            </w:tcBorders>
            <w:shd w:val="clear" w:color="auto" w:fill="E5EEE1"/>
            <w:vAlign w:val="center"/>
          </w:tcPr>
          <w:p w14:paraId="777996BA" w14:textId="616FDDBC" w:rsidR="00F20698" w:rsidRPr="00F26E1C" w:rsidRDefault="00E453E8" w:rsidP="00F26E1C">
            <w:pPr>
              <w:spacing w:before="60" w:after="60"/>
            </w:pPr>
            <w:r>
              <w:t>Wednesday 7 August</w:t>
            </w:r>
          </w:p>
        </w:tc>
      </w:tr>
      <w:tr w:rsidR="00F20698" w:rsidRPr="00F26E1C" w14:paraId="3D366C43" w14:textId="77777777" w:rsidTr="00596FDF">
        <w:trPr>
          <w:cantSplit/>
          <w:trHeight w:val="80"/>
        </w:trPr>
        <w:tc>
          <w:tcPr>
            <w:tcW w:w="3118" w:type="dxa"/>
            <w:tcBorders>
              <w:bottom w:val="nil"/>
            </w:tcBorders>
            <w:shd w:val="clear" w:color="auto" w:fill="auto"/>
            <w:vAlign w:val="center"/>
          </w:tcPr>
          <w:p w14:paraId="0283D272" w14:textId="44CE97BC" w:rsidR="00F20698" w:rsidRPr="00E453E8" w:rsidRDefault="00E453E8" w:rsidP="00F26E1C">
            <w:pPr>
              <w:spacing w:before="60" w:after="60"/>
              <w:rPr>
                <w:i/>
              </w:rPr>
            </w:pPr>
            <w:r w:rsidRPr="00E453E8">
              <w:rPr>
                <w:i/>
              </w:rPr>
              <w:t>Sea Lake Wycheproof Times</w:t>
            </w:r>
          </w:p>
        </w:tc>
        <w:tc>
          <w:tcPr>
            <w:tcW w:w="3119" w:type="dxa"/>
            <w:tcBorders>
              <w:bottom w:val="nil"/>
            </w:tcBorders>
            <w:shd w:val="clear" w:color="auto" w:fill="auto"/>
            <w:vAlign w:val="center"/>
          </w:tcPr>
          <w:p w14:paraId="162D2267" w14:textId="23C38A0E" w:rsidR="00F20698" w:rsidRPr="00F26E1C" w:rsidRDefault="00E453E8" w:rsidP="00F26E1C">
            <w:pPr>
              <w:spacing w:before="60" w:after="60"/>
            </w:pPr>
            <w:r>
              <w:t>Thursday 6 June</w:t>
            </w:r>
          </w:p>
        </w:tc>
        <w:tc>
          <w:tcPr>
            <w:tcW w:w="3119" w:type="dxa"/>
            <w:tcBorders>
              <w:bottom w:val="nil"/>
            </w:tcBorders>
            <w:shd w:val="clear" w:color="auto" w:fill="auto"/>
            <w:vAlign w:val="center"/>
          </w:tcPr>
          <w:p w14:paraId="5C8D8BBB" w14:textId="2FD8AB15" w:rsidR="00F20698" w:rsidRPr="00F26E1C" w:rsidRDefault="00E453E8" w:rsidP="00F26E1C">
            <w:pPr>
              <w:spacing w:before="60" w:after="60"/>
            </w:pPr>
            <w:r>
              <w:t>Thursday 1 August</w:t>
            </w:r>
          </w:p>
        </w:tc>
      </w:tr>
      <w:tr w:rsidR="00F20698" w:rsidRPr="00F26E1C" w14:paraId="6EB3A6A2" w14:textId="77777777" w:rsidTr="00596FDF">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6BE40C52" w14:textId="723A9517" w:rsidR="00F20698" w:rsidRPr="00E453E8" w:rsidRDefault="00E453E8" w:rsidP="00F26E1C">
            <w:pPr>
              <w:spacing w:before="60" w:after="60"/>
              <w:rPr>
                <w:i/>
              </w:rPr>
            </w:pPr>
            <w:r w:rsidRPr="00E453E8">
              <w:rPr>
                <w:i/>
              </w:rPr>
              <w:t xml:space="preserve">Donald </w:t>
            </w:r>
            <w:proofErr w:type="spellStart"/>
            <w:r w:rsidRPr="00E453E8">
              <w:rPr>
                <w:i/>
              </w:rPr>
              <w:t>Buloke</w:t>
            </w:r>
            <w:proofErr w:type="spellEnd"/>
            <w:r w:rsidRPr="00E453E8">
              <w:rPr>
                <w:i/>
              </w:rPr>
              <w:t xml:space="preserve"> Times</w:t>
            </w:r>
          </w:p>
        </w:tc>
        <w:tc>
          <w:tcPr>
            <w:tcW w:w="3119" w:type="dxa"/>
            <w:tcBorders>
              <w:top w:val="nil"/>
              <w:left w:val="nil"/>
              <w:bottom w:val="single" w:sz="4" w:space="0" w:color="auto"/>
              <w:right w:val="nil"/>
              <w:tl2br w:val="nil"/>
              <w:tr2bl w:val="nil"/>
            </w:tcBorders>
            <w:shd w:val="clear" w:color="auto" w:fill="E5EEE1"/>
            <w:vAlign w:val="center"/>
          </w:tcPr>
          <w:p w14:paraId="26B998A8" w14:textId="3386C69B" w:rsidR="00F20698" w:rsidRPr="00F26E1C" w:rsidRDefault="00E453E8" w:rsidP="00F26E1C">
            <w:pPr>
              <w:spacing w:before="60" w:after="60"/>
            </w:pPr>
            <w:r>
              <w:t>Friday 7 June</w:t>
            </w:r>
          </w:p>
        </w:tc>
        <w:tc>
          <w:tcPr>
            <w:tcW w:w="3119" w:type="dxa"/>
            <w:tcBorders>
              <w:top w:val="nil"/>
              <w:left w:val="nil"/>
              <w:bottom w:val="single" w:sz="4" w:space="0" w:color="auto"/>
              <w:right w:val="nil"/>
              <w:tl2br w:val="nil"/>
              <w:tr2bl w:val="nil"/>
            </w:tcBorders>
            <w:shd w:val="clear" w:color="auto" w:fill="E5EEE1"/>
            <w:vAlign w:val="center"/>
          </w:tcPr>
          <w:p w14:paraId="39222A0A" w14:textId="16311792" w:rsidR="00F20698" w:rsidRPr="00F26E1C" w:rsidRDefault="00E453E8" w:rsidP="00F26E1C">
            <w:pPr>
              <w:spacing w:before="60" w:after="60"/>
            </w:pPr>
            <w:r>
              <w:t>Tuesday 6 August</w:t>
            </w:r>
          </w:p>
        </w:tc>
      </w:tr>
    </w:tbl>
    <w:p w14:paraId="3A256B2E" w14:textId="77777777" w:rsidR="00F20698" w:rsidRDefault="00F20698" w:rsidP="00431162">
      <w:pPr>
        <w:pStyle w:val="Heading2noTOC"/>
        <w:spacing w:before="320"/>
      </w:pPr>
      <w:r>
        <w:t>Media releases</w:t>
      </w:r>
    </w:p>
    <w:p w14:paraId="488D85A6" w14:textId="0DA021C1" w:rsidR="00F20698" w:rsidRDefault="00F20698" w:rsidP="00C31A51">
      <w:pPr>
        <w:pStyle w:val="BodyText"/>
      </w:pPr>
      <w:r>
        <w:t xml:space="preserve">A media release was prepared and distributed to local media to promote the commencement of the review on </w:t>
      </w:r>
      <w:r w:rsidR="00E453E8" w:rsidRPr="00E453E8">
        <w:t>Thursday 6 June</w:t>
      </w:r>
      <w:r w:rsidRPr="00E453E8">
        <w:rPr>
          <w:noProof/>
        </w:rPr>
        <w:t xml:space="preserve"> 2019</w:t>
      </w:r>
      <w:r w:rsidRPr="00E453E8">
        <w:t xml:space="preserve">. A further release was distributed with the publication of the preliminary report on </w:t>
      </w:r>
      <w:r w:rsidRPr="00E453E8">
        <w:rPr>
          <w:noProof/>
        </w:rPr>
        <w:t>Wednesday 7 August 2019</w:t>
      </w:r>
      <w:r w:rsidRPr="00E453E8">
        <w:t>. A final</w:t>
      </w:r>
      <w:r>
        <w:t xml:space="preserve"> media advisory was circulated on the publication date of this final report.</w:t>
      </w:r>
    </w:p>
    <w:p w14:paraId="784D0525" w14:textId="77777777" w:rsidR="00F20698" w:rsidRDefault="00F20698" w:rsidP="008851C8">
      <w:pPr>
        <w:pStyle w:val="Heading2noTOC"/>
      </w:pPr>
      <w:r>
        <w:t>Public information session</w:t>
      </w:r>
      <w:r w:rsidR="00A97CE5">
        <w:t>s</w:t>
      </w:r>
    </w:p>
    <w:p w14:paraId="3DCB6676" w14:textId="77777777" w:rsidR="00F20698" w:rsidRDefault="00A97CE5" w:rsidP="008851C8">
      <w:pPr>
        <w:pStyle w:val="BodyText"/>
      </w:pPr>
      <w:r>
        <w:t>P</w:t>
      </w:r>
      <w:r w:rsidR="00F20698">
        <w:t>ublic information session</w:t>
      </w:r>
      <w:r>
        <w:t>s</w:t>
      </w:r>
      <w:r w:rsidR="00F20698">
        <w:t xml:space="preserve"> for people interested in the review process</w:t>
      </w:r>
      <w:r>
        <w:t xml:space="preserve"> were</w:t>
      </w:r>
      <w:r w:rsidR="00F20698">
        <w:t xml:space="preserve"> held on:</w:t>
      </w:r>
    </w:p>
    <w:p w14:paraId="3F2686D2" w14:textId="77777777" w:rsidR="00F20698" w:rsidRPr="00A97CE5" w:rsidRDefault="00F20698" w:rsidP="008851C8">
      <w:pPr>
        <w:pStyle w:val="BodyText"/>
        <w:numPr>
          <w:ilvl w:val="0"/>
          <w:numId w:val="47"/>
        </w:numPr>
      </w:pPr>
      <w:r w:rsidRPr="00A97CE5">
        <w:rPr>
          <w:noProof/>
        </w:rPr>
        <w:t xml:space="preserve">Tuesday 11 June 2019 </w:t>
      </w:r>
      <w:r w:rsidR="00A97CE5">
        <w:t>in the</w:t>
      </w:r>
      <w:r w:rsidRPr="00A97CE5">
        <w:t xml:space="preserve"> </w:t>
      </w:r>
      <w:r w:rsidRPr="00A97CE5">
        <w:rPr>
          <w:noProof/>
        </w:rPr>
        <w:t>Sea Lake Senior Citizens Club Rooms, Sutcliff Street, Sea Lake</w:t>
      </w:r>
    </w:p>
    <w:p w14:paraId="440F0AD8" w14:textId="79CAE680" w:rsidR="00F20698" w:rsidRPr="00A97CE5" w:rsidRDefault="00F20698" w:rsidP="00A97CE5">
      <w:pPr>
        <w:pStyle w:val="BodyText"/>
        <w:numPr>
          <w:ilvl w:val="0"/>
          <w:numId w:val="47"/>
        </w:numPr>
      </w:pPr>
      <w:r w:rsidRPr="00A97CE5">
        <w:rPr>
          <w:noProof/>
        </w:rPr>
        <w:t xml:space="preserve">Tuesday 11 June 2019 </w:t>
      </w:r>
      <w:r w:rsidRPr="00A97CE5">
        <w:t xml:space="preserve">in </w:t>
      </w:r>
      <w:r w:rsidR="00A97CE5">
        <w:t xml:space="preserve">the </w:t>
      </w:r>
      <w:r w:rsidRPr="00A97CE5">
        <w:rPr>
          <w:noProof/>
        </w:rPr>
        <w:t>Supper Room, Donald Soldiers Memorial Hall, Cnr Houston and McCulloch Streets, Donald</w:t>
      </w:r>
      <w:r w:rsidR="00E7536B">
        <w:rPr>
          <w:noProof/>
        </w:rPr>
        <w:t>.</w:t>
      </w:r>
    </w:p>
    <w:p w14:paraId="101FD12B" w14:textId="11E2A2A4" w:rsidR="00F20698" w:rsidRDefault="00F20698" w:rsidP="008851C8">
      <w:pPr>
        <w:pStyle w:val="Heading2noTOC"/>
      </w:pPr>
      <w:r>
        <w:t>Submission guide</w:t>
      </w:r>
    </w:p>
    <w:p w14:paraId="2FA82A26" w14:textId="77777777" w:rsidR="00F20698" w:rsidRDefault="00F20698"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6165D13D" w14:textId="77777777" w:rsidR="00F20698" w:rsidRDefault="00F20698" w:rsidP="009C274E">
      <w:pPr>
        <w:pStyle w:val="Heading2noTOC"/>
      </w:pPr>
      <w:r>
        <w:t>Online submission tool</w:t>
      </w:r>
    </w:p>
    <w:p w14:paraId="1A18FE69" w14:textId="77777777" w:rsidR="00F20698" w:rsidRDefault="00F20698"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4BE4AF2D" w14:textId="77777777" w:rsidR="00F20698" w:rsidRDefault="00F20698" w:rsidP="009C274E">
      <w:pPr>
        <w:pStyle w:val="Heading2noTOC"/>
      </w:pPr>
      <w:r>
        <w:lastRenderedPageBreak/>
        <w:t>VEC website</w:t>
      </w:r>
    </w:p>
    <w:p w14:paraId="1F21318F" w14:textId="77777777" w:rsidR="00F20698" w:rsidRDefault="00F20698" w:rsidP="009C274E">
      <w:pPr>
        <w:pStyle w:val="BodyText"/>
      </w:pPr>
      <w:r>
        <w:t>The VEC website delivered up-to-date information to provide transparency and facilitate public participation during the review process. All public submissions were published on the website.</w:t>
      </w:r>
    </w:p>
    <w:p w14:paraId="5776F71E" w14:textId="77777777" w:rsidR="00F20698" w:rsidRDefault="00F20698" w:rsidP="00C31A51">
      <w:pPr>
        <w:pStyle w:val="Heading2noTOC"/>
      </w:pPr>
      <w:r>
        <w:t>Email and social media engagement</w:t>
      </w:r>
    </w:p>
    <w:p w14:paraId="09F30E45" w14:textId="77777777" w:rsidR="00F20698" w:rsidRDefault="00F20698"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4C7734C6" w14:textId="7B672696" w:rsidR="00F20698" w:rsidRDefault="00F20698"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Pr="006660B4">
        <w:t xml:space="preserve">The total reach of these posts was </w:t>
      </w:r>
      <w:r w:rsidR="00E453E8" w:rsidRPr="006660B4">
        <w:t>2,372</w:t>
      </w:r>
      <w:r w:rsidRPr="006660B4">
        <w:t xml:space="preserve"> during the preliminary submission stage and </w:t>
      </w:r>
      <w:r w:rsidR="00E453E8" w:rsidRPr="006660B4">
        <w:t>2,521</w:t>
      </w:r>
      <w:r w:rsidRPr="006660B4">
        <w:t xml:space="preserve"> during the response submission stage.</w:t>
      </w:r>
    </w:p>
    <w:p w14:paraId="14306341" w14:textId="77777777" w:rsidR="00F20698" w:rsidRDefault="00F20698" w:rsidP="00C31A51">
      <w:pPr>
        <w:pStyle w:val="Heading2noTOC"/>
      </w:pPr>
      <w:r>
        <w:t>Council communication resources</w:t>
      </w:r>
    </w:p>
    <w:p w14:paraId="1F5C677E" w14:textId="77777777" w:rsidR="00F20698" w:rsidRDefault="00F20698"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30" w:name="buloky"/>
      <w:bookmarkEnd w:id="30"/>
    </w:p>
    <w:p w14:paraId="36FB0D10" w14:textId="77777777" w:rsidR="00F20698" w:rsidRDefault="00F20698" w:rsidP="005D6CFA"/>
    <w:p w14:paraId="5830F2CE" w14:textId="77777777" w:rsidR="00F20698" w:rsidRDefault="00F20698" w:rsidP="00CC1CC7">
      <w:pPr>
        <w:pStyle w:val="Blankpagenote"/>
        <w:jc w:val="left"/>
        <w:sectPr w:rsidR="00F20698"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68DFBA6D" w14:textId="77777777" w:rsidR="00F20698" w:rsidRPr="00CC1CC7" w:rsidRDefault="00F20698" w:rsidP="00CC1CC7">
      <w:pPr>
        <w:pStyle w:val="Blankpagenote"/>
      </w:pPr>
      <w:r w:rsidRPr="00CC1CC7">
        <w:lastRenderedPageBreak/>
        <w:t>This page has been left intentionally blank</w:t>
      </w:r>
    </w:p>
    <w:p w14:paraId="69FFCF85" w14:textId="77777777" w:rsidR="00F20698" w:rsidRDefault="00F20698" w:rsidP="00441D9B">
      <w:pPr>
        <w:pStyle w:val="Blankpagenote"/>
        <w:jc w:val="left"/>
      </w:pPr>
    </w:p>
    <w:p w14:paraId="15C91F0D" w14:textId="77777777" w:rsidR="00F20698" w:rsidRDefault="00F20698" w:rsidP="003C440B">
      <w:pPr>
        <w:pStyle w:val="Blankpagenote"/>
        <w:rPr>
          <w:highlight w:val="yellow"/>
        </w:rPr>
      </w:pPr>
    </w:p>
    <w:p w14:paraId="5FB8E141" w14:textId="77777777" w:rsidR="00F20698" w:rsidRPr="00CC1CC7" w:rsidRDefault="00F20698" w:rsidP="003C440B">
      <w:pPr>
        <w:pStyle w:val="Blankpagenote"/>
      </w:pPr>
      <w:bookmarkStart w:id="31" w:name="_Hlk20300577"/>
      <w:r w:rsidRPr="00CC1CC7">
        <w:t>This page has been left intentionally blank</w:t>
      </w:r>
    </w:p>
    <w:bookmarkEnd w:id="31"/>
    <w:p w14:paraId="0A18294E" w14:textId="04C69935" w:rsidR="00596FDF" w:rsidRDefault="00596FDF" w:rsidP="003C440B">
      <w:pPr>
        <w:pStyle w:val="Blankpagenote"/>
        <w:jc w:val="left"/>
      </w:pPr>
    </w:p>
    <w:p w14:paraId="55137481" w14:textId="77777777" w:rsidR="00F20698" w:rsidRPr="00441D9B" w:rsidRDefault="00F20698" w:rsidP="003C440B">
      <w:r>
        <w:rPr>
          <w:noProof/>
        </w:rPr>
        <w:lastRenderedPageBreak/>
        <w:drawing>
          <wp:anchor distT="0" distB="0" distL="114300" distR="114300" simplePos="0" relativeHeight="251661312" behindDoc="0" locked="0" layoutInCell="1" allowOverlap="1" wp14:anchorId="71DA508D" wp14:editId="5F512296">
            <wp:simplePos x="0" y="0"/>
            <wp:positionH relativeFrom="margin">
              <wp:posOffset>-648970</wp:posOffset>
            </wp:positionH>
            <wp:positionV relativeFrom="paragraph">
              <wp:posOffset>-933450</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66696C1A" w14:textId="77777777" w:rsidR="00F20698" w:rsidRPr="00441D9B" w:rsidRDefault="00F20698" w:rsidP="00441D9B"/>
    <w:p w14:paraId="75650938" w14:textId="77777777" w:rsidR="00F20698" w:rsidRDefault="00F20698" w:rsidP="008B4106">
      <w:pPr>
        <w:pStyle w:val="BodyText"/>
        <w:sectPr w:rsidR="00F20698" w:rsidSect="00077E48">
          <w:headerReference w:type="even" r:id="rId27"/>
          <w:headerReference w:type="default" r:id="rId28"/>
          <w:footerReference w:type="even" r:id="rId29"/>
          <w:footerReference w:type="default" r:id="rId30"/>
          <w:headerReference w:type="first" r:id="rId31"/>
          <w:footerReference w:type="first" r:id="rId32"/>
          <w:pgSz w:w="11906" w:h="16838" w:code="9"/>
          <w:pgMar w:top="1440" w:right="1021" w:bottom="1134" w:left="1440" w:header="709" w:footer="709" w:gutter="0"/>
          <w:cols w:space="708"/>
          <w:titlePg/>
          <w:docGrid w:linePitch="360"/>
        </w:sectPr>
      </w:pPr>
    </w:p>
    <w:p w14:paraId="401F9923" w14:textId="77777777" w:rsidR="00F20698" w:rsidRPr="00441D9B" w:rsidRDefault="00F20698" w:rsidP="008B4106">
      <w:pPr>
        <w:pStyle w:val="BodyText"/>
      </w:pPr>
    </w:p>
    <w:sectPr w:rsidR="00F20698" w:rsidRPr="00441D9B" w:rsidSect="00F20698">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04E61" w14:textId="77777777" w:rsidR="00E61664" w:rsidRDefault="00E61664" w:rsidP="001375B0">
      <w:r>
        <w:separator/>
      </w:r>
    </w:p>
  </w:endnote>
  <w:endnote w:type="continuationSeparator" w:id="0">
    <w:p w14:paraId="1B663BAF" w14:textId="77777777" w:rsidR="00E61664" w:rsidRDefault="00E61664"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9086" w14:textId="77777777" w:rsidR="00BF74F5" w:rsidRDefault="00BF74F5">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BB680" w14:textId="77777777" w:rsidR="00BF74F5" w:rsidRPr="00DC36B2" w:rsidRDefault="00BF74F5"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7C71" w14:textId="6607E720" w:rsidR="00BF74F5" w:rsidRDefault="00BF74F5"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buloky \# "0"  \* MERGEFORMAT </w:instrText>
    </w:r>
    <w:r>
      <w:fldChar w:fldCharType="separate"/>
    </w:r>
    <w:r w:rsidR="00A02AF2">
      <w:rPr>
        <w:noProof/>
      </w:rPr>
      <w:t>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46DA" w14:textId="17B5A773" w:rsidR="00BF74F5" w:rsidRPr="00DE1C25" w:rsidRDefault="00BF74F5"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buloky \# "0"  \* MERGEFORMAT </w:instrText>
    </w:r>
    <w:r>
      <w:fldChar w:fldCharType="separate"/>
    </w:r>
    <w:r w:rsidR="00A02AF2">
      <w:rPr>
        <w:noProof/>
      </w:rPr>
      <w:t>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44F8" w14:textId="4EAABFE1" w:rsidR="00BF74F5" w:rsidRPr="005D6CFA" w:rsidRDefault="00BF74F5"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1D6607">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EF5C" w14:textId="77777777" w:rsidR="00BF74F5" w:rsidRPr="00470B7A" w:rsidRDefault="00BF74F5"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9BD7" w14:textId="77777777" w:rsidR="00BF74F5" w:rsidRPr="00470B7A" w:rsidRDefault="00BF74F5"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C9DA8" w14:textId="77777777" w:rsidR="00BF74F5" w:rsidRPr="00DC36B2" w:rsidRDefault="00BF74F5"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5C58B" w14:textId="77777777" w:rsidR="00BF74F5" w:rsidRPr="00470B7A" w:rsidRDefault="00BF74F5"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39B39" w14:textId="77777777" w:rsidR="00BF74F5" w:rsidRPr="00470B7A" w:rsidRDefault="00BF74F5"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9E582" w14:textId="77777777" w:rsidR="00E61664" w:rsidRDefault="00E61664" w:rsidP="001375B0">
      <w:r>
        <w:separator/>
      </w:r>
    </w:p>
  </w:footnote>
  <w:footnote w:type="continuationSeparator" w:id="0">
    <w:p w14:paraId="3EEEAB59" w14:textId="77777777" w:rsidR="00E61664" w:rsidRDefault="00E61664" w:rsidP="001375B0">
      <w:r>
        <w:continuationSeparator/>
      </w:r>
    </w:p>
  </w:footnote>
  <w:footnote w:id="1">
    <w:p w14:paraId="7D631A4F" w14:textId="77777777" w:rsidR="00BF74F5" w:rsidRPr="00AD6BCF" w:rsidRDefault="00BF74F5"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5DF54B39" w14:textId="77777777" w:rsidR="00BF74F5" w:rsidRPr="00AD6BCF" w:rsidRDefault="00BF74F5"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2653B3BC" w14:textId="0E02274E" w:rsidR="00BF74F5" w:rsidRDefault="00BF74F5" w:rsidP="008500AC">
      <w:pPr>
        <w:pStyle w:val="FootnoteText"/>
      </w:pPr>
      <w:r>
        <w:rPr>
          <w:rStyle w:val="FootnoteReference"/>
        </w:rPr>
        <w:footnoteRef/>
      </w:r>
      <w:r>
        <w:t xml:space="preserve"> Ibid.</w:t>
      </w:r>
    </w:p>
  </w:footnote>
  <w:footnote w:id="4">
    <w:p w14:paraId="7422E798" w14:textId="77777777" w:rsidR="00BF74F5" w:rsidRPr="00550D64" w:rsidRDefault="00BF74F5"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7A1BAA2D" w14:textId="77777777" w:rsidR="00BF74F5" w:rsidRPr="00BE4809" w:rsidRDefault="00BF74F5"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125C7936" w14:textId="77777777" w:rsidR="00BF74F5" w:rsidRDefault="00BF74F5" w:rsidP="00EA004A">
      <w:pPr>
        <w:pStyle w:val="FootnoteText"/>
      </w:pPr>
      <w:r>
        <w:rPr>
          <w:rStyle w:val="FootnoteReference"/>
        </w:rPr>
        <w:footnoteRef/>
      </w:r>
      <w:r>
        <w:t xml:space="preserve"> Department of Environment, Land, Water and Planning (DELWP), Planning Schemes Online, Buloke Planning Scheme,</w:t>
      </w:r>
      <w:bookmarkStart w:id="15" w:name="_Hlk17103527"/>
      <w:r>
        <w:t xml:space="preserve"> </w:t>
      </w:r>
      <w:bookmarkEnd w:id="15"/>
      <w:r>
        <w:fldChar w:fldCharType="begin"/>
      </w:r>
      <w:r>
        <w:instrText xml:space="preserve"> HYPERLINK "http://planning-schemes.delwp.vic.gov.au/schemes/buloke" </w:instrText>
      </w:r>
      <w:r>
        <w:fldChar w:fldCharType="separate"/>
      </w:r>
      <w:r>
        <w:rPr>
          <w:rStyle w:val="Hyperlink"/>
        </w:rPr>
        <w:t>http://planning-schemes.delwp.vic.gov.au/schemes/buloke</w:t>
      </w:r>
      <w:r>
        <w:rPr>
          <w:rStyle w:val="Hyperlink"/>
        </w:rPr>
        <w:fldChar w:fldCharType="end"/>
      </w:r>
      <w:r>
        <w:t xml:space="preserve">, </w:t>
      </w:r>
      <w:bookmarkStart w:id="16" w:name="_Hlk17103594"/>
      <w:r>
        <w:t xml:space="preserve">accessed 20 August 2019. </w:t>
      </w:r>
      <w:bookmarkEnd w:id="16"/>
      <w:r>
        <w:rPr>
          <w:rStyle w:val="Hyperlink"/>
        </w:rPr>
        <w:t xml:space="preserve">   </w:t>
      </w:r>
    </w:p>
  </w:footnote>
  <w:footnote w:id="7">
    <w:p w14:paraId="00A2BFA6" w14:textId="77777777" w:rsidR="00BF74F5" w:rsidRDefault="00BF74F5" w:rsidP="00EA004A">
      <w:pPr>
        <w:pStyle w:val="FootnoteText"/>
      </w:pPr>
      <w:r>
        <w:rPr>
          <w:rStyle w:val="FootnoteReference"/>
        </w:rPr>
        <w:footnoteRef/>
      </w:r>
      <w:r>
        <w:t xml:space="preserve"> ABS, ‘2016 Quickstats: Buloke (S)’, </w:t>
      </w:r>
      <w:hyperlink r:id="rId1" w:history="1">
        <w:r>
          <w:rPr>
            <w:rStyle w:val="Hyperlink"/>
          </w:rPr>
          <w:t>https://quickstats.censusdata.abs.gov.au/census_services/getproduct/census/2016/quickstat/LGA21270</w:t>
        </w:r>
      </w:hyperlink>
      <w:r>
        <w:t>, accessed 20 August 2019.</w:t>
      </w:r>
    </w:p>
  </w:footnote>
  <w:footnote w:id="8">
    <w:p w14:paraId="7E9EEB2A" w14:textId="77777777" w:rsidR="00BF74F5" w:rsidRDefault="00BF74F5" w:rsidP="00EA004A">
      <w:pPr>
        <w:pStyle w:val="FootnoteText"/>
      </w:pPr>
      <w:r>
        <w:rPr>
          <w:rStyle w:val="FootnoteReference"/>
        </w:rPr>
        <w:footnoteRef/>
      </w:r>
      <w:r>
        <w:t xml:space="preserve"> ABS, </w:t>
      </w:r>
      <w:r>
        <w:rPr>
          <w:i/>
          <w:lang w:val="en"/>
        </w:rPr>
        <w:t>Census of Population and Housing: Socio-Economic Indexes for Areas (SEIFA), Australia, 2016</w:t>
      </w:r>
      <w:r>
        <w:rPr>
          <w:lang w:val="en"/>
        </w:rPr>
        <w:t xml:space="preserve">, 2033.0.55.001. </w:t>
      </w:r>
      <w:r>
        <w:t xml:space="preserve">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w:t>
      </w:r>
      <w:hyperlink r:id="rId2" w:history="1">
        <w:r>
          <w:rPr>
            <w:rStyle w:val="Hyperlink"/>
            <w:lang w:val="en"/>
          </w:rPr>
          <w:t>https://www.abs.gov.au/ausstats/abs@.nsf/mf/2033.0.55.001</w:t>
        </w:r>
      </w:hyperlink>
      <w:r>
        <w:t xml:space="preserve">, accessed 20 August 2019. </w:t>
      </w:r>
      <w:r>
        <w:rPr>
          <w:lang w:val="en"/>
        </w:rPr>
        <w:t xml:space="preserve">See also Victorian Department of Health and Human Services, </w:t>
      </w:r>
      <w:r>
        <w:rPr>
          <w:i/>
        </w:rPr>
        <w:t xml:space="preserve">2015 Local Government Area Profiles, </w:t>
      </w:r>
      <w:hyperlink r:id="rId3" w:history="1">
        <w:r>
          <w:rPr>
            <w:rStyle w:val="Hyperlink"/>
          </w:rPr>
          <w:t>https://discover.data.vic.gov.au/dataset/2015-local-government-area-profiles</w:t>
        </w:r>
      </w:hyperlink>
      <w:r>
        <w:t>, accessed 20 August 2019.</w:t>
      </w:r>
    </w:p>
  </w:footnote>
  <w:footnote w:id="9">
    <w:p w14:paraId="31B09C60" w14:textId="77777777" w:rsidR="00BF74F5" w:rsidRDefault="00BF74F5" w:rsidP="00EA004A">
      <w:pPr>
        <w:pStyle w:val="FootnoteText"/>
      </w:pPr>
      <w:r>
        <w:rPr>
          <w:rStyle w:val="FootnoteReference"/>
        </w:rPr>
        <w:footnoteRef/>
      </w:r>
      <w:r>
        <w:t xml:space="preserve"> ABS, ‘2016 Quickstats: Buloke (S)’,  </w:t>
      </w:r>
      <w:hyperlink r:id="rId4" w:history="1">
        <w:r>
          <w:rPr>
            <w:rStyle w:val="Hyperlink"/>
          </w:rPr>
          <w:t>https://quickstats.censusdata.abs.gov.au/census_services/getproduct/census/2016/quickstat/LGA21270</w:t>
        </w:r>
      </w:hyperlink>
      <w:r>
        <w:t>, accessed 20 August 2019.</w:t>
      </w:r>
    </w:p>
  </w:footnote>
  <w:footnote w:id="10">
    <w:p w14:paraId="5F6BE677" w14:textId="77777777" w:rsidR="00BF74F5" w:rsidRDefault="00BF74F5" w:rsidP="00EA004A">
      <w:pPr>
        <w:pStyle w:val="FootnoteText"/>
        <w:rPr>
          <w:i/>
        </w:rPr>
      </w:pPr>
      <w:r>
        <w:rPr>
          <w:rStyle w:val="FootnoteReference"/>
        </w:rPr>
        <w:footnoteRef/>
      </w:r>
      <w:r>
        <w:t xml:space="preserve"> Australian Bureau of Statistics (ABS), </w:t>
      </w:r>
      <w:r>
        <w:rPr>
          <w:i/>
          <w:lang w:val="en"/>
        </w:rPr>
        <w:t>Value of Agricultural Commodities Produced, Australia, 2015-16</w:t>
      </w:r>
      <w:r>
        <w:rPr>
          <w:lang w:val="en"/>
        </w:rPr>
        <w:t xml:space="preserve">, 7503.0, 2017. </w:t>
      </w:r>
    </w:p>
  </w:footnote>
  <w:footnote w:id="11">
    <w:p w14:paraId="49754A08" w14:textId="77777777" w:rsidR="00BF74F5" w:rsidRDefault="00BF74F5" w:rsidP="00EA004A">
      <w:pPr>
        <w:pStyle w:val="FootnoteText"/>
        <w:rPr>
          <w:i/>
        </w:rPr>
      </w:pPr>
      <w:r>
        <w:rPr>
          <w:rStyle w:val="FootnoteReference"/>
        </w:rPr>
        <w:footnoteRef/>
      </w:r>
      <w:r>
        <w:t xml:space="preserve"> ABS, </w:t>
      </w:r>
      <w:r>
        <w:rPr>
          <w:i/>
        </w:rPr>
        <w:t xml:space="preserve">Census of population and housing: time series profile, Australia, 2016, </w:t>
      </w:r>
      <w:r>
        <w:t xml:space="preserve">2003.0, 2017. See also Buloke Shire Council, </w:t>
      </w:r>
      <w:r>
        <w:rPr>
          <w:i/>
        </w:rPr>
        <w:t xml:space="preserve">Economic Development and Tourism Strategy, 2018-2021. </w:t>
      </w:r>
    </w:p>
  </w:footnote>
  <w:footnote w:id="12">
    <w:p w14:paraId="33A5F6D7" w14:textId="77777777" w:rsidR="00BF74F5" w:rsidRPr="00042ABB" w:rsidRDefault="00BF74F5" w:rsidP="00EA004A">
      <w:pPr>
        <w:pStyle w:val="FootnoteText"/>
        <w:rPr>
          <w:lang w:val="en-US"/>
        </w:rPr>
      </w:pPr>
      <w:r>
        <w:rPr>
          <w:rStyle w:val="FootnoteReference"/>
        </w:rPr>
        <w:footnoteRef/>
      </w:r>
      <w:r>
        <w:t xml:space="preserve"> </w:t>
      </w:r>
      <w:r w:rsidRPr="00042ABB">
        <w:t xml:space="preserve">DELWP, </w:t>
      </w:r>
      <w:r w:rsidRPr="00042ABB">
        <w:rPr>
          <w:i/>
        </w:rPr>
        <w:t xml:space="preserve">Victoria in Future 2019, </w:t>
      </w:r>
      <w:r w:rsidRPr="00042ABB">
        <w:t xml:space="preserve">2019. Available at </w:t>
      </w:r>
      <w:hyperlink r:id="rId5" w:history="1">
        <w:r w:rsidRPr="00042ABB">
          <w:rPr>
            <w:rStyle w:val="Hyperlink"/>
          </w:rPr>
          <w:t>https://www.planning.vic.gov.au/land-use-and-population-research/victoria-in-future</w:t>
        </w:r>
      </w:hyperlink>
      <w:r>
        <w:t>, accessed 20 August 2019.</w:t>
      </w:r>
    </w:p>
  </w:footnote>
  <w:footnote w:id="13">
    <w:p w14:paraId="00FB5918" w14:textId="0EC58CB8" w:rsidR="00BF74F5" w:rsidRDefault="00BF74F5" w:rsidP="00EA004A">
      <w:pPr>
        <w:pStyle w:val="FootnoteText"/>
      </w:pPr>
      <w:r>
        <w:rPr>
          <w:rStyle w:val="FootnoteReference"/>
        </w:rPr>
        <w:footnoteRef/>
      </w:r>
      <w:r>
        <w:t xml:space="preserve"> Ibid. See also Aither Pty Ltd. </w:t>
      </w:r>
      <w:r>
        <w:rPr>
          <w:i/>
        </w:rPr>
        <w:t xml:space="preserve">Mallee Regional Profile, </w:t>
      </w:r>
      <w:r>
        <w:t xml:space="preserve">A report prepared for Infrastructure Victoria, March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0BF0" w14:textId="77777777" w:rsidR="00BF74F5" w:rsidRDefault="00BF74F5">
    <w:pPr>
      <w:pStyle w:val="Header"/>
      <w:pBdr>
        <w:bottom w:val="single" w:sz="4" w:space="1" w:color="auto"/>
      </w:pBdr>
    </w:pPr>
    <w:r>
      <w:t>Local Council Representation Review - Final Report</w:t>
    </w:r>
    <w:r>
      <w:br/>
    </w:r>
    <w:r>
      <w:rPr>
        <w:noProof/>
      </w:rPr>
      <w:t>Buloke Shire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F2DF" w14:textId="77777777" w:rsidR="00BF74F5" w:rsidRDefault="00BF74F5" w:rsidP="00280BE4">
    <w:pPr>
      <w:pStyle w:val="Header"/>
      <w:pBdr>
        <w:bottom w:val="single" w:sz="4" w:space="1" w:color="auto"/>
      </w:pBdr>
    </w:pPr>
    <w:r>
      <w:t>Local Council Representation Review - Final Report</w:t>
    </w:r>
    <w:r>
      <w:br/>
    </w:r>
    <w:r>
      <w:rPr>
        <w:noProof/>
      </w:rPr>
      <w:t>Buloke Shire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FC54" w14:textId="77777777" w:rsidR="00BF74F5" w:rsidRPr="00470B7A" w:rsidRDefault="00BF74F5"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35D3D" w14:textId="77777777" w:rsidR="00BF74F5" w:rsidRPr="00B92B36" w:rsidRDefault="00BF74F5"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6BB3" w14:textId="77777777" w:rsidR="00BF74F5" w:rsidRPr="005D6CFA" w:rsidRDefault="00BF74F5"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BC0B" w14:textId="77777777" w:rsidR="00BF74F5" w:rsidRPr="00470B7A" w:rsidRDefault="00BF74F5"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4D67" w14:textId="77777777" w:rsidR="00BF74F5" w:rsidRPr="00B92B36" w:rsidRDefault="00BF74F5"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5947" w14:textId="77777777" w:rsidR="00BF74F5" w:rsidRPr="005D6CFA" w:rsidRDefault="00BF74F5"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27436BE"/>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AEAD716"/>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858004D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C3FA0A4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8349E3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1">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1">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1">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1">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821023"/>
    <w:multiLevelType w:val="hybridMultilevel"/>
    <w:tmpl w:val="87C28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1">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1">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1">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1">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452925"/>
    <w:multiLevelType w:val="hybridMultilevel"/>
    <w:tmpl w:val="53AC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1">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1">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1">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36"/>
  </w:num>
  <w:num w:numId="18">
    <w:abstractNumId w:val="26"/>
  </w:num>
  <w:num w:numId="19">
    <w:abstractNumId w:val="39"/>
  </w:num>
  <w:num w:numId="20">
    <w:abstractNumId w:val="38"/>
  </w:num>
  <w:num w:numId="21">
    <w:abstractNumId w:val="47"/>
  </w:num>
  <w:num w:numId="22">
    <w:abstractNumId w:val="42"/>
  </w:num>
  <w:num w:numId="23">
    <w:abstractNumId w:val="15"/>
  </w:num>
  <w:num w:numId="24">
    <w:abstractNumId w:val="23"/>
  </w:num>
  <w:num w:numId="25">
    <w:abstractNumId w:val="35"/>
  </w:num>
  <w:num w:numId="26">
    <w:abstractNumId w:val="24"/>
  </w:num>
  <w:num w:numId="27">
    <w:abstractNumId w:val="34"/>
  </w:num>
  <w:num w:numId="28">
    <w:abstractNumId w:val="37"/>
  </w:num>
  <w:num w:numId="29">
    <w:abstractNumId w:val="17"/>
  </w:num>
  <w:num w:numId="30">
    <w:abstractNumId w:val="46"/>
  </w:num>
  <w:num w:numId="31">
    <w:abstractNumId w:val="25"/>
  </w:num>
  <w:num w:numId="32">
    <w:abstractNumId w:val="29"/>
  </w:num>
  <w:num w:numId="33">
    <w:abstractNumId w:val="33"/>
  </w:num>
  <w:num w:numId="34">
    <w:abstractNumId w:val="18"/>
  </w:num>
  <w:num w:numId="35">
    <w:abstractNumId w:val="20"/>
  </w:num>
  <w:num w:numId="36">
    <w:abstractNumId w:val="45"/>
  </w:num>
  <w:num w:numId="37">
    <w:abstractNumId w:val="44"/>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3"/>
  </w:num>
  <w:num w:numId="48">
    <w:abstractNumId w:val="41"/>
  </w:num>
  <w:num w:numId="49">
    <w:abstractNumId w:val="40"/>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3679"/>
    <w:rsid w:val="00004A11"/>
    <w:rsid w:val="000110E4"/>
    <w:rsid w:val="0001151A"/>
    <w:rsid w:val="000127CF"/>
    <w:rsid w:val="00015ED1"/>
    <w:rsid w:val="00016DEC"/>
    <w:rsid w:val="000204EF"/>
    <w:rsid w:val="000216AD"/>
    <w:rsid w:val="000243B1"/>
    <w:rsid w:val="00026434"/>
    <w:rsid w:val="0002753A"/>
    <w:rsid w:val="00031BC5"/>
    <w:rsid w:val="00053BC9"/>
    <w:rsid w:val="000550DC"/>
    <w:rsid w:val="000556FD"/>
    <w:rsid w:val="00057912"/>
    <w:rsid w:val="00057BB2"/>
    <w:rsid w:val="0006125C"/>
    <w:rsid w:val="00063296"/>
    <w:rsid w:val="000637D4"/>
    <w:rsid w:val="00067BB7"/>
    <w:rsid w:val="0007010F"/>
    <w:rsid w:val="00073839"/>
    <w:rsid w:val="00073C49"/>
    <w:rsid w:val="00075877"/>
    <w:rsid w:val="00076073"/>
    <w:rsid w:val="00076F40"/>
    <w:rsid w:val="00077E48"/>
    <w:rsid w:val="00080313"/>
    <w:rsid w:val="00080781"/>
    <w:rsid w:val="00084610"/>
    <w:rsid w:val="0008518F"/>
    <w:rsid w:val="00085C7A"/>
    <w:rsid w:val="0009133B"/>
    <w:rsid w:val="00093168"/>
    <w:rsid w:val="0009371B"/>
    <w:rsid w:val="000A4F55"/>
    <w:rsid w:val="000A6DB8"/>
    <w:rsid w:val="000B01D1"/>
    <w:rsid w:val="000B0EB4"/>
    <w:rsid w:val="000B3121"/>
    <w:rsid w:val="000B629D"/>
    <w:rsid w:val="000C1674"/>
    <w:rsid w:val="000C25D4"/>
    <w:rsid w:val="000C26E7"/>
    <w:rsid w:val="000C61F1"/>
    <w:rsid w:val="000C65A2"/>
    <w:rsid w:val="000C710C"/>
    <w:rsid w:val="000D052C"/>
    <w:rsid w:val="000D0C47"/>
    <w:rsid w:val="000D3555"/>
    <w:rsid w:val="000D3E4D"/>
    <w:rsid w:val="000D44E7"/>
    <w:rsid w:val="000D46B9"/>
    <w:rsid w:val="000D7674"/>
    <w:rsid w:val="000E2A70"/>
    <w:rsid w:val="000E3032"/>
    <w:rsid w:val="000E3480"/>
    <w:rsid w:val="000E59D1"/>
    <w:rsid w:val="000E658B"/>
    <w:rsid w:val="000E69AD"/>
    <w:rsid w:val="000F23BE"/>
    <w:rsid w:val="000F51F1"/>
    <w:rsid w:val="000F6457"/>
    <w:rsid w:val="000F6786"/>
    <w:rsid w:val="0010083C"/>
    <w:rsid w:val="00100C30"/>
    <w:rsid w:val="0010143E"/>
    <w:rsid w:val="001018A9"/>
    <w:rsid w:val="00101968"/>
    <w:rsid w:val="001033FA"/>
    <w:rsid w:val="00104E09"/>
    <w:rsid w:val="00105B12"/>
    <w:rsid w:val="00106CCA"/>
    <w:rsid w:val="00116304"/>
    <w:rsid w:val="00123F9B"/>
    <w:rsid w:val="00127C7D"/>
    <w:rsid w:val="00135600"/>
    <w:rsid w:val="001375B0"/>
    <w:rsid w:val="0013793E"/>
    <w:rsid w:val="00154466"/>
    <w:rsid w:val="00154C49"/>
    <w:rsid w:val="00155323"/>
    <w:rsid w:val="001556C9"/>
    <w:rsid w:val="00164847"/>
    <w:rsid w:val="0016689B"/>
    <w:rsid w:val="00170255"/>
    <w:rsid w:val="001734E5"/>
    <w:rsid w:val="00176420"/>
    <w:rsid w:val="00176C44"/>
    <w:rsid w:val="00177E51"/>
    <w:rsid w:val="0018081E"/>
    <w:rsid w:val="00182DB4"/>
    <w:rsid w:val="00186733"/>
    <w:rsid w:val="00186CAB"/>
    <w:rsid w:val="00187F99"/>
    <w:rsid w:val="00193409"/>
    <w:rsid w:val="001944C1"/>
    <w:rsid w:val="00197AEA"/>
    <w:rsid w:val="001A0E59"/>
    <w:rsid w:val="001A2AC0"/>
    <w:rsid w:val="001A542B"/>
    <w:rsid w:val="001A6919"/>
    <w:rsid w:val="001A72DD"/>
    <w:rsid w:val="001B0FD4"/>
    <w:rsid w:val="001B315E"/>
    <w:rsid w:val="001C14D0"/>
    <w:rsid w:val="001C1F92"/>
    <w:rsid w:val="001C534E"/>
    <w:rsid w:val="001D0EF6"/>
    <w:rsid w:val="001D14C4"/>
    <w:rsid w:val="001D264F"/>
    <w:rsid w:val="001D4048"/>
    <w:rsid w:val="001D5684"/>
    <w:rsid w:val="001D605C"/>
    <w:rsid w:val="001D6607"/>
    <w:rsid w:val="001E2C29"/>
    <w:rsid w:val="001E4088"/>
    <w:rsid w:val="001F3483"/>
    <w:rsid w:val="00200C56"/>
    <w:rsid w:val="0020123B"/>
    <w:rsid w:val="00201450"/>
    <w:rsid w:val="00206E36"/>
    <w:rsid w:val="00211F1D"/>
    <w:rsid w:val="002121B0"/>
    <w:rsid w:val="00216138"/>
    <w:rsid w:val="00223B4D"/>
    <w:rsid w:val="0022464C"/>
    <w:rsid w:val="00224931"/>
    <w:rsid w:val="00227094"/>
    <w:rsid w:val="002306D4"/>
    <w:rsid w:val="00230860"/>
    <w:rsid w:val="00231569"/>
    <w:rsid w:val="0023195F"/>
    <w:rsid w:val="002324E3"/>
    <w:rsid w:val="00233344"/>
    <w:rsid w:val="00236849"/>
    <w:rsid w:val="00236B8E"/>
    <w:rsid w:val="00236F49"/>
    <w:rsid w:val="0023767A"/>
    <w:rsid w:val="00240D6F"/>
    <w:rsid w:val="00243178"/>
    <w:rsid w:val="00243205"/>
    <w:rsid w:val="002432E9"/>
    <w:rsid w:val="002518F6"/>
    <w:rsid w:val="00254D26"/>
    <w:rsid w:val="00256454"/>
    <w:rsid w:val="00267474"/>
    <w:rsid w:val="002738DD"/>
    <w:rsid w:val="00280BE4"/>
    <w:rsid w:val="0028394C"/>
    <w:rsid w:val="00285B11"/>
    <w:rsid w:val="00287AE0"/>
    <w:rsid w:val="002910F2"/>
    <w:rsid w:val="002941F0"/>
    <w:rsid w:val="00297DF8"/>
    <w:rsid w:val="002A0E54"/>
    <w:rsid w:val="002A7EB0"/>
    <w:rsid w:val="002B2268"/>
    <w:rsid w:val="002B467C"/>
    <w:rsid w:val="002B650A"/>
    <w:rsid w:val="002B774F"/>
    <w:rsid w:val="002B79DB"/>
    <w:rsid w:val="002C3546"/>
    <w:rsid w:val="002C7272"/>
    <w:rsid w:val="002D3C51"/>
    <w:rsid w:val="002D42C2"/>
    <w:rsid w:val="002E1773"/>
    <w:rsid w:val="002E234D"/>
    <w:rsid w:val="002E2535"/>
    <w:rsid w:val="002E55C4"/>
    <w:rsid w:val="002E5BB7"/>
    <w:rsid w:val="002E7F9A"/>
    <w:rsid w:val="002F0770"/>
    <w:rsid w:val="002F3898"/>
    <w:rsid w:val="002F5F47"/>
    <w:rsid w:val="002F69E8"/>
    <w:rsid w:val="0030658A"/>
    <w:rsid w:val="00311D85"/>
    <w:rsid w:val="00311FAE"/>
    <w:rsid w:val="00312047"/>
    <w:rsid w:val="00312883"/>
    <w:rsid w:val="00317C61"/>
    <w:rsid w:val="00317C7B"/>
    <w:rsid w:val="00320290"/>
    <w:rsid w:val="00331960"/>
    <w:rsid w:val="00332100"/>
    <w:rsid w:val="00332852"/>
    <w:rsid w:val="00334201"/>
    <w:rsid w:val="0033788A"/>
    <w:rsid w:val="003400D4"/>
    <w:rsid w:val="003438CF"/>
    <w:rsid w:val="00343F3F"/>
    <w:rsid w:val="0034506D"/>
    <w:rsid w:val="00345841"/>
    <w:rsid w:val="00350506"/>
    <w:rsid w:val="00351A79"/>
    <w:rsid w:val="00351D4D"/>
    <w:rsid w:val="00355A71"/>
    <w:rsid w:val="00356D9A"/>
    <w:rsid w:val="003570E5"/>
    <w:rsid w:val="00360C13"/>
    <w:rsid w:val="00367E1D"/>
    <w:rsid w:val="00371382"/>
    <w:rsid w:val="003725DA"/>
    <w:rsid w:val="00372B17"/>
    <w:rsid w:val="0037382E"/>
    <w:rsid w:val="0037531F"/>
    <w:rsid w:val="003828FA"/>
    <w:rsid w:val="00383408"/>
    <w:rsid w:val="00386521"/>
    <w:rsid w:val="003871E4"/>
    <w:rsid w:val="0038724F"/>
    <w:rsid w:val="0039251B"/>
    <w:rsid w:val="00392C2D"/>
    <w:rsid w:val="00394E8B"/>
    <w:rsid w:val="00395B16"/>
    <w:rsid w:val="003969A3"/>
    <w:rsid w:val="003A3ACD"/>
    <w:rsid w:val="003A425F"/>
    <w:rsid w:val="003A5C7E"/>
    <w:rsid w:val="003A6E1D"/>
    <w:rsid w:val="003B046A"/>
    <w:rsid w:val="003B4064"/>
    <w:rsid w:val="003B4A46"/>
    <w:rsid w:val="003B5251"/>
    <w:rsid w:val="003C1736"/>
    <w:rsid w:val="003C43CD"/>
    <w:rsid w:val="003C440B"/>
    <w:rsid w:val="003C6BB0"/>
    <w:rsid w:val="003C7933"/>
    <w:rsid w:val="003D281E"/>
    <w:rsid w:val="003D7D36"/>
    <w:rsid w:val="003E2847"/>
    <w:rsid w:val="003E5814"/>
    <w:rsid w:val="003E6521"/>
    <w:rsid w:val="003E6EF5"/>
    <w:rsid w:val="003F3C99"/>
    <w:rsid w:val="003F5B2E"/>
    <w:rsid w:val="003F7134"/>
    <w:rsid w:val="003F769C"/>
    <w:rsid w:val="0040130C"/>
    <w:rsid w:val="00402A2E"/>
    <w:rsid w:val="00403C66"/>
    <w:rsid w:val="0040477F"/>
    <w:rsid w:val="00406529"/>
    <w:rsid w:val="00411E57"/>
    <w:rsid w:val="00413795"/>
    <w:rsid w:val="00416CB1"/>
    <w:rsid w:val="00420AD0"/>
    <w:rsid w:val="0042119D"/>
    <w:rsid w:val="00421F83"/>
    <w:rsid w:val="00425C2A"/>
    <w:rsid w:val="00426ABC"/>
    <w:rsid w:val="00427D0C"/>
    <w:rsid w:val="00430660"/>
    <w:rsid w:val="00431162"/>
    <w:rsid w:val="004312BF"/>
    <w:rsid w:val="00433FD1"/>
    <w:rsid w:val="00435C2B"/>
    <w:rsid w:val="00441D9B"/>
    <w:rsid w:val="0044220A"/>
    <w:rsid w:val="00442A79"/>
    <w:rsid w:val="00443A2B"/>
    <w:rsid w:val="004545D8"/>
    <w:rsid w:val="00454AEE"/>
    <w:rsid w:val="00456145"/>
    <w:rsid w:val="00456C5E"/>
    <w:rsid w:val="00456F2F"/>
    <w:rsid w:val="00457BC0"/>
    <w:rsid w:val="00462440"/>
    <w:rsid w:val="00463277"/>
    <w:rsid w:val="004647BD"/>
    <w:rsid w:val="00465EBB"/>
    <w:rsid w:val="004665D9"/>
    <w:rsid w:val="00470B7A"/>
    <w:rsid w:val="00480F5F"/>
    <w:rsid w:val="004838D2"/>
    <w:rsid w:val="004930A6"/>
    <w:rsid w:val="004A72FE"/>
    <w:rsid w:val="004B0157"/>
    <w:rsid w:val="004B072D"/>
    <w:rsid w:val="004C00BC"/>
    <w:rsid w:val="004C0D21"/>
    <w:rsid w:val="004C1724"/>
    <w:rsid w:val="004C204A"/>
    <w:rsid w:val="004C43BB"/>
    <w:rsid w:val="004C4ACA"/>
    <w:rsid w:val="004C6E14"/>
    <w:rsid w:val="004D2C49"/>
    <w:rsid w:val="004D785F"/>
    <w:rsid w:val="004E0114"/>
    <w:rsid w:val="004E0ED7"/>
    <w:rsid w:val="004E2DB7"/>
    <w:rsid w:val="004E3773"/>
    <w:rsid w:val="004E3F55"/>
    <w:rsid w:val="004E49C5"/>
    <w:rsid w:val="004E49E1"/>
    <w:rsid w:val="004E4E7D"/>
    <w:rsid w:val="004F3687"/>
    <w:rsid w:val="004F393A"/>
    <w:rsid w:val="005009D7"/>
    <w:rsid w:val="00500A3D"/>
    <w:rsid w:val="00501150"/>
    <w:rsid w:val="00502B3A"/>
    <w:rsid w:val="0050397F"/>
    <w:rsid w:val="00506F44"/>
    <w:rsid w:val="005139CB"/>
    <w:rsid w:val="005144F4"/>
    <w:rsid w:val="00514CED"/>
    <w:rsid w:val="0051649C"/>
    <w:rsid w:val="00520AE9"/>
    <w:rsid w:val="00520E73"/>
    <w:rsid w:val="0052399B"/>
    <w:rsid w:val="00524ACB"/>
    <w:rsid w:val="005266BE"/>
    <w:rsid w:val="005269BE"/>
    <w:rsid w:val="00526C22"/>
    <w:rsid w:val="0053016F"/>
    <w:rsid w:val="00532511"/>
    <w:rsid w:val="005355E4"/>
    <w:rsid w:val="00537533"/>
    <w:rsid w:val="00537E02"/>
    <w:rsid w:val="00537E37"/>
    <w:rsid w:val="00540E47"/>
    <w:rsid w:val="00540F3B"/>
    <w:rsid w:val="005414BD"/>
    <w:rsid w:val="0054486A"/>
    <w:rsid w:val="005458B1"/>
    <w:rsid w:val="00547E5C"/>
    <w:rsid w:val="005503BC"/>
    <w:rsid w:val="00550D64"/>
    <w:rsid w:val="00550D66"/>
    <w:rsid w:val="00551B4D"/>
    <w:rsid w:val="00552783"/>
    <w:rsid w:val="00554293"/>
    <w:rsid w:val="0055524E"/>
    <w:rsid w:val="005608E5"/>
    <w:rsid w:val="00564418"/>
    <w:rsid w:val="00565517"/>
    <w:rsid w:val="005670C5"/>
    <w:rsid w:val="00572EBE"/>
    <w:rsid w:val="0057521C"/>
    <w:rsid w:val="00575BE1"/>
    <w:rsid w:val="00577447"/>
    <w:rsid w:val="00577F23"/>
    <w:rsid w:val="00577F85"/>
    <w:rsid w:val="005805B7"/>
    <w:rsid w:val="00581248"/>
    <w:rsid w:val="00585D9E"/>
    <w:rsid w:val="00586A37"/>
    <w:rsid w:val="00592951"/>
    <w:rsid w:val="00593B2F"/>
    <w:rsid w:val="00596240"/>
    <w:rsid w:val="00596D9E"/>
    <w:rsid w:val="00596FDF"/>
    <w:rsid w:val="005A0EC9"/>
    <w:rsid w:val="005A3196"/>
    <w:rsid w:val="005A3421"/>
    <w:rsid w:val="005A6029"/>
    <w:rsid w:val="005B0BCF"/>
    <w:rsid w:val="005B78F5"/>
    <w:rsid w:val="005C1069"/>
    <w:rsid w:val="005C29DB"/>
    <w:rsid w:val="005C4D35"/>
    <w:rsid w:val="005C5E85"/>
    <w:rsid w:val="005D6CFA"/>
    <w:rsid w:val="005E0344"/>
    <w:rsid w:val="005E202C"/>
    <w:rsid w:val="005E46D5"/>
    <w:rsid w:val="005E4B26"/>
    <w:rsid w:val="005F0213"/>
    <w:rsid w:val="005F0DE1"/>
    <w:rsid w:val="0060046C"/>
    <w:rsid w:val="00600B7A"/>
    <w:rsid w:val="0060173E"/>
    <w:rsid w:val="00601B60"/>
    <w:rsid w:val="0060240B"/>
    <w:rsid w:val="006038BC"/>
    <w:rsid w:val="006049E7"/>
    <w:rsid w:val="00607DE7"/>
    <w:rsid w:val="0061082D"/>
    <w:rsid w:val="00610B61"/>
    <w:rsid w:val="00611D7B"/>
    <w:rsid w:val="00613AB6"/>
    <w:rsid w:val="00614BC7"/>
    <w:rsid w:val="00614E15"/>
    <w:rsid w:val="0061668E"/>
    <w:rsid w:val="0061724D"/>
    <w:rsid w:val="00620017"/>
    <w:rsid w:val="006201CA"/>
    <w:rsid w:val="00620243"/>
    <w:rsid w:val="006222CB"/>
    <w:rsid w:val="006240A5"/>
    <w:rsid w:val="0062593F"/>
    <w:rsid w:val="006265E5"/>
    <w:rsid w:val="00633893"/>
    <w:rsid w:val="00644B82"/>
    <w:rsid w:val="00646CAC"/>
    <w:rsid w:val="006515FD"/>
    <w:rsid w:val="00654E00"/>
    <w:rsid w:val="00656CBA"/>
    <w:rsid w:val="006634B6"/>
    <w:rsid w:val="00664B3A"/>
    <w:rsid w:val="00665177"/>
    <w:rsid w:val="00665E66"/>
    <w:rsid w:val="006660B4"/>
    <w:rsid w:val="00671FB2"/>
    <w:rsid w:val="00672A2B"/>
    <w:rsid w:val="00673379"/>
    <w:rsid w:val="00675FC6"/>
    <w:rsid w:val="00677705"/>
    <w:rsid w:val="00682ABD"/>
    <w:rsid w:val="0068328E"/>
    <w:rsid w:val="0068396D"/>
    <w:rsid w:val="006845EE"/>
    <w:rsid w:val="006875C0"/>
    <w:rsid w:val="006908B2"/>
    <w:rsid w:val="00692A27"/>
    <w:rsid w:val="006A03F8"/>
    <w:rsid w:val="006A0547"/>
    <w:rsid w:val="006A7296"/>
    <w:rsid w:val="006B0283"/>
    <w:rsid w:val="006B0F1A"/>
    <w:rsid w:val="006B29F9"/>
    <w:rsid w:val="006B75A7"/>
    <w:rsid w:val="006C4197"/>
    <w:rsid w:val="006C6C9C"/>
    <w:rsid w:val="006E29EE"/>
    <w:rsid w:val="006E307E"/>
    <w:rsid w:val="006E4E79"/>
    <w:rsid w:val="006E7C48"/>
    <w:rsid w:val="006F0699"/>
    <w:rsid w:val="006F3863"/>
    <w:rsid w:val="006F48CB"/>
    <w:rsid w:val="006F4FE6"/>
    <w:rsid w:val="007012D9"/>
    <w:rsid w:val="00702F3E"/>
    <w:rsid w:val="0070362C"/>
    <w:rsid w:val="007054EA"/>
    <w:rsid w:val="00705B56"/>
    <w:rsid w:val="00705F9A"/>
    <w:rsid w:val="00706D87"/>
    <w:rsid w:val="00707018"/>
    <w:rsid w:val="007076E6"/>
    <w:rsid w:val="00707C67"/>
    <w:rsid w:val="00710029"/>
    <w:rsid w:val="007117DA"/>
    <w:rsid w:val="00713D59"/>
    <w:rsid w:val="0071689D"/>
    <w:rsid w:val="00723BCB"/>
    <w:rsid w:val="00725FD2"/>
    <w:rsid w:val="0073070C"/>
    <w:rsid w:val="00730F23"/>
    <w:rsid w:val="007324D9"/>
    <w:rsid w:val="00733225"/>
    <w:rsid w:val="00734629"/>
    <w:rsid w:val="00735B5B"/>
    <w:rsid w:val="00735F04"/>
    <w:rsid w:val="00735F9A"/>
    <w:rsid w:val="00736B53"/>
    <w:rsid w:val="00737BA1"/>
    <w:rsid w:val="00737DBD"/>
    <w:rsid w:val="007403C2"/>
    <w:rsid w:val="00741D3F"/>
    <w:rsid w:val="00743730"/>
    <w:rsid w:val="00747A1C"/>
    <w:rsid w:val="00754339"/>
    <w:rsid w:val="00755FF4"/>
    <w:rsid w:val="00756B6A"/>
    <w:rsid w:val="007602B7"/>
    <w:rsid w:val="0076074A"/>
    <w:rsid w:val="0076178A"/>
    <w:rsid w:val="007639BA"/>
    <w:rsid w:val="00767D9E"/>
    <w:rsid w:val="00767FD1"/>
    <w:rsid w:val="007721B2"/>
    <w:rsid w:val="007766A1"/>
    <w:rsid w:val="00780179"/>
    <w:rsid w:val="00780B75"/>
    <w:rsid w:val="00782FA9"/>
    <w:rsid w:val="00784CC4"/>
    <w:rsid w:val="00786CF2"/>
    <w:rsid w:val="007A2A62"/>
    <w:rsid w:val="007A33F7"/>
    <w:rsid w:val="007A736D"/>
    <w:rsid w:val="007B32EF"/>
    <w:rsid w:val="007B7E97"/>
    <w:rsid w:val="007C0C78"/>
    <w:rsid w:val="007C1382"/>
    <w:rsid w:val="007C3158"/>
    <w:rsid w:val="007C5A19"/>
    <w:rsid w:val="007C605E"/>
    <w:rsid w:val="007C6129"/>
    <w:rsid w:val="007C6A8C"/>
    <w:rsid w:val="007D398F"/>
    <w:rsid w:val="007D5189"/>
    <w:rsid w:val="007D54D5"/>
    <w:rsid w:val="007D698A"/>
    <w:rsid w:val="007E59DD"/>
    <w:rsid w:val="007F283E"/>
    <w:rsid w:val="007F3146"/>
    <w:rsid w:val="007F49EA"/>
    <w:rsid w:val="007F69CE"/>
    <w:rsid w:val="00805997"/>
    <w:rsid w:val="00805A7E"/>
    <w:rsid w:val="008074BF"/>
    <w:rsid w:val="0081372B"/>
    <w:rsid w:val="00814A2D"/>
    <w:rsid w:val="00814F26"/>
    <w:rsid w:val="00824032"/>
    <w:rsid w:val="0082478A"/>
    <w:rsid w:val="00826D40"/>
    <w:rsid w:val="00831F9A"/>
    <w:rsid w:val="00834715"/>
    <w:rsid w:val="008378E9"/>
    <w:rsid w:val="00840923"/>
    <w:rsid w:val="00840EDA"/>
    <w:rsid w:val="00842616"/>
    <w:rsid w:val="008450D5"/>
    <w:rsid w:val="008500AC"/>
    <w:rsid w:val="00850DE9"/>
    <w:rsid w:val="00852824"/>
    <w:rsid w:val="00854108"/>
    <w:rsid w:val="0085422C"/>
    <w:rsid w:val="00854C10"/>
    <w:rsid w:val="0085685D"/>
    <w:rsid w:val="008617D2"/>
    <w:rsid w:val="00863BF6"/>
    <w:rsid w:val="00865E3A"/>
    <w:rsid w:val="008701A1"/>
    <w:rsid w:val="00872162"/>
    <w:rsid w:val="008817F2"/>
    <w:rsid w:val="00883B40"/>
    <w:rsid w:val="008851C8"/>
    <w:rsid w:val="00891C3B"/>
    <w:rsid w:val="008922FA"/>
    <w:rsid w:val="008944A4"/>
    <w:rsid w:val="008946DF"/>
    <w:rsid w:val="00896536"/>
    <w:rsid w:val="00897944"/>
    <w:rsid w:val="008A0F63"/>
    <w:rsid w:val="008A14AE"/>
    <w:rsid w:val="008A2618"/>
    <w:rsid w:val="008A6405"/>
    <w:rsid w:val="008A721B"/>
    <w:rsid w:val="008A7879"/>
    <w:rsid w:val="008B01C0"/>
    <w:rsid w:val="008B2D42"/>
    <w:rsid w:val="008B4106"/>
    <w:rsid w:val="008B5224"/>
    <w:rsid w:val="008B768B"/>
    <w:rsid w:val="008B7DA5"/>
    <w:rsid w:val="008C2EAE"/>
    <w:rsid w:val="008C35AA"/>
    <w:rsid w:val="008C799A"/>
    <w:rsid w:val="008E08E0"/>
    <w:rsid w:val="008E2E98"/>
    <w:rsid w:val="008F0036"/>
    <w:rsid w:val="008F26D8"/>
    <w:rsid w:val="008F4F17"/>
    <w:rsid w:val="009011A8"/>
    <w:rsid w:val="00902AC9"/>
    <w:rsid w:val="00904E72"/>
    <w:rsid w:val="00905D8B"/>
    <w:rsid w:val="009108F7"/>
    <w:rsid w:val="00912DB3"/>
    <w:rsid w:val="0091313E"/>
    <w:rsid w:val="00915FC5"/>
    <w:rsid w:val="00916667"/>
    <w:rsid w:val="00917022"/>
    <w:rsid w:val="0092646E"/>
    <w:rsid w:val="00926F1E"/>
    <w:rsid w:val="00927922"/>
    <w:rsid w:val="00930536"/>
    <w:rsid w:val="009307BF"/>
    <w:rsid w:val="0093250D"/>
    <w:rsid w:val="00940498"/>
    <w:rsid w:val="00944B05"/>
    <w:rsid w:val="00950D9B"/>
    <w:rsid w:val="00950DF4"/>
    <w:rsid w:val="009528A6"/>
    <w:rsid w:val="00953593"/>
    <w:rsid w:val="00953E4F"/>
    <w:rsid w:val="009570D7"/>
    <w:rsid w:val="00957462"/>
    <w:rsid w:val="00957DB4"/>
    <w:rsid w:val="00961B10"/>
    <w:rsid w:val="0096389C"/>
    <w:rsid w:val="009638DC"/>
    <w:rsid w:val="009660E0"/>
    <w:rsid w:val="009703AB"/>
    <w:rsid w:val="00970D6C"/>
    <w:rsid w:val="009711C2"/>
    <w:rsid w:val="00971D25"/>
    <w:rsid w:val="00972D62"/>
    <w:rsid w:val="009806C0"/>
    <w:rsid w:val="009814A9"/>
    <w:rsid w:val="009821ED"/>
    <w:rsid w:val="009853D0"/>
    <w:rsid w:val="00986864"/>
    <w:rsid w:val="009871F6"/>
    <w:rsid w:val="00987AE1"/>
    <w:rsid w:val="00987E2C"/>
    <w:rsid w:val="009919E6"/>
    <w:rsid w:val="00991D7B"/>
    <w:rsid w:val="009956C1"/>
    <w:rsid w:val="00996D70"/>
    <w:rsid w:val="00996FC2"/>
    <w:rsid w:val="009978AC"/>
    <w:rsid w:val="009A366F"/>
    <w:rsid w:val="009A3B57"/>
    <w:rsid w:val="009A47B7"/>
    <w:rsid w:val="009A6F6E"/>
    <w:rsid w:val="009A7531"/>
    <w:rsid w:val="009B1860"/>
    <w:rsid w:val="009B2D35"/>
    <w:rsid w:val="009B5A8D"/>
    <w:rsid w:val="009B5FAD"/>
    <w:rsid w:val="009B6635"/>
    <w:rsid w:val="009C274E"/>
    <w:rsid w:val="009C3FFD"/>
    <w:rsid w:val="009C77B4"/>
    <w:rsid w:val="009C7802"/>
    <w:rsid w:val="009D1157"/>
    <w:rsid w:val="009E0050"/>
    <w:rsid w:val="009E200B"/>
    <w:rsid w:val="009E4622"/>
    <w:rsid w:val="009E5605"/>
    <w:rsid w:val="009E63C9"/>
    <w:rsid w:val="009E63E1"/>
    <w:rsid w:val="009E6D4C"/>
    <w:rsid w:val="009F1F88"/>
    <w:rsid w:val="009F3C42"/>
    <w:rsid w:val="00A02AF2"/>
    <w:rsid w:val="00A03179"/>
    <w:rsid w:val="00A03F46"/>
    <w:rsid w:val="00A04E3D"/>
    <w:rsid w:val="00A05107"/>
    <w:rsid w:val="00A06F23"/>
    <w:rsid w:val="00A10911"/>
    <w:rsid w:val="00A17AFB"/>
    <w:rsid w:val="00A2135F"/>
    <w:rsid w:val="00A21550"/>
    <w:rsid w:val="00A237DC"/>
    <w:rsid w:val="00A30EE1"/>
    <w:rsid w:val="00A31A65"/>
    <w:rsid w:val="00A33E68"/>
    <w:rsid w:val="00A348F5"/>
    <w:rsid w:val="00A35227"/>
    <w:rsid w:val="00A438A9"/>
    <w:rsid w:val="00A45F6C"/>
    <w:rsid w:val="00A46E33"/>
    <w:rsid w:val="00A46F7C"/>
    <w:rsid w:val="00A50043"/>
    <w:rsid w:val="00A5224D"/>
    <w:rsid w:val="00A52AF7"/>
    <w:rsid w:val="00A56310"/>
    <w:rsid w:val="00A56D74"/>
    <w:rsid w:val="00A570B2"/>
    <w:rsid w:val="00A57702"/>
    <w:rsid w:val="00A61F09"/>
    <w:rsid w:val="00A65304"/>
    <w:rsid w:val="00A66DE4"/>
    <w:rsid w:val="00A711F5"/>
    <w:rsid w:val="00A73739"/>
    <w:rsid w:val="00A77C80"/>
    <w:rsid w:val="00A803C9"/>
    <w:rsid w:val="00A80E7F"/>
    <w:rsid w:val="00A81062"/>
    <w:rsid w:val="00A819D4"/>
    <w:rsid w:val="00A849F7"/>
    <w:rsid w:val="00A86741"/>
    <w:rsid w:val="00A87223"/>
    <w:rsid w:val="00A90F19"/>
    <w:rsid w:val="00A93993"/>
    <w:rsid w:val="00A94416"/>
    <w:rsid w:val="00A947A7"/>
    <w:rsid w:val="00A97CE5"/>
    <w:rsid w:val="00A97D0E"/>
    <w:rsid w:val="00AA07D8"/>
    <w:rsid w:val="00AA0C20"/>
    <w:rsid w:val="00AA1461"/>
    <w:rsid w:val="00AA7447"/>
    <w:rsid w:val="00AA78B1"/>
    <w:rsid w:val="00AA78D0"/>
    <w:rsid w:val="00AB1033"/>
    <w:rsid w:val="00AB1C03"/>
    <w:rsid w:val="00AB4559"/>
    <w:rsid w:val="00AC0262"/>
    <w:rsid w:val="00AC1B28"/>
    <w:rsid w:val="00AD0ADC"/>
    <w:rsid w:val="00AD0DAC"/>
    <w:rsid w:val="00AD4B30"/>
    <w:rsid w:val="00AD6BCF"/>
    <w:rsid w:val="00AE0958"/>
    <w:rsid w:val="00AE1B0B"/>
    <w:rsid w:val="00AE338F"/>
    <w:rsid w:val="00AE6551"/>
    <w:rsid w:val="00AE6F5A"/>
    <w:rsid w:val="00AE7D2C"/>
    <w:rsid w:val="00AF0647"/>
    <w:rsid w:val="00AF0E0A"/>
    <w:rsid w:val="00AF4839"/>
    <w:rsid w:val="00B01EE5"/>
    <w:rsid w:val="00B03C89"/>
    <w:rsid w:val="00B03CE0"/>
    <w:rsid w:val="00B06C6E"/>
    <w:rsid w:val="00B06F7D"/>
    <w:rsid w:val="00B11354"/>
    <w:rsid w:val="00B11494"/>
    <w:rsid w:val="00B13D44"/>
    <w:rsid w:val="00B14FBE"/>
    <w:rsid w:val="00B26428"/>
    <w:rsid w:val="00B27813"/>
    <w:rsid w:val="00B27B79"/>
    <w:rsid w:val="00B33675"/>
    <w:rsid w:val="00B34A96"/>
    <w:rsid w:val="00B35B85"/>
    <w:rsid w:val="00B35C0C"/>
    <w:rsid w:val="00B37472"/>
    <w:rsid w:val="00B375DE"/>
    <w:rsid w:val="00B44B63"/>
    <w:rsid w:val="00B46913"/>
    <w:rsid w:val="00B47FAE"/>
    <w:rsid w:val="00B559E6"/>
    <w:rsid w:val="00B565FD"/>
    <w:rsid w:val="00B56C2A"/>
    <w:rsid w:val="00B57311"/>
    <w:rsid w:val="00B62255"/>
    <w:rsid w:val="00B7138D"/>
    <w:rsid w:val="00B7488E"/>
    <w:rsid w:val="00B764E5"/>
    <w:rsid w:val="00B76FCB"/>
    <w:rsid w:val="00B80EA8"/>
    <w:rsid w:val="00B82B6A"/>
    <w:rsid w:val="00B82CEA"/>
    <w:rsid w:val="00B85BE7"/>
    <w:rsid w:val="00B90406"/>
    <w:rsid w:val="00B9288F"/>
    <w:rsid w:val="00B92B36"/>
    <w:rsid w:val="00B93B81"/>
    <w:rsid w:val="00B94052"/>
    <w:rsid w:val="00B942AF"/>
    <w:rsid w:val="00B95758"/>
    <w:rsid w:val="00B95B8D"/>
    <w:rsid w:val="00BA0397"/>
    <w:rsid w:val="00BA0B5C"/>
    <w:rsid w:val="00BA13F0"/>
    <w:rsid w:val="00BA536F"/>
    <w:rsid w:val="00BA586E"/>
    <w:rsid w:val="00BA5E15"/>
    <w:rsid w:val="00BA5F10"/>
    <w:rsid w:val="00BB2A0E"/>
    <w:rsid w:val="00BB30EF"/>
    <w:rsid w:val="00BB6DFC"/>
    <w:rsid w:val="00BC18C0"/>
    <w:rsid w:val="00BC1B30"/>
    <w:rsid w:val="00BC26B1"/>
    <w:rsid w:val="00BC4D1B"/>
    <w:rsid w:val="00BC54D1"/>
    <w:rsid w:val="00BC6A52"/>
    <w:rsid w:val="00BC6CF4"/>
    <w:rsid w:val="00BD3E0D"/>
    <w:rsid w:val="00BD55AE"/>
    <w:rsid w:val="00BE22D5"/>
    <w:rsid w:val="00BE3397"/>
    <w:rsid w:val="00BE3572"/>
    <w:rsid w:val="00BE4449"/>
    <w:rsid w:val="00BE4809"/>
    <w:rsid w:val="00BE639A"/>
    <w:rsid w:val="00BF0218"/>
    <w:rsid w:val="00BF09FE"/>
    <w:rsid w:val="00BF2412"/>
    <w:rsid w:val="00BF7284"/>
    <w:rsid w:val="00BF74F5"/>
    <w:rsid w:val="00C02AA7"/>
    <w:rsid w:val="00C04DD3"/>
    <w:rsid w:val="00C0547C"/>
    <w:rsid w:val="00C07C31"/>
    <w:rsid w:val="00C110FA"/>
    <w:rsid w:val="00C11879"/>
    <w:rsid w:val="00C12452"/>
    <w:rsid w:val="00C12FDD"/>
    <w:rsid w:val="00C153F1"/>
    <w:rsid w:val="00C15C41"/>
    <w:rsid w:val="00C16FC6"/>
    <w:rsid w:val="00C172EF"/>
    <w:rsid w:val="00C17BBC"/>
    <w:rsid w:val="00C209AA"/>
    <w:rsid w:val="00C255F4"/>
    <w:rsid w:val="00C27691"/>
    <w:rsid w:val="00C3043A"/>
    <w:rsid w:val="00C31A51"/>
    <w:rsid w:val="00C31E7A"/>
    <w:rsid w:val="00C32CF8"/>
    <w:rsid w:val="00C40B08"/>
    <w:rsid w:val="00C40FE2"/>
    <w:rsid w:val="00C41890"/>
    <w:rsid w:val="00C43069"/>
    <w:rsid w:val="00C469DE"/>
    <w:rsid w:val="00C63EB7"/>
    <w:rsid w:val="00C6696D"/>
    <w:rsid w:val="00C816B3"/>
    <w:rsid w:val="00C85482"/>
    <w:rsid w:val="00C85529"/>
    <w:rsid w:val="00C87BD4"/>
    <w:rsid w:val="00CA0C12"/>
    <w:rsid w:val="00CA282C"/>
    <w:rsid w:val="00CA4204"/>
    <w:rsid w:val="00CA4297"/>
    <w:rsid w:val="00CA7940"/>
    <w:rsid w:val="00CB20D1"/>
    <w:rsid w:val="00CB31D8"/>
    <w:rsid w:val="00CB59B1"/>
    <w:rsid w:val="00CC1CC7"/>
    <w:rsid w:val="00CC201F"/>
    <w:rsid w:val="00CC24ED"/>
    <w:rsid w:val="00CC44F9"/>
    <w:rsid w:val="00CC7744"/>
    <w:rsid w:val="00CD0809"/>
    <w:rsid w:val="00CD1854"/>
    <w:rsid w:val="00CD782C"/>
    <w:rsid w:val="00CE1F0A"/>
    <w:rsid w:val="00CF110F"/>
    <w:rsid w:val="00CF12CD"/>
    <w:rsid w:val="00CF2AFB"/>
    <w:rsid w:val="00CF4E71"/>
    <w:rsid w:val="00CF5B73"/>
    <w:rsid w:val="00CF754F"/>
    <w:rsid w:val="00D05D5B"/>
    <w:rsid w:val="00D060AC"/>
    <w:rsid w:val="00D106E8"/>
    <w:rsid w:val="00D14544"/>
    <w:rsid w:val="00D16B01"/>
    <w:rsid w:val="00D16CCC"/>
    <w:rsid w:val="00D204EE"/>
    <w:rsid w:val="00D21AA6"/>
    <w:rsid w:val="00D22058"/>
    <w:rsid w:val="00D2607F"/>
    <w:rsid w:val="00D2745A"/>
    <w:rsid w:val="00D324EF"/>
    <w:rsid w:val="00D337E1"/>
    <w:rsid w:val="00D368FF"/>
    <w:rsid w:val="00D37C8B"/>
    <w:rsid w:val="00D4049D"/>
    <w:rsid w:val="00D41A80"/>
    <w:rsid w:val="00D431F5"/>
    <w:rsid w:val="00D4543F"/>
    <w:rsid w:val="00D50A74"/>
    <w:rsid w:val="00D51F60"/>
    <w:rsid w:val="00D5238C"/>
    <w:rsid w:val="00D55296"/>
    <w:rsid w:val="00D5582E"/>
    <w:rsid w:val="00D5727A"/>
    <w:rsid w:val="00D615F1"/>
    <w:rsid w:val="00D631B6"/>
    <w:rsid w:val="00D659CB"/>
    <w:rsid w:val="00D65F74"/>
    <w:rsid w:val="00D6640D"/>
    <w:rsid w:val="00D74B20"/>
    <w:rsid w:val="00D775BB"/>
    <w:rsid w:val="00D82E79"/>
    <w:rsid w:val="00D917F0"/>
    <w:rsid w:val="00D9600F"/>
    <w:rsid w:val="00DA248B"/>
    <w:rsid w:val="00DA60D6"/>
    <w:rsid w:val="00DB1EE2"/>
    <w:rsid w:val="00DB24A8"/>
    <w:rsid w:val="00DB2946"/>
    <w:rsid w:val="00DB4C52"/>
    <w:rsid w:val="00DB5AC2"/>
    <w:rsid w:val="00DC0F5C"/>
    <w:rsid w:val="00DC2E11"/>
    <w:rsid w:val="00DC36B2"/>
    <w:rsid w:val="00DC4E49"/>
    <w:rsid w:val="00DC55E5"/>
    <w:rsid w:val="00DC6080"/>
    <w:rsid w:val="00DC72EC"/>
    <w:rsid w:val="00DD0214"/>
    <w:rsid w:val="00DD1134"/>
    <w:rsid w:val="00DD2897"/>
    <w:rsid w:val="00DD6F84"/>
    <w:rsid w:val="00DE1C25"/>
    <w:rsid w:val="00DE7843"/>
    <w:rsid w:val="00DF1EB8"/>
    <w:rsid w:val="00E01AE5"/>
    <w:rsid w:val="00E06069"/>
    <w:rsid w:val="00E12145"/>
    <w:rsid w:val="00E1433C"/>
    <w:rsid w:val="00E176DE"/>
    <w:rsid w:val="00E22799"/>
    <w:rsid w:val="00E238BD"/>
    <w:rsid w:val="00E26CA4"/>
    <w:rsid w:val="00E429F6"/>
    <w:rsid w:val="00E44126"/>
    <w:rsid w:val="00E453E8"/>
    <w:rsid w:val="00E465E0"/>
    <w:rsid w:val="00E46925"/>
    <w:rsid w:val="00E56585"/>
    <w:rsid w:val="00E56F36"/>
    <w:rsid w:val="00E60B28"/>
    <w:rsid w:val="00E61664"/>
    <w:rsid w:val="00E74A1E"/>
    <w:rsid w:val="00E74C77"/>
    <w:rsid w:val="00E7536B"/>
    <w:rsid w:val="00E8124E"/>
    <w:rsid w:val="00E8402A"/>
    <w:rsid w:val="00E843E0"/>
    <w:rsid w:val="00E85658"/>
    <w:rsid w:val="00E85D8C"/>
    <w:rsid w:val="00E86C9D"/>
    <w:rsid w:val="00E90D98"/>
    <w:rsid w:val="00E916FF"/>
    <w:rsid w:val="00E9255A"/>
    <w:rsid w:val="00E940C0"/>
    <w:rsid w:val="00EA004A"/>
    <w:rsid w:val="00EA0B08"/>
    <w:rsid w:val="00EA207E"/>
    <w:rsid w:val="00EB1E9B"/>
    <w:rsid w:val="00EB2D0A"/>
    <w:rsid w:val="00EB698A"/>
    <w:rsid w:val="00EC2379"/>
    <w:rsid w:val="00ED3D63"/>
    <w:rsid w:val="00ED68D1"/>
    <w:rsid w:val="00EE125D"/>
    <w:rsid w:val="00EF1154"/>
    <w:rsid w:val="00EF47EC"/>
    <w:rsid w:val="00EF5F7C"/>
    <w:rsid w:val="00EF625A"/>
    <w:rsid w:val="00F06DE7"/>
    <w:rsid w:val="00F07A82"/>
    <w:rsid w:val="00F115B0"/>
    <w:rsid w:val="00F1491C"/>
    <w:rsid w:val="00F16BE7"/>
    <w:rsid w:val="00F2022B"/>
    <w:rsid w:val="00F20698"/>
    <w:rsid w:val="00F23456"/>
    <w:rsid w:val="00F24630"/>
    <w:rsid w:val="00F26E1C"/>
    <w:rsid w:val="00F30EFD"/>
    <w:rsid w:val="00F31C40"/>
    <w:rsid w:val="00F37947"/>
    <w:rsid w:val="00F40659"/>
    <w:rsid w:val="00F41021"/>
    <w:rsid w:val="00F44365"/>
    <w:rsid w:val="00F447A2"/>
    <w:rsid w:val="00F44C9D"/>
    <w:rsid w:val="00F45D01"/>
    <w:rsid w:val="00F4651D"/>
    <w:rsid w:val="00F4703B"/>
    <w:rsid w:val="00F5118B"/>
    <w:rsid w:val="00F554BD"/>
    <w:rsid w:val="00F55AEB"/>
    <w:rsid w:val="00F5601E"/>
    <w:rsid w:val="00F56171"/>
    <w:rsid w:val="00F5771C"/>
    <w:rsid w:val="00F65054"/>
    <w:rsid w:val="00F678E0"/>
    <w:rsid w:val="00F72372"/>
    <w:rsid w:val="00F73E0A"/>
    <w:rsid w:val="00F768E1"/>
    <w:rsid w:val="00F80501"/>
    <w:rsid w:val="00F82AAF"/>
    <w:rsid w:val="00F85B60"/>
    <w:rsid w:val="00F86F19"/>
    <w:rsid w:val="00F93917"/>
    <w:rsid w:val="00FA3772"/>
    <w:rsid w:val="00FA56D3"/>
    <w:rsid w:val="00FA5745"/>
    <w:rsid w:val="00FA61A5"/>
    <w:rsid w:val="00FB4A1B"/>
    <w:rsid w:val="00FB68DD"/>
    <w:rsid w:val="00FB774A"/>
    <w:rsid w:val="00FC1EA7"/>
    <w:rsid w:val="00FC2923"/>
    <w:rsid w:val="00FC6064"/>
    <w:rsid w:val="00FD03DA"/>
    <w:rsid w:val="00FD098A"/>
    <w:rsid w:val="00FD161B"/>
    <w:rsid w:val="00FD41E7"/>
    <w:rsid w:val="00FD4AC3"/>
    <w:rsid w:val="00FD50DC"/>
    <w:rsid w:val="00FD7BD2"/>
    <w:rsid w:val="00FE1B44"/>
    <w:rsid w:val="00FE2E5E"/>
    <w:rsid w:val="00FE38C8"/>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ABFD6"/>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5610">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discover.data.vic.gov.au/dataset/2015-local-government-area-profiles" TargetMode="External"/><Relationship Id="rId2" Type="http://schemas.openxmlformats.org/officeDocument/2006/relationships/hyperlink" Target="https://www.abs.gov.au/ausstats/abs@.nsf/mf/2033.0.55.001" TargetMode="External"/><Relationship Id="rId1" Type="http://schemas.openxmlformats.org/officeDocument/2006/relationships/hyperlink" Target="https://quickstats.censusdata.abs.gov.au/census_services/getproduct/census/2016/quickstat/LGA21270" TargetMode="External"/><Relationship Id="rId5" Type="http://schemas.openxmlformats.org/officeDocument/2006/relationships/hyperlink" Target="https://www.planning.vic.gov.au/land-use-and-population-research/victoria-in-future" TargetMode="External"/><Relationship Id="rId4" Type="http://schemas.openxmlformats.org/officeDocument/2006/relationships/hyperlink" Target="https://quickstats.censusdata.abs.gov.au/census_services/getproduct/census/2016/quickstat/LGA212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FE6AF0E2-5F8B-4645-965C-119E0D90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32</Pages>
  <Words>7092</Words>
  <Characters>40215</Characters>
  <Application>Microsoft Office Word</Application>
  <DocSecurity>0</DocSecurity>
  <Lines>758</Lines>
  <Paragraphs>350</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Katrina Collins</dc:creator>
  <cp:keywords/>
  <cp:lastModifiedBy>Nick Walters</cp:lastModifiedBy>
  <cp:revision>87</cp:revision>
  <cp:lastPrinted>2019-09-25T04:20:00Z</cp:lastPrinted>
  <dcterms:created xsi:type="dcterms:W3CDTF">2019-09-02T03:21:00Z</dcterms:created>
  <dcterms:modified xsi:type="dcterms:W3CDTF">2019-10-02T00:54:00Z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