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5CD9ABCE"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67CB546F" w:rsidR="00FD796A" w:rsidRPr="00165814" w:rsidRDefault="00EA1FEA" w:rsidP="00FD796A">
                            <w:pPr>
                              <w:pStyle w:val="Subtitle"/>
                              <w:rPr>
                                <w:sz w:val="40"/>
                                <w:szCs w:val="40"/>
                              </w:rPr>
                            </w:pPr>
                            <w:r>
                              <w:rPr>
                                <w:sz w:val="40"/>
                                <w:szCs w:val="40"/>
                              </w:rPr>
                              <w:t xml:space="preserve">October </w:t>
                            </w:r>
                            <w:r w:rsidR="005815DB" w:rsidRPr="00165814">
                              <w:rPr>
                                <w:sz w:val="40"/>
                                <w:szCs w:val="40"/>
                              </w:rPr>
                              <w:t>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E6EB20" id="_x0000_t202" coordsize="21600,21600" o:spt="202" path="m,l,21600r21600,l21600,xe">
                <v:stroke joinstyle="miter"/>
                <v:path gradientshapeok="t" o:connecttype="rect"/>
              </v:shapetype>
              <v:shape id="Text Box 16" o:spid="_x0000_s1026" type="#_x0000_t202"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filled="f" stroked="f">
                <v:textbox>
                  <w:txbxContent>
                    <w:p w14:paraId="6A06ECC8" w14:textId="67CB546F" w:rsidR="00FD796A" w:rsidRPr="00165814" w:rsidRDefault="00EA1FEA" w:rsidP="00FD796A">
                      <w:pPr>
                        <w:pStyle w:val="Subtitle"/>
                        <w:rPr>
                          <w:sz w:val="40"/>
                          <w:szCs w:val="40"/>
                        </w:rPr>
                      </w:pPr>
                      <w:r>
                        <w:rPr>
                          <w:sz w:val="40"/>
                          <w:szCs w:val="40"/>
                        </w:rPr>
                        <w:t xml:space="preserve">October </w:t>
                      </w:r>
                      <w:r w:rsidR="005815DB" w:rsidRPr="00165814">
                        <w:rPr>
                          <w:sz w:val="40"/>
                          <w:szCs w:val="40"/>
                        </w:rPr>
                        <w:t>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7225DCDB" w:rsidR="00F15157" w:rsidRPr="00165814" w:rsidRDefault="00EA1FEA" w:rsidP="00F15157">
                            <w:pPr>
                              <w:pStyle w:val="Subtitle"/>
                            </w:pPr>
                            <w:r>
                              <w:t>Melton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7" type="#_x0000_t202"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filled="f" stroked="f">
                <v:textbox>
                  <w:txbxContent>
                    <w:p w14:paraId="6E52AAA5" w14:textId="7225DCDB" w:rsidR="00F15157" w:rsidRPr="00165814" w:rsidRDefault="00EA1FEA" w:rsidP="00F15157">
                      <w:pPr>
                        <w:pStyle w:val="Subtitle"/>
                      </w:pPr>
                      <w:r>
                        <w:t>Melton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DF88B" id="Text Box 4" o:spid="_x0000_s1028" type="#_x0000_t202"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filled="f" stroked="f">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ED370D">
        <w:t>Social m</w:t>
      </w:r>
      <w:r w:rsidR="00A73879">
        <w:t xml:space="preserve">  </w:t>
      </w:r>
    </w:p>
    <w:p w14:paraId="431927A2" w14:textId="0F2C265A" w:rsidR="009274E2" w:rsidRPr="009F2682" w:rsidRDefault="009274E2" w:rsidP="009274E2">
      <w:r w:rsidRPr="009F2682">
        <w:lastRenderedPageBreak/>
        <w:t>Acknowledgement of Country</w:t>
      </w:r>
    </w:p>
    <w:p w14:paraId="4B0BAD6D" w14:textId="218F6863" w:rsidR="00BB3CF6" w:rsidRPr="009F2682" w:rsidRDefault="00640C2B" w:rsidP="009274E2">
      <w:r w:rsidRPr="00640C2B">
        <w:t xml:space="preserve">The electoral representation </w:t>
      </w:r>
      <w:r w:rsidR="00612FA3">
        <w:t>advisory</w:t>
      </w:r>
      <w:r w:rsidRPr="00640C2B">
        <w:t xml:space="preserve"> panel acknowledges the </w:t>
      </w:r>
      <w:proofErr w:type="spellStart"/>
      <w:r w:rsidR="003A56AD" w:rsidRPr="003A56AD">
        <w:t>Wurrundjeri</w:t>
      </w:r>
      <w:proofErr w:type="spellEnd"/>
      <w:r w:rsidR="003A56AD" w:rsidRPr="003A56AD">
        <w:t xml:space="preserve">, Bunurong and </w:t>
      </w:r>
      <w:proofErr w:type="spellStart"/>
      <w:r w:rsidR="003A56AD" w:rsidRPr="003A56AD">
        <w:t>Wadawurrung</w:t>
      </w:r>
      <w:proofErr w:type="spellEnd"/>
      <w:r w:rsidRPr="00640C2B">
        <w:t xml:space="preserve"> </w:t>
      </w:r>
      <w:r w:rsidR="003A56AD">
        <w:t>People</w:t>
      </w:r>
      <w:r w:rsidR="004934B2">
        <w:t>s</w:t>
      </w:r>
      <w:r w:rsidR="003A56AD">
        <w:t xml:space="preserve"> </w:t>
      </w:r>
      <w:r w:rsidR="0029530A" w:rsidRPr="00640C2B">
        <w:t xml:space="preserve">as the Traditional Custodians of the lands and waters </w:t>
      </w:r>
      <w:r w:rsidR="0029530A">
        <w:t xml:space="preserve">for which it is holding this review </w:t>
      </w:r>
      <w:r w:rsidR="0029530A" w:rsidRPr="00640C2B">
        <w:t>and pays respects to ancestors and Elders past, present and emerging. The panel acknowledges their custodianship for many thousands of years and their continuing living culture</w:t>
      </w:r>
      <w:r w:rsidR="00FE2D7E">
        <w:t>.</w:t>
      </w:r>
    </w:p>
    <w:p w14:paraId="52EA6575" w14:textId="77777777"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bookmarkEnd w:id="0"/>
    <w:p w14:paraId="50A3C0EA" w14:textId="77777777" w:rsidR="008A076C" w:rsidRDefault="008A076C" w:rsidP="008A076C">
      <w:r>
        <w:t>Report approval</w:t>
      </w:r>
    </w:p>
    <w:tbl>
      <w:tblPr>
        <w:tblStyle w:val="TableGrid"/>
        <w:tblW w:w="0" w:type="auto"/>
        <w:tblCellMar>
          <w:top w:w="57" w:type="dxa"/>
          <w:bottom w:w="57" w:type="dxa"/>
        </w:tblCellMar>
        <w:tblLook w:val="04A0" w:firstRow="1" w:lastRow="0" w:firstColumn="1" w:lastColumn="0" w:noHBand="0" w:noVBand="1"/>
        <w:tblCaption w:val="Report approval"/>
        <w:tblDescription w:val="This table shows the dates that the report was approved by the named members of the electoral representation advisory panel."/>
      </w:tblPr>
      <w:tblGrid>
        <w:gridCol w:w="988"/>
        <w:gridCol w:w="1984"/>
        <w:gridCol w:w="6095"/>
      </w:tblGrid>
      <w:tr w:rsidR="008A076C" w14:paraId="4C460A72" w14:textId="77777777" w:rsidTr="008F24D0">
        <w:trPr>
          <w:cnfStyle w:val="100000000000" w:firstRow="1" w:lastRow="0" w:firstColumn="0" w:lastColumn="0" w:oddVBand="0" w:evenVBand="0" w:oddHBand="0" w:evenHBand="0" w:firstRowFirstColumn="0" w:firstRowLastColumn="0" w:lastRowFirstColumn="0" w:lastRowLastColumn="0"/>
        </w:trPr>
        <w:tc>
          <w:tcPr>
            <w:tcW w:w="988" w:type="dxa"/>
          </w:tcPr>
          <w:p w14:paraId="352CAB13" w14:textId="77777777" w:rsidR="008A076C" w:rsidRPr="00604563" w:rsidRDefault="008A076C" w:rsidP="004A02F7">
            <w:pPr>
              <w:pStyle w:val="Body"/>
              <w:spacing w:after="0" w:line="240" w:lineRule="auto"/>
              <w:rPr>
                <w:rStyle w:val="Style1"/>
                <w:b/>
                <w:bCs/>
                <w:sz w:val="20"/>
                <w:szCs w:val="20"/>
              </w:rPr>
            </w:pPr>
            <w:r w:rsidRPr="00604563">
              <w:rPr>
                <w:rStyle w:val="Style1"/>
                <w:b/>
                <w:bCs/>
                <w:sz w:val="20"/>
                <w:szCs w:val="20"/>
              </w:rPr>
              <w:t>Version</w:t>
            </w:r>
          </w:p>
        </w:tc>
        <w:tc>
          <w:tcPr>
            <w:tcW w:w="1984" w:type="dxa"/>
          </w:tcPr>
          <w:p w14:paraId="0DABB81F" w14:textId="77777777" w:rsidR="008A076C" w:rsidRPr="00604563" w:rsidRDefault="008A076C" w:rsidP="004A02F7">
            <w:pPr>
              <w:pStyle w:val="Body"/>
              <w:spacing w:after="0" w:line="240" w:lineRule="auto"/>
              <w:rPr>
                <w:rStyle w:val="Style1"/>
                <w:b/>
                <w:bCs/>
                <w:sz w:val="20"/>
                <w:szCs w:val="20"/>
              </w:rPr>
            </w:pPr>
            <w:r w:rsidRPr="00604563">
              <w:rPr>
                <w:rStyle w:val="Style1"/>
                <w:b/>
                <w:bCs/>
                <w:sz w:val="20"/>
                <w:szCs w:val="20"/>
              </w:rPr>
              <w:t>Date approved</w:t>
            </w:r>
          </w:p>
        </w:tc>
        <w:tc>
          <w:tcPr>
            <w:tcW w:w="6095" w:type="dxa"/>
          </w:tcPr>
          <w:p w14:paraId="0FC323EE" w14:textId="77777777" w:rsidR="008A076C" w:rsidRPr="00604563" w:rsidRDefault="008A076C" w:rsidP="004A02F7">
            <w:pPr>
              <w:pStyle w:val="Body"/>
              <w:spacing w:after="0" w:line="240" w:lineRule="auto"/>
              <w:rPr>
                <w:rStyle w:val="Style1"/>
                <w:b/>
                <w:bCs/>
                <w:sz w:val="20"/>
                <w:szCs w:val="20"/>
              </w:rPr>
            </w:pPr>
            <w:r>
              <w:rPr>
                <w:rStyle w:val="Style1"/>
                <w:b/>
                <w:bCs/>
                <w:sz w:val="20"/>
                <w:szCs w:val="20"/>
              </w:rPr>
              <w:t>Approved by</w:t>
            </w:r>
          </w:p>
        </w:tc>
      </w:tr>
      <w:tr w:rsidR="008A076C" w:rsidRPr="008F24D0" w14:paraId="0E022EFB" w14:textId="77777777" w:rsidTr="008F24D0">
        <w:tc>
          <w:tcPr>
            <w:tcW w:w="988" w:type="dxa"/>
          </w:tcPr>
          <w:p w14:paraId="360B9EF7" w14:textId="77777777" w:rsidR="008A076C" w:rsidRPr="008F24D0" w:rsidRDefault="008A076C" w:rsidP="003C0C54">
            <w:pPr>
              <w:pStyle w:val="Body"/>
              <w:spacing w:after="0" w:line="240" w:lineRule="auto"/>
              <w:jc w:val="center"/>
            </w:pPr>
            <w:r w:rsidRPr="008F24D0">
              <w:t>1</w:t>
            </w:r>
          </w:p>
        </w:tc>
        <w:tc>
          <w:tcPr>
            <w:tcW w:w="1984" w:type="dxa"/>
          </w:tcPr>
          <w:p w14:paraId="76DE449E" w14:textId="1C49A875" w:rsidR="008A076C" w:rsidRPr="008F24D0" w:rsidRDefault="00343853" w:rsidP="004A02F7">
            <w:pPr>
              <w:pStyle w:val="Body"/>
              <w:spacing w:after="0" w:line="240" w:lineRule="auto"/>
            </w:pPr>
            <w:r w:rsidRPr="008F24D0">
              <w:t>19 October 2023</w:t>
            </w:r>
          </w:p>
        </w:tc>
        <w:tc>
          <w:tcPr>
            <w:tcW w:w="6095" w:type="dxa"/>
          </w:tcPr>
          <w:p w14:paraId="47FB47E6" w14:textId="14F2D89F" w:rsidR="008A076C" w:rsidRPr="008F24D0" w:rsidRDefault="00062D62" w:rsidP="004A02F7">
            <w:pPr>
              <w:pStyle w:val="Body"/>
              <w:spacing w:after="0" w:line="240" w:lineRule="auto"/>
            </w:pPr>
            <w:r w:rsidRPr="008F24D0">
              <w:t>Ms Julie Eisenbise</w:t>
            </w:r>
          </w:p>
        </w:tc>
      </w:tr>
      <w:tr w:rsidR="008A076C" w:rsidRPr="008F24D0" w14:paraId="0C6AC3AB" w14:textId="77777777" w:rsidTr="008F24D0">
        <w:tc>
          <w:tcPr>
            <w:tcW w:w="988" w:type="dxa"/>
          </w:tcPr>
          <w:p w14:paraId="04D1004B" w14:textId="77777777" w:rsidR="008A076C" w:rsidRPr="008F24D0" w:rsidRDefault="008A076C" w:rsidP="003C0C54">
            <w:pPr>
              <w:pStyle w:val="Body"/>
              <w:spacing w:after="0" w:line="240" w:lineRule="auto"/>
              <w:jc w:val="center"/>
            </w:pPr>
            <w:r w:rsidRPr="008F24D0">
              <w:t>1</w:t>
            </w:r>
          </w:p>
        </w:tc>
        <w:tc>
          <w:tcPr>
            <w:tcW w:w="1984" w:type="dxa"/>
          </w:tcPr>
          <w:p w14:paraId="6104FE0F" w14:textId="220BA229" w:rsidR="008A076C" w:rsidRPr="008F24D0" w:rsidRDefault="00343853" w:rsidP="004A02F7">
            <w:pPr>
              <w:pStyle w:val="Body"/>
              <w:spacing w:after="0" w:line="240" w:lineRule="auto"/>
            </w:pPr>
            <w:r w:rsidRPr="008F24D0">
              <w:t>20 October 2023</w:t>
            </w:r>
          </w:p>
        </w:tc>
        <w:tc>
          <w:tcPr>
            <w:tcW w:w="6095" w:type="dxa"/>
          </w:tcPr>
          <w:p w14:paraId="179363DD" w14:textId="436D0B73" w:rsidR="008A076C" w:rsidRPr="008F24D0" w:rsidRDefault="00F068B2" w:rsidP="004A02F7">
            <w:pPr>
              <w:pStyle w:val="Body"/>
              <w:spacing w:after="0" w:line="240" w:lineRule="auto"/>
            </w:pPr>
            <w:r w:rsidRPr="008F24D0">
              <w:t>Mr Tim Presnell</w:t>
            </w:r>
          </w:p>
        </w:tc>
      </w:tr>
      <w:tr w:rsidR="008A076C" w:rsidRPr="008F24D0" w14:paraId="397255AD" w14:textId="77777777" w:rsidTr="008F24D0">
        <w:tc>
          <w:tcPr>
            <w:tcW w:w="988" w:type="dxa"/>
          </w:tcPr>
          <w:p w14:paraId="76E13B4E" w14:textId="77777777" w:rsidR="008A076C" w:rsidRPr="008F24D0" w:rsidRDefault="008A076C" w:rsidP="003C0C54">
            <w:pPr>
              <w:pStyle w:val="Body"/>
              <w:spacing w:after="0" w:line="240" w:lineRule="auto"/>
              <w:jc w:val="center"/>
            </w:pPr>
            <w:r w:rsidRPr="008F24D0">
              <w:t>1</w:t>
            </w:r>
          </w:p>
        </w:tc>
        <w:tc>
          <w:tcPr>
            <w:tcW w:w="1984" w:type="dxa"/>
          </w:tcPr>
          <w:p w14:paraId="39AD046A" w14:textId="1B944836" w:rsidR="008A076C" w:rsidRPr="008F24D0" w:rsidRDefault="00343853" w:rsidP="004A02F7">
            <w:pPr>
              <w:pStyle w:val="Body"/>
              <w:spacing w:after="0" w:line="240" w:lineRule="auto"/>
            </w:pPr>
            <w:r w:rsidRPr="008F24D0">
              <w:t>19 October 2023</w:t>
            </w:r>
          </w:p>
        </w:tc>
        <w:tc>
          <w:tcPr>
            <w:tcW w:w="6095" w:type="dxa"/>
          </w:tcPr>
          <w:p w14:paraId="3D8F31B2" w14:textId="495D23C0" w:rsidR="008A076C" w:rsidRPr="008F24D0" w:rsidRDefault="00F068B2" w:rsidP="004A02F7">
            <w:pPr>
              <w:pStyle w:val="Body"/>
              <w:spacing w:after="0" w:line="240" w:lineRule="auto"/>
            </w:pPr>
            <w:r w:rsidRPr="008F24D0">
              <w:t>Ms Dana Fleming</w:t>
            </w:r>
          </w:p>
        </w:tc>
      </w:tr>
    </w:tbl>
    <w:p w14:paraId="724DA9C8" w14:textId="77777777" w:rsidR="008A076C" w:rsidRDefault="008A076C" w:rsidP="008A076C"/>
    <w:p w14:paraId="287758FD" w14:textId="0335411F" w:rsidR="008A076C" w:rsidRDefault="008A076C" w:rsidP="008A076C">
      <w:r>
        <w:t>Version approval</w:t>
      </w:r>
    </w:p>
    <w:tbl>
      <w:tblPr>
        <w:tblStyle w:val="TableGrid"/>
        <w:tblW w:w="0" w:type="auto"/>
        <w:tblCellMar>
          <w:top w:w="57" w:type="dxa"/>
          <w:bottom w:w="57" w:type="dxa"/>
        </w:tblCellMar>
        <w:tblLook w:val="04A0" w:firstRow="1" w:lastRow="0" w:firstColumn="1" w:lastColumn="0" w:noHBand="0" w:noVBand="1"/>
        <w:tblCaption w:val="Version approval"/>
        <w:tblDescription w:val="This table shows the date that the program sponsor approved this version of the report for publication."/>
      </w:tblPr>
      <w:tblGrid>
        <w:gridCol w:w="1023"/>
        <w:gridCol w:w="1949"/>
        <w:gridCol w:w="2161"/>
        <w:gridCol w:w="3918"/>
      </w:tblGrid>
      <w:tr w:rsidR="008A076C" w:rsidRPr="008F24D0" w14:paraId="4F9E1B7F" w14:textId="77777777" w:rsidTr="008F24D0">
        <w:trPr>
          <w:cnfStyle w:val="100000000000" w:firstRow="1" w:lastRow="0" w:firstColumn="0" w:lastColumn="0" w:oddVBand="0" w:evenVBand="0" w:oddHBand="0" w:evenHBand="0" w:firstRowFirstColumn="0" w:firstRowLastColumn="0" w:lastRowFirstColumn="0" w:lastRowLastColumn="0"/>
        </w:trPr>
        <w:tc>
          <w:tcPr>
            <w:tcW w:w="1023" w:type="dxa"/>
          </w:tcPr>
          <w:p w14:paraId="059DBB27" w14:textId="77777777" w:rsidR="008A076C" w:rsidRPr="008F24D0" w:rsidRDefault="008A076C" w:rsidP="004A02F7">
            <w:pPr>
              <w:pStyle w:val="Body"/>
              <w:spacing w:after="0" w:line="240" w:lineRule="auto"/>
              <w:rPr>
                <w:rStyle w:val="Style1"/>
                <w:b/>
                <w:bCs/>
              </w:rPr>
            </w:pPr>
            <w:r w:rsidRPr="008F24D0">
              <w:rPr>
                <w:rStyle w:val="Style1"/>
                <w:b/>
                <w:bCs/>
              </w:rPr>
              <w:t>Version</w:t>
            </w:r>
          </w:p>
        </w:tc>
        <w:tc>
          <w:tcPr>
            <w:tcW w:w="1949" w:type="dxa"/>
          </w:tcPr>
          <w:p w14:paraId="0F218776" w14:textId="77777777" w:rsidR="008A076C" w:rsidRPr="008F24D0" w:rsidRDefault="008A076C" w:rsidP="004A02F7">
            <w:pPr>
              <w:pStyle w:val="Body"/>
              <w:spacing w:after="0" w:line="240" w:lineRule="auto"/>
              <w:rPr>
                <w:rStyle w:val="Style1"/>
                <w:b/>
                <w:bCs/>
              </w:rPr>
            </w:pPr>
            <w:r w:rsidRPr="008F24D0">
              <w:rPr>
                <w:rStyle w:val="Style1"/>
                <w:b/>
                <w:bCs/>
              </w:rPr>
              <w:t>Date approved</w:t>
            </w:r>
          </w:p>
        </w:tc>
        <w:tc>
          <w:tcPr>
            <w:tcW w:w="2161" w:type="dxa"/>
          </w:tcPr>
          <w:p w14:paraId="14566780" w14:textId="77777777" w:rsidR="008A076C" w:rsidRPr="008F24D0" w:rsidRDefault="008A076C" w:rsidP="004A02F7">
            <w:pPr>
              <w:pStyle w:val="Body"/>
              <w:spacing w:after="0" w:line="240" w:lineRule="auto"/>
              <w:rPr>
                <w:rStyle w:val="Style1"/>
                <w:b/>
                <w:bCs/>
              </w:rPr>
            </w:pPr>
            <w:r w:rsidRPr="008F24D0">
              <w:rPr>
                <w:rStyle w:val="Style1"/>
                <w:b/>
                <w:bCs/>
              </w:rPr>
              <w:t>Approved by</w:t>
            </w:r>
          </w:p>
        </w:tc>
        <w:tc>
          <w:tcPr>
            <w:tcW w:w="3918" w:type="dxa"/>
          </w:tcPr>
          <w:p w14:paraId="51CD64BA" w14:textId="77777777" w:rsidR="008A076C" w:rsidRPr="008F24D0" w:rsidRDefault="008A076C" w:rsidP="004A02F7">
            <w:pPr>
              <w:pStyle w:val="Body"/>
              <w:spacing w:after="0" w:line="240" w:lineRule="auto"/>
              <w:rPr>
                <w:rStyle w:val="Style1"/>
                <w:b/>
                <w:bCs/>
              </w:rPr>
            </w:pPr>
            <w:r w:rsidRPr="008F24D0">
              <w:rPr>
                <w:rStyle w:val="Style1"/>
                <w:b/>
                <w:bCs/>
              </w:rPr>
              <w:t>Brief description</w:t>
            </w:r>
          </w:p>
        </w:tc>
      </w:tr>
      <w:tr w:rsidR="008A076C" w:rsidRPr="008F24D0" w14:paraId="04450784" w14:textId="77777777" w:rsidTr="008F24D0">
        <w:tc>
          <w:tcPr>
            <w:tcW w:w="1023" w:type="dxa"/>
          </w:tcPr>
          <w:p w14:paraId="7F91AE80" w14:textId="77777777" w:rsidR="008A076C" w:rsidRPr="008F24D0" w:rsidRDefault="008A076C" w:rsidP="003C0C54">
            <w:pPr>
              <w:pStyle w:val="Body"/>
              <w:spacing w:after="0" w:line="240" w:lineRule="auto"/>
              <w:jc w:val="center"/>
            </w:pPr>
            <w:r w:rsidRPr="008F24D0">
              <w:t>1</w:t>
            </w:r>
          </w:p>
        </w:tc>
        <w:tc>
          <w:tcPr>
            <w:tcW w:w="1949" w:type="dxa"/>
          </w:tcPr>
          <w:p w14:paraId="12E05CC3" w14:textId="107F9478" w:rsidR="008A076C" w:rsidRPr="008F24D0" w:rsidRDefault="00343853" w:rsidP="004A02F7">
            <w:pPr>
              <w:pStyle w:val="Body"/>
              <w:spacing w:after="0" w:line="240" w:lineRule="auto"/>
            </w:pPr>
            <w:r w:rsidRPr="008F24D0">
              <w:t>20 October 2023</w:t>
            </w:r>
          </w:p>
        </w:tc>
        <w:tc>
          <w:tcPr>
            <w:tcW w:w="2161" w:type="dxa"/>
          </w:tcPr>
          <w:p w14:paraId="44536CD9" w14:textId="77777777" w:rsidR="008A076C" w:rsidRPr="008F24D0" w:rsidRDefault="008A076C" w:rsidP="004A02F7">
            <w:pPr>
              <w:pStyle w:val="Body"/>
              <w:spacing w:after="0" w:line="240" w:lineRule="auto"/>
            </w:pPr>
            <w:r w:rsidRPr="008F24D0">
              <w:t xml:space="preserve">Program Sponsor </w:t>
            </w:r>
          </w:p>
        </w:tc>
        <w:tc>
          <w:tcPr>
            <w:tcW w:w="3918" w:type="dxa"/>
          </w:tcPr>
          <w:p w14:paraId="4F8389A9" w14:textId="1BCD0D19" w:rsidR="008A076C" w:rsidRPr="008F24D0" w:rsidRDefault="008A076C" w:rsidP="004A02F7">
            <w:pPr>
              <w:pStyle w:val="Body"/>
              <w:spacing w:after="0" w:line="240" w:lineRule="auto"/>
            </w:pPr>
            <w:r w:rsidRPr="008F24D0">
              <w:t xml:space="preserve">Final proofread and confirmed </w:t>
            </w:r>
            <w:r w:rsidR="00132417" w:rsidRPr="008F24D0">
              <w:t xml:space="preserve">for publication </w:t>
            </w:r>
          </w:p>
        </w:tc>
      </w:tr>
    </w:tbl>
    <w:p w14:paraId="79284F6D" w14:textId="77777777" w:rsidR="00DC7A22" w:rsidRPr="008F24D0" w:rsidRDefault="00DC7A22" w:rsidP="003A34E0">
      <w:r w:rsidRPr="008F24D0">
        <w:br w:type="page"/>
      </w:r>
    </w:p>
    <w:p w14:paraId="138F7758" w14:textId="77777777" w:rsidR="00E70868" w:rsidRDefault="007A554B" w:rsidP="00EC3B93">
      <w:pPr>
        <w:pStyle w:val="TOCHeading"/>
      </w:pPr>
      <w:bookmarkStart w:id="1" w:name="_Toc121994209"/>
      <w:bookmarkStart w:id="2" w:name="_Toc126678959"/>
      <w:bookmarkStart w:id="3" w:name="_Toc126743310"/>
      <w:bookmarkStart w:id="4" w:name="_Toc148371063"/>
      <w:r>
        <w:lastRenderedPageBreak/>
        <w:t>Contents</w:t>
      </w:r>
      <w:bookmarkEnd w:id="1"/>
      <w:bookmarkEnd w:id="2"/>
      <w:bookmarkEnd w:id="3"/>
      <w:bookmarkEnd w:id="4"/>
    </w:p>
    <w:p w14:paraId="395AB603" w14:textId="16772866" w:rsidR="00623199" w:rsidRDefault="000C38B8">
      <w:pPr>
        <w:pStyle w:val="TOC1"/>
        <w:rPr>
          <w:rFonts w:asciiTheme="minorHAnsi" w:eastAsiaTheme="minorEastAsia" w:hAnsiTheme="minorHAnsi"/>
          <w:b w:val="0"/>
          <w:noProof/>
          <w:lang w:eastAsia="en-AU"/>
        </w:rPr>
      </w:pPr>
      <w:r>
        <w:fldChar w:fldCharType="begin"/>
      </w:r>
      <w:r>
        <w:instrText xml:space="preserve"> TOC \o "1-2" \h \z \u </w:instrText>
      </w:r>
      <w:r>
        <w:fldChar w:fldCharType="separate"/>
      </w:r>
      <w:hyperlink w:anchor="_Toc148371064" w:history="1">
        <w:r w:rsidR="00623199" w:rsidRPr="00F96083">
          <w:rPr>
            <w:rStyle w:val="Hyperlink"/>
            <w:noProof/>
          </w:rPr>
          <w:t>Executive summary</w:t>
        </w:r>
        <w:r w:rsidR="00623199">
          <w:rPr>
            <w:noProof/>
            <w:webHidden/>
          </w:rPr>
          <w:tab/>
        </w:r>
        <w:r w:rsidR="00623199">
          <w:rPr>
            <w:noProof/>
            <w:webHidden/>
          </w:rPr>
          <w:fldChar w:fldCharType="begin"/>
        </w:r>
        <w:r w:rsidR="00623199">
          <w:rPr>
            <w:noProof/>
            <w:webHidden/>
          </w:rPr>
          <w:instrText xml:space="preserve"> PAGEREF _Toc148371064 \h </w:instrText>
        </w:r>
        <w:r w:rsidR="00623199">
          <w:rPr>
            <w:noProof/>
            <w:webHidden/>
          </w:rPr>
        </w:r>
        <w:r w:rsidR="00623199">
          <w:rPr>
            <w:noProof/>
            <w:webHidden/>
          </w:rPr>
          <w:fldChar w:fldCharType="separate"/>
        </w:r>
        <w:r w:rsidR="00623199">
          <w:rPr>
            <w:noProof/>
            <w:webHidden/>
          </w:rPr>
          <w:t>4</w:t>
        </w:r>
        <w:r w:rsidR="00623199">
          <w:rPr>
            <w:noProof/>
            <w:webHidden/>
          </w:rPr>
          <w:fldChar w:fldCharType="end"/>
        </w:r>
      </w:hyperlink>
    </w:p>
    <w:p w14:paraId="6805648F" w14:textId="302E8D7F" w:rsidR="00623199" w:rsidRDefault="00000000">
      <w:pPr>
        <w:pStyle w:val="TOC2"/>
        <w:rPr>
          <w:rFonts w:asciiTheme="minorHAnsi" w:eastAsiaTheme="minorEastAsia" w:hAnsiTheme="minorHAnsi"/>
          <w:noProof/>
          <w:lang w:eastAsia="en-AU"/>
        </w:rPr>
      </w:pPr>
      <w:hyperlink w:anchor="_Toc148371065" w:history="1">
        <w:r w:rsidR="00623199" w:rsidRPr="00F96083">
          <w:rPr>
            <w:rStyle w:val="Hyperlink"/>
            <w:noProof/>
          </w:rPr>
          <w:t>Developing electoral structure models</w:t>
        </w:r>
        <w:r w:rsidR="00623199">
          <w:rPr>
            <w:noProof/>
            <w:webHidden/>
          </w:rPr>
          <w:tab/>
        </w:r>
        <w:r w:rsidR="00623199">
          <w:rPr>
            <w:noProof/>
            <w:webHidden/>
          </w:rPr>
          <w:fldChar w:fldCharType="begin"/>
        </w:r>
        <w:r w:rsidR="00623199">
          <w:rPr>
            <w:noProof/>
            <w:webHidden/>
          </w:rPr>
          <w:instrText xml:space="preserve"> PAGEREF _Toc148371065 \h </w:instrText>
        </w:r>
        <w:r w:rsidR="00623199">
          <w:rPr>
            <w:noProof/>
            <w:webHidden/>
          </w:rPr>
        </w:r>
        <w:r w:rsidR="00623199">
          <w:rPr>
            <w:noProof/>
            <w:webHidden/>
          </w:rPr>
          <w:fldChar w:fldCharType="separate"/>
        </w:r>
        <w:r w:rsidR="00623199">
          <w:rPr>
            <w:noProof/>
            <w:webHidden/>
          </w:rPr>
          <w:t>4</w:t>
        </w:r>
        <w:r w:rsidR="00623199">
          <w:rPr>
            <w:noProof/>
            <w:webHidden/>
          </w:rPr>
          <w:fldChar w:fldCharType="end"/>
        </w:r>
      </w:hyperlink>
    </w:p>
    <w:p w14:paraId="31EFA920" w14:textId="4BA88D53" w:rsidR="00623199" w:rsidRDefault="00000000">
      <w:pPr>
        <w:pStyle w:val="TOC2"/>
        <w:rPr>
          <w:rFonts w:asciiTheme="minorHAnsi" w:eastAsiaTheme="minorEastAsia" w:hAnsiTheme="minorHAnsi"/>
          <w:noProof/>
          <w:lang w:eastAsia="en-AU"/>
        </w:rPr>
      </w:pPr>
      <w:hyperlink w:anchor="_Toc148371066" w:history="1">
        <w:r w:rsidR="00623199" w:rsidRPr="00F96083">
          <w:rPr>
            <w:rStyle w:val="Hyperlink"/>
            <w:noProof/>
          </w:rPr>
          <w:t>Electoral structure models</w:t>
        </w:r>
        <w:r w:rsidR="00623199">
          <w:rPr>
            <w:noProof/>
            <w:webHidden/>
          </w:rPr>
          <w:tab/>
        </w:r>
        <w:r w:rsidR="00623199">
          <w:rPr>
            <w:noProof/>
            <w:webHidden/>
          </w:rPr>
          <w:fldChar w:fldCharType="begin"/>
        </w:r>
        <w:r w:rsidR="00623199">
          <w:rPr>
            <w:noProof/>
            <w:webHidden/>
          </w:rPr>
          <w:instrText xml:space="preserve"> PAGEREF _Toc148371066 \h </w:instrText>
        </w:r>
        <w:r w:rsidR="00623199">
          <w:rPr>
            <w:noProof/>
            <w:webHidden/>
          </w:rPr>
        </w:r>
        <w:r w:rsidR="00623199">
          <w:rPr>
            <w:noProof/>
            <w:webHidden/>
          </w:rPr>
          <w:fldChar w:fldCharType="separate"/>
        </w:r>
        <w:r w:rsidR="00623199">
          <w:rPr>
            <w:noProof/>
            <w:webHidden/>
          </w:rPr>
          <w:t>4</w:t>
        </w:r>
        <w:r w:rsidR="00623199">
          <w:rPr>
            <w:noProof/>
            <w:webHidden/>
          </w:rPr>
          <w:fldChar w:fldCharType="end"/>
        </w:r>
      </w:hyperlink>
    </w:p>
    <w:p w14:paraId="52380F09" w14:textId="5199BED8" w:rsidR="00623199" w:rsidRDefault="00000000">
      <w:pPr>
        <w:pStyle w:val="TOC2"/>
        <w:rPr>
          <w:rFonts w:asciiTheme="minorHAnsi" w:eastAsiaTheme="minorEastAsia" w:hAnsiTheme="minorHAnsi"/>
          <w:noProof/>
          <w:lang w:eastAsia="en-AU"/>
        </w:rPr>
      </w:pPr>
      <w:hyperlink w:anchor="_Toc148371067" w:history="1">
        <w:r w:rsidR="00623199" w:rsidRPr="00F96083">
          <w:rPr>
            <w:rStyle w:val="Hyperlink"/>
            <w:noProof/>
          </w:rPr>
          <w:t>Next steps</w:t>
        </w:r>
        <w:r w:rsidR="00623199">
          <w:rPr>
            <w:noProof/>
            <w:webHidden/>
          </w:rPr>
          <w:tab/>
        </w:r>
        <w:r w:rsidR="00623199">
          <w:rPr>
            <w:noProof/>
            <w:webHidden/>
          </w:rPr>
          <w:fldChar w:fldCharType="begin"/>
        </w:r>
        <w:r w:rsidR="00623199">
          <w:rPr>
            <w:noProof/>
            <w:webHidden/>
          </w:rPr>
          <w:instrText xml:space="preserve"> PAGEREF _Toc148371067 \h </w:instrText>
        </w:r>
        <w:r w:rsidR="00623199">
          <w:rPr>
            <w:noProof/>
            <w:webHidden/>
          </w:rPr>
        </w:r>
        <w:r w:rsidR="00623199">
          <w:rPr>
            <w:noProof/>
            <w:webHidden/>
          </w:rPr>
          <w:fldChar w:fldCharType="separate"/>
        </w:r>
        <w:r w:rsidR="00623199">
          <w:rPr>
            <w:noProof/>
            <w:webHidden/>
          </w:rPr>
          <w:t>4</w:t>
        </w:r>
        <w:r w:rsidR="00623199">
          <w:rPr>
            <w:noProof/>
            <w:webHidden/>
          </w:rPr>
          <w:fldChar w:fldCharType="end"/>
        </w:r>
      </w:hyperlink>
    </w:p>
    <w:p w14:paraId="4BA5A103" w14:textId="21330AE2" w:rsidR="00623199" w:rsidRDefault="00000000">
      <w:pPr>
        <w:pStyle w:val="TOC1"/>
        <w:rPr>
          <w:rFonts w:asciiTheme="minorHAnsi" w:eastAsiaTheme="minorEastAsia" w:hAnsiTheme="minorHAnsi"/>
          <w:b w:val="0"/>
          <w:noProof/>
          <w:lang w:eastAsia="en-AU"/>
        </w:rPr>
      </w:pPr>
      <w:hyperlink w:anchor="_Toc148371068" w:history="1">
        <w:r w:rsidR="00623199" w:rsidRPr="00F96083">
          <w:rPr>
            <w:rStyle w:val="Hyperlink"/>
            <w:noProof/>
          </w:rPr>
          <w:t>Background</w:t>
        </w:r>
        <w:r w:rsidR="00623199">
          <w:rPr>
            <w:noProof/>
            <w:webHidden/>
          </w:rPr>
          <w:tab/>
        </w:r>
        <w:r w:rsidR="00623199">
          <w:rPr>
            <w:noProof/>
            <w:webHidden/>
          </w:rPr>
          <w:fldChar w:fldCharType="begin"/>
        </w:r>
        <w:r w:rsidR="00623199">
          <w:rPr>
            <w:noProof/>
            <w:webHidden/>
          </w:rPr>
          <w:instrText xml:space="preserve"> PAGEREF _Toc148371068 \h </w:instrText>
        </w:r>
        <w:r w:rsidR="00623199">
          <w:rPr>
            <w:noProof/>
            <w:webHidden/>
          </w:rPr>
        </w:r>
        <w:r w:rsidR="00623199">
          <w:rPr>
            <w:noProof/>
            <w:webHidden/>
          </w:rPr>
          <w:fldChar w:fldCharType="separate"/>
        </w:r>
        <w:r w:rsidR="00623199">
          <w:rPr>
            <w:noProof/>
            <w:webHidden/>
          </w:rPr>
          <w:t>6</w:t>
        </w:r>
        <w:r w:rsidR="00623199">
          <w:rPr>
            <w:noProof/>
            <w:webHidden/>
          </w:rPr>
          <w:fldChar w:fldCharType="end"/>
        </w:r>
      </w:hyperlink>
    </w:p>
    <w:p w14:paraId="2C1EDAA4" w14:textId="6C64BE03" w:rsidR="00623199" w:rsidRDefault="00000000">
      <w:pPr>
        <w:pStyle w:val="TOC2"/>
        <w:rPr>
          <w:rFonts w:asciiTheme="minorHAnsi" w:eastAsiaTheme="minorEastAsia" w:hAnsiTheme="minorHAnsi"/>
          <w:noProof/>
          <w:lang w:eastAsia="en-AU"/>
        </w:rPr>
      </w:pPr>
      <w:hyperlink w:anchor="_Toc148371069" w:history="1">
        <w:r w:rsidR="00623199" w:rsidRPr="00F96083">
          <w:rPr>
            <w:rStyle w:val="Hyperlink"/>
            <w:noProof/>
          </w:rPr>
          <w:t>About the 2023–24 electoral structure reviews</w:t>
        </w:r>
        <w:r w:rsidR="00623199">
          <w:rPr>
            <w:noProof/>
            <w:webHidden/>
          </w:rPr>
          <w:tab/>
        </w:r>
        <w:r w:rsidR="00623199">
          <w:rPr>
            <w:noProof/>
            <w:webHidden/>
          </w:rPr>
          <w:fldChar w:fldCharType="begin"/>
        </w:r>
        <w:r w:rsidR="00623199">
          <w:rPr>
            <w:noProof/>
            <w:webHidden/>
          </w:rPr>
          <w:instrText xml:space="preserve"> PAGEREF _Toc148371069 \h </w:instrText>
        </w:r>
        <w:r w:rsidR="00623199">
          <w:rPr>
            <w:noProof/>
            <w:webHidden/>
          </w:rPr>
        </w:r>
        <w:r w:rsidR="00623199">
          <w:rPr>
            <w:noProof/>
            <w:webHidden/>
          </w:rPr>
          <w:fldChar w:fldCharType="separate"/>
        </w:r>
        <w:r w:rsidR="00623199">
          <w:rPr>
            <w:noProof/>
            <w:webHidden/>
          </w:rPr>
          <w:t>6</w:t>
        </w:r>
        <w:r w:rsidR="00623199">
          <w:rPr>
            <w:noProof/>
            <w:webHidden/>
          </w:rPr>
          <w:fldChar w:fldCharType="end"/>
        </w:r>
      </w:hyperlink>
    </w:p>
    <w:p w14:paraId="36B6844B" w14:textId="7EDD917E" w:rsidR="00623199" w:rsidRDefault="00000000">
      <w:pPr>
        <w:pStyle w:val="TOC2"/>
        <w:rPr>
          <w:rFonts w:asciiTheme="minorHAnsi" w:eastAsiaTheme="minorEastAsia" w:hAnsiTheme="minorHAnsi"/>
          <w:noProof/>
          <w:lang w:eastAsia="en-AU"/>
        </w:rPr>
      </w:pPr>
      <w:hyperlink w:anchor="_Toc148371070" w:history="1">
        <w:r w:rsidR="00623199" w:rsidRPr="00F96083">
          <w:rPr>
            <w:rStyle w:val="Hyperlink"/>
            <w:noProof/>
          </w:rPr>
          <w:t>The electoral representation advisory panel</w:t>
        </w:r>
        <w:r w:rsidR="00623199">
          <w:rPr>
            <w:noProof/>
            <w:webHidden/>
          </w:rPr>
          <w:tab/>
        </w:r>
        <w:r w:rsidR="00623199">
          <w:rPr>
            <w:noProof/>
            <w:webHidden/>
          </w:rPr>
          <w:fldChar w:fldCharType="begin"/>
        </w:r>
        <w:r w:rsidR="00623199">
          <w:rPr>
            <w:noProof/>
            <w:webHidden/>
          </w:rPr>
          <w:instrText xml:space="preserve"> PAGEREF _Toc148371070 \h </w:instrText>
        </w:r>
        <w:r w:rsidR="00623199">
          <w:rPr>
            <w:noProof/>
            <w:webHidden/>
          </w:rPr>
        </w:r>
        <w:r w:rsidR="00623199">
          <w:rPr>
            <w:noProof/>
            <w:webHidden/>
          </w:rPr>
          <w:fldChar w:fldCharType="separate"/>
        </w:r>
        <w:r w:rsidR="00623199">
          <w:rPr>
            <w:noProof/>
            <w:webHidden/>
          </w:rPr>
          <w:t>6</w:t>
        </w:r>
        <w:r w:rsidR="00623199">
          <w:rPr>
            <w:noProof/>
            <w:webHidden/>
          </w:rPr>
          <w:fldChar w:fldCharType="end"/>
        </w:r>
      </w:hyperlink>
    </w:p>
    <w:p w14:paraId="12FE0C5D" w14:textId="42A142B3" w:rsidR="00623199" w:rsidRDefault="00000000">
      <w:pPr>
        <w:pStyle w:val="TOC2"/>
        <w:rPr>
          <w:rFonts w:asciiTheme="minorHAnsi" w:eastAsiaTheme="minorEastAsia" w:hAnsiTheme="minorHAnsi"/>
          <w:noProof/>
          <w:lang w:eastAsia="en-AU"/>
        </w:rPr>
      </w:pPr>
      <w:hyperlink w:anchor="_Toc148371071" w:history="1">
        <w:r w:rsidR="00623199" w:rsidRPr="00F96083">
          <w:rPr>
            <w:rStyle w:val="Hyperlink"/>
            <w:noProof/>
          </w:rPr>
          <w:t>Public engagement</w:t>
        </w:r>
        <w:r w:rsidR="00623199">
          <w:rPr>
            <w:noProof/>
            <w:webHidden/>
          </w:rPr>
          <w:tab/>
        </w:r>
        <w:r w:rsidR="00623199">
          <w:rPr>
            <w:noProof/>
            <w:webHidden/>
          </w:rPr>
          <w:fldChar w:fldCharType="begin"/>
        </w:r>
        <w:r w:rsidR="00623199">
          <w:rPr>
            <w:noProof/>
            <w:webHidden/>
          </w:rPr>
          <w:instrText xml:space="preserve"> PAGEREF _Toc148371071 \h </w:instrText>
        </w:r>
        <w:r w:rsidR="00623199">
          <w:rPr>
            <w:noProof/>
            <w:webHidden/>
          </w:rPr>
        </w:r>
        <w:r w:rsidR="00623199">
          <w:rPr>
            <w:noProof/>
            <w:webHidden/>
          </w:rPr>
          <w:fldChar w:fldCharType="separate"/>
        </w:r>
        <w:r w:rsidR="00623199">
          <w:rPr>
            <w:noProof/>
            <w:webHidden/>
          </w:rPr>
          <w:t>6</w:t>
        </w:r>
        <w:r w:rsidR="00623199">
          <w:rPr>
            <w:noProof/>
            <w:webHidden/>
          </w:rPr>
          <w:fldChar w:fldCharType="end"/>
        </w:r>
      </w:hyperlink>
    </w:p>
    <w:p w14:paraId="372CFA77" w14:textId="08DB6F48" w:rsidR="00623199" w:rsidRDefault="00000000">
      <w:pPr>
        <w:pStyle w:val="TOC2"/>
        <w:rPr>
          <w:rFonts w:asciiTheme="minorHAnsi" w:eastAsiaTheme="minorEastAsia" w:hAnsiTheme="minorHAnsi"/>
          <w:noProof/>
          <w:lang w:eastAsia="en-AU"/>
        </w:rPr>
      </w:pPr>
      <w:hyperlink w:anchor="_Toc148371072" w:history="1">
        <w:r w:rsidR="00623199" w:rsidRPr="00F96083">
          <w:rPr>
            <w:rStyle w:val="Hyperlink"/>
            <w:noProof/>
          </w:rPr>
          <w:t>Developing recommendations</w:t>
        </w:r>
        <w:r w:rsidR="00623199">
          <w:rPr>
            <w:noProof/>
            <w:webHidden/>
          </w:rPr>
          <w:tab/>
        </w:r>
        <w:r w:rsidR="00623199">
          <w:rPr>
            <w:noProof/>
            <w:webHidden/>
          </w:rPr>
          <w:fldChar w:fldCharType="begin"/>
        </w:r>
        <w:r w:rsidR="00623199">
          <w:rPr>
            <w:noProof/>
            <w:webHidden/>
          </w:rPr>
          <w:instrText xml:space="preserve"> PAGEREF _Toc148371072 \h </w:instrText>
        </w:r>
        <w:r w:rsidR="00623199">
          <w:rPr>
            <w:noProof/>
            <w:webHidden/>
          </w:rPr>
        </w:r>
        <w:r w:rsidR="00623199">
          <w:rPr>
            <w:noProof/>
            <w:webHidden/>
          </w:rPr>
          <w:fldChar w:fldCharType="separate"/>
        </w:r>
        <w:r w:rsidR="00623199">
          <w:rPr>
            <w:noProof/>
            <w:webHidden/>
          </w:rPr>
          <w:t>7</w:t>
        </w:r>
        <w:r w:rsidR="00623199">
          <w:rPr>
            <w:noProof/>
            <w:webHidden/>
          </w:rPr>
          <w:fldChar w:fldCharType="end"/>
        </w:r>
      </w:hyperlink>
    </w:p>
    <w:p w14:paraId="5391874A" w14:textId="29B7C100" w:rsidR="00623199" w:rsidRDefault="00000000">
      <w:pPr>
        <w:pStyle w:val="TOC1"/>
        <w:rPr>
          <w:rFonts w:asciiTheme="minorHAnsi" w:eastAsiaTheme="minorEastAsia" w:hAnsiTheme="minorHAnsi"/>
          <w:b w:val="0"/>
          <w:noProof/>
          <w:lang w:eastAsia="en-AU"/>
        </w:rPr>
      </w:pPr>
      <w:hyperlink w:anchor="_Toc148371073" w:history="1">
        <w:r w:rsidR="00623199" w:rsidRPr="00F96083">
          <w:rPr>
            <w:rStyle w:val="Hyperlink"/>
            <w:noProof/>
          </w:rPr>
          <w:t>About Melton City Council</w:t>
        </w:r>
        <w:r w:rsidR="00623199">
          <w:rPr>
            <w:noProof/>
            <w:webHidden/>
          </w:rPr>
          <w:tab/>
        </w:r>
        <w:r w:rsidR="00623199">
          <w:rPr>
            <w:noProof/>
            <w:webHidden/>
          </w:rPr>
          <w:fldChar w:fldCharType="begin"/>
        </w:r>
        <w:r w:rsidR="00623199">
          <w:rPr>
            <w:noProof/>
            <w:webHidden/>
          </w:rPr>
          <w:instrText xml:space="preserve"> PAGEREF _Toc148371073 \h </w:instrText>
        </w:r>
        <w:r w:rsidR="00623199">
          <w:rPr>
            <w:noProof/>
            <w:webHidden/>
          </w:rPr>
        </w:r>
        <w:r w:rsidR="00623199">
          <w:rPr>
            <w:noProof/>
            <w:webHidden/>
          </w:rPr>
          <w:fldChar w:fldCharType="separate"/>
        </w:r>
        <w:r w:rsidR="00623199">
          <w:rPr>
            <w:noProof/>
            <w:webHidden/>
          </w:rPr>
          <w:t>11</w:t>
        </w:r>
        <w:r w:rsidR="00623199">
          <w:rPr>
            <w:noProof/>
            <w:webHidden/>
          </w:rPr>
          <w:fldChar w:fldCharType="end"/>
        </w:r>
      </w:hyperlink>
    </w:p>
    <w:p w14:paraId="10FFF67B" w14:textId="064317EA" w:rsidR="00623199" w:rsidRDefault="00000000">
      <w:pPr>
        <w:pStyle w:val="TOC2"/>
        <w:rPr>
          <w:rFonts w:asciiTheme="minorHAnsi" w:eastAsiaTheme="minorEastAsia" w:hAnsiTheme="minorHAnsi"/>
          <w:noProof/>
          <w:lang w:eastAsia="en-AU"/>
        </w:rPr>
      </w:pPr>
      <w:hyperlink w:anchor="_Toc148371074" w:history="1">
        <w:r w:rsidR="00623199" w:rsidRPr="00F96083">
          <w:rPr>
            <w:rStyle w:val="Hyperlink"/>
            <w:noProof/>
          </w:rPr>
          <w:t>Profile</w:t>
        </w:r>
        <w:r w:rsidR="00623199">
          <w:rPr>
            <w:noProof/>
            <w:webHidden/>
          </w:rPr>
          <w:tab/>
        </w:r>
        <w:r w:rsidR="00623199">
          <w:rPr>
            <w:noProof/>
            <w:webHidden/>
          </w:rPr>
          <w:fldChar w:fldCharType="begin"/>
        </w:r>
        <w:r w:rsidR="00623199">
          <w:rPr>
            <w:noProof/>
            <w:webHidden/>
          </w:rPr>
          <w:instrText xml:space="preserve"> PAGEREF _Toc148371074 \h </w:instrText>
        </w:r>
        <w:r w:rsidR="00623199">
          <w:rPr>
            <w:noProof/>
            <w:webHidden/>
          </w:rPr>
        </w:r>
        <w:r w:rsidR="00623199">
          <w:rPr>
            <w:noProof/>
            <w:webHidden/>
          </w:rPr>
          <w:fldChar w:fldCharType="separate"/>
        </w:r>
        <w:r w:rsidR="00623199">
          <w:rPr>
            <w:noProof/>
            <w:webHidden/>
          </w:rPr>
          <w:t>11</w:t>
        </w:r>
        <w:r w:rsidR="00623199">
          <w:rPr>
            <w:noProof/>
            <w:webHidden/>
          </w:rPr>
          <w:fldChar w:fldCharType="end"/>
        </w:r>
      </w:hyperlink>
    </w:p>
    <w:p w14:paraId="469F82EE" w14:textId="4832EA2E" w:rsidR="00623199" w:rsidRDefault="00000000">
      <w:pPr>
        <w:pStyle w:val="TOC2"/>
        <w:rPr>
          <w:rFonts w:asciiTheme="minorHAnsi" w:eastAsiaTheme="minorEastAsia" w:hAnsiTheme="minorHAnsi"/>
          <w:noProof/>
          <w:lang w:eastAsia="en-AU"/>
        </w:rPr>
      </w:pPr>
      <w:hyperlink w:anchor="_Toc148371075" w:history="1">
        <w:r w:rsidR="00623199" w:rsidRPr="00F96083">
          <w:rPr>
            <w:rStyle w:val="Hyperlink"/>
            <w:noProof/>
          </w:rPr>
          <w:t>Current number of councillors and electoral structure</w:t>
        </w:r>
        <w:r w:rsidR="00623199">
          <w:rPr>
            <w:noProof/>
            <w:webHidden/>
          </w:rPr>
          <w:tab/>
        </w:r>
        <w:r w:rsidR="00623199">
          <w:rPr>
            <w:noProof/>
            <w:webHidden/>
          </w:rPr>
          <w:fldChar w:fldCharType="begin"/>
        </w:r>
        <w:r w:rsidR="00623199">
          <w:rPr>
            <w:noProof/>
            <w:webHidden/>
          </w:rPr>
          <w:instrText xml:space="preserve"> PAGEREF _Toc148371075 \h </w:instrText>
        </w:r>
        <w:r w:rsidR="00623199">
          <w:rPr>
            <w:noProof/>
            <w:webHidden/>
          </w:rPr>
        </w:r>
        <w:r w:rsidR="00623199">
          <w:rPr>
            <w:noProof/>
            <w:webHidden/>
          </w:rPr>
          <w:fldChar w:fldCharType="separate"/>
        </w:r>
        <w:r w:rsidR="00623199">
          <w:rPr>
            <w:noProof/>
            <w:webHidden/>
          </w:rPr>
          <w:t>12</w:t>
        </w:r>
        <w:r w:rsidR="00623199">
          <w:rPr>
            <w:noProof/>
            <w:webHidden/>
          </w:rPr>
          <w:fldChar w:fldCharType="end"/>
        </w:r>
      </w:hyperlink>
    </w:p>
    <w:p w14:paraId="706ED1C7" w14:textId="0132316B" w:rsidR="00623199" w:rsidRDefault="00000000">
      <w:pPr>
        <w:pStyle w:val="TOC2"/>
        <w:rPr>
          <w:rFonts w:asciiTheme="minorHAnsi" w:eastAsiaTheme="minorEastAsia" w:hAnsiTheme="minorHAnsi"/>
          <w:noProof/>
          <w:lang w:eastAsia="en-AU"/>
        </w:rPr>
      </w:pPr>
      <w:hyperlink w:anchor="_Toc148371076" w:history="1">
        <w:r w:rsidR="00623199" w:rsidRPr="00F96083">
          <w:rPr>
            <w:rStyle w:val="Hyperlink"/>
            <w:noProof/>
          </w:rPr>
          <w:t>Last electoral structure review</w:t>
        </w:r>
        <w:r w:rsidR="00623199">
          <w:rPr>
            <w:noProof/>
            <w:webHidden/>
          </w:rPr>
          <w:tab/>
        </w:r>
        <w:r w:rsidR="00623199">
          <w:rPr>
            <w:noProof/>
            <w:webHidden/>
          </w:rPr>
          <w:fldChar w:fldCharType="begin"/>
        </w:r>
        <w:r w:rsidR="00623199">
          <w:rPr>
            <w:noProof/>
            <w:webHidden/>
          </w:rPr>
          <w:instrText xml:space="preserve"> PAGEREF _Toc148371076 \h </w:instrText>
        </w:r>
        <w:r w:rsidR="00623199">
          <w:rPr>
            <w:noProof/>
            <w:webHidden/>
          </w:rPr>
        </w:r>
        <w:r w:rsidR="00623199">
          <w:rPr>
            <w:noProof/>
            <w:webHidden/>
          </w:rPr>
          <w:fldChar w:fldCharType="separate"/>
        </w:r>
        <w:r w:rsidR="00623199">
          <w:rPr>
            <w:noProof/>
            <w:webHidden/>
          </w:rPr>
          <w:t>13</w:t>
        </w:r>
        <w:r w:rsidR="00623199">
          <w:rPr>
            <w:noProof/>
            <w:webHidden/>
          </w:rPr>
          <w:fldChar w:fldCharType="end"/>
        </w:r>
      </w:hyperlink>
    </w:p>
    <w:p w14:paraId="6672C005" w14:textId="473709F6" w:rsidR="00623199" w:rsidRDefault="00000000">
      <w:pPr>
        <w:pStyle w:val="TOC1"/>
        <w:rPr>
          <w:rFonts w:asciiTheme="minorHAnsi" w:eastAsiaTheme="minorEastAsia" w:hAnsiTheme="minorHAnsi"/>
          <w:b w:val="0"/>
          <w:noProof/>
          <w:lang w:eastAsia="en-AU"/>
        </w:rPr>
      </w:pPr>
      <w:hyperlink w:anchor="_Toc148371077" w:history="1">
        <w:r w:rsidR="00623199" w:rsidRPr="00F96083">
          <w:rPr>
            <w:rStyle w:val="Hyperlink"/>
            <w:noProof/>
          </w:rPr>
          <w:t>Preliminary findings and models</w:t>
        </w:r>
        <w:r w:rsidR="00623199">
          <w:rPr>
            <w:noProof/>
            <w:webHidden/>
          </w:rPr>
          <w:tab/>
        </w:r>
        <w:r w:rsidR="00623199">
          <w:rPr>
            <w:noProof/>
            <w:webHidden/>
          </w:rPr>
          <w:fldChar w:fldCharType="begin"/>
        </w:r>
        <w:r w:rsidR="00623199">
          <w:rPr>
            <w:noProof/>
            <w:webHidden/>
          </w:rPr>
          <w:instrText xml:space="preserve"> PAGEREF _Toc148371077 \h </w:instrText>
        </w:r>
        <w:r w:rsidR="00623199">
          <w:rPr>
            <w:noProof/>
            <w:webHidden/>
          </w:rPr>
        </w:r>
        <w:r w:rsidR="00623199">
          <w:rPr>
            <w:noProof/>
            <w:webHidden/>
          </w:rPr>
          <w:fldChar w:fldCharType="separate"/>
        </w:r>
        <w:r w:rsidR="00623199">
          <w:rPr>
            <w:noProof/>
            <w:webHidden/>
          </w:rPr>
          <w:t>14</w:t>
        </w:r>
        <w:r w:rsidR="00623199">
          <w:rPr>
            <w:noProof/>
            <w:webHidden/>
          </w:rPr>
          <w:fldChar w:fldCharType="end"/>
        </w:r>
      </w:hyperlink>
    </w:p>
    <w:p w14:paraId="5B3D5C0D" w14:textId="70A6688F" w:rsidR="00623199" w:rsidRDefault="00000000">
      <w:pPr>
        <w:pStyle w:val="TOC2"/>
        <w:rPr>
          <w:rFonts w:asciiTheme="minorHAnsi" w:eastAsiaTheme="minorEastAsia" w:hAnsiTheme="minorHAnsi"/>
          <w:noProof/>
          <w:lang w:eastAsia="en-AU"/>
        </w:rPr>
      </w:pPr>
      <w:hyperlink w:anchor="_Toc148371078" w:history="1">
        <w:r w:rsidR="00623199" w:rsidRPr="00F96083">
          <w:rPr>
            <w:rStyle w:val="Hyperlink"/>
            <w:noProof/>
          </w:rPr>
          <w:t>Number of councillors</w:t>
        </w:r>
        <w:r w:rsidR="00623199">
          <w:rPr>
            <w:noProof/>
            <w:webHidden/>
          </w:rPr>
          <w:tab/>
        </w:r>
        <w:r w:rsidR="00623199">
          <w:rPr>
            <w:noProof/>
            <w:webHidden/>
          </w:rPr>
          <w:fldChar w:fldCharType="begin"/>
        </w:r>
        <w:r w:rsidR="00623199">
          <w:rPr>
            <w:noProof/>
            <w:webHidden/>
          </w:rPr>
          <w:instrText xml:space="preserve"> PAGEREF _Toc148371078 \h </w:instrText>
        </w:r>
        <w:r w:rsidR="00623199">
          <w:rPr>
            <w:noProof/>
            <w:webHidden/>
          </w:rPr>
        </w:r>
        <w:r w:rsidR="00623199">
          <w:rPr>
            <w:noProof/>
            <w:webHidden/>
          </w:rPr>
          <w:fldChar w:fldCharType="separate"/>
        </w:r>
        <w:r w:rsidR="00623199">
          <w:rPr>
            <w:noProof/>
            <w:webHidden/>
          </w:rPr>
          <w:t>14</w:t>
        </w:r>
        <w:r w:rsidR="00623199">
          <w:rPr>
            <w:noProof/>
            <w:webHidden/>
          </w:rPr>
          <w:fldChar w:fldCharType="end"/>
        </w:r>
      </w:hyperlink>
    </w:p>
    <w:p w14:paraId="5C014F90" w14:textId="0790DE91" w:rsidR="00623199" w:rsidRDefault="00000000">
      <w:pPr>
        <w:pStyle w:val="TOC2"/>
        <w:rPr>
          <w:rFonts w:asciiTheme="minorHAnsi" w:eastAsiaTheme="minorEastAsia" w:hAnsiTheme="minorHAnsi"/>
          <w:noProof/>
          <w:lang w:eastAsia="en-AU"/>
        </w:rPr>
      </w:pPr>
      <w:hyperlink w:anchor="_Toc148371079" w:history="1">
        <w:r w:rsidR="00623199" w:rsidRPr="00F96083">
          <w:rPr>
            <w:rStyle w:val="Hyperlink"/>
            <w:noProof/>
          </w:rPr>
          <w:t>Electoral structure</w:t>
        </w:r>
        <w:r w:rsidR="00623199">
          <w:rPr>
            <w:noProof/>
            <w:webHidden/>
          </w:rPr>
          <w:tab/>
        </w:r>
        <w:r w:rsidR="00623199">
          <w:rPr>
            <w:noProof/>
            <w:webHidden/>
          </w:rPr>
          <w:fldChar w:fldCharType="begin"/>
        </w:r>
        <w:r w:rsidR="00623199">
          <w:rPr>
            <w:noProof/>
            <w:webHidden/>
          </w:rPr>
          <w:instrText xml:space="preserve"> PAGEREF _Toc148371079 \h </w:instrText>
        </w:r>
        <w:r w:rsidR="00623199">
          <w:rPr>
            <w:noProof/>
            <w:webHidden/>
          </w:rPr>
        </w:r>
        <w:r w:rsidR="00623199">
          <w:rPr>
            <w:noProof/>
            <w:webHidden/>
          </w:rPr>
          <w:fldChar w:fldCharType="separate"/>
        </w:r>
        <w:r w:rsidR="00623199">
          <w:rPr>
            <w:noProof/>
            <w:webHidden/>
          </w:rPr>
          <w:t>15</w:t>
        </w:r>
        <w:r w:rsidR="00623199">
          <w:rPr>
            <w:noProof/>
            <w:webHidden/>
          </w:rPr>
          <w:fldChar w:fldCharType="end"/>
        </w:r>
      </w:hyperlink>
    </w:p>
    <w:p w14:paraId="39563648" w14:textId="70777F81" w:rsidR="00623199" w:rsidRDefault="00000000">
      <w:pPr>
        <w:pStyle w:val="TOC2"/>
        <w:rPr>
          <w:rFonts w:asciiTheme="minorHAnsi" w:eastAsiaTheme="minorEastAsia" w:hAnsiTheme="minorHAnsi"/>
          <w:noProof/>
          <w:lang w:eastAsia="en-AU"/>
        </w:rPr>
      </w:pPr>
      <w:hyperlink w:anchor="_Toc148371080" w:history="1">
        <w:r w:rsidR="00623199" w:rsidRPr="00F96083">
          <w:rPr>
            <w:rStyle w:val="Hyperlink"/>
            <w:noProof/>
          </w:rPr>
          <w:t>Models for public feedback</w:t>
        </w:r>
        <w:r w:rsidR="00623199">
          <w:rPr>
            <w:noProof/>
            <w:webHidden/>
          </w:rPr>
          <w:tab/>
        </w:r>
        <w:r w:rsidR="00623199">
          <w:rPr>
            <w:noProof/>
            <w:webHidden/>
          </w:rPr>
          <w:fldChar w:fldCharType="begin"/>
        </w:r>
        <w:r w:rsidR="00623199">
          <w:rPr>
            <w:noProof/>
            <w:webHidden/>
          </w:rPr>
          <w:instrText xml:space="preserve"> PAGEREF _Toc148371080 \h </w:instrText>
        </w:r>
        <w:r w:rsidR="00623199">
          <w:rPr>
            <w:noProof/>
            <w:webHidden/>
          </w:rPr>
        </w:r>
        <w:r w:rsidR="00623199">
          <w:rPr>
            <w:noProof/>
            <w:webHidden/>
          </w:rPr>
          <w:fldChar w:fldCharType="separate"/>
        </w:r>
        <w:r w:rsidR="00623199">
          <w:rPr>
            <w:noProof/>
            <w:webHidden/>
          </w:rPr>
          <w:t>18</w:t>
        </w:r>
        <w:r w:rsidR="00623199">
          <w:rPr>
            <w:noProof/>
            <w:webHidden/>
          </w:rPr>
          <w:fldChar w:fldCharType="end"/>
        </w:r>
      </w:hyperlink>
    </w:p>
    <w:p w14:paraId="3B6D425F" w14:textId="5BC31CE6" w:rsidR="00623199" w:rsidRDefault="00000000">
      <w:pPr>
        <w:pStyle w:val="TOC2"/>
        <w:rPr>
          <w:rFonts w:asciiTheme="minorHAnsi" w:eastAsiaTheme="minorEastAsia" w:hAnsiTheme="minorHAnsi"/>
          <w:noProof/>
          <w:lang w:eastAsia="en-AU"/>
        </w:rPr>
      </w:pPr>
      <w:hyperlink w:anchor="_Toc148371081" w:history="1">
        <w:r w:rsidR="00623199" w:rsidRPr="00F96083">
          <w:rPr>
            <w:rStyle w:val="Hyperlink"/>
            <w:noProof/>
          </w:rPr>
          <w:t>Ward names</w:t>
        </w:r>
        <w:r w:rsidR="00623199">
          <w:rPr>
            <w:noProof/>
            <w:webHidden/>
          </w:rPr>
          <w:tab/>
        </w:r>
        <w:r w:rsidR="00623199">
          <w:rPr>
            <w:noProof/>
            <w:webHidden/>
          </w:rPr>
          <w:fldChar w:fldCharType="begin"/>
        </w:r>
        <w:r w:rsidR="00623199">
          <w:rPr>
            <w:noProof/>
            <w:webHidden/>
          </w:rPr>
          <w:instrText xml:space="preserve"> PAGEREF _Toc148371081 \h </w:instrText>
        </w:r>
        <w:r w:rsidR="00623199">
          <w:rPr>
            <w:noProof/>
            <w:webHidden/>
          </w:rPr>
        </w:r>
        <w:r w:rsidR="00623199">
          <w:rPr>
            <w:noProof/>
            <w:webHidden/>
          </w:rPr>
          <w:fldChar w:fldCharType="separate"/>
        </w:r>
        <w:r w:rsidR="00623199">
          <w:rPr>
            <w:noProof/>
            <w:webHidden/>
          </w:rPr>
          <w:t>18</w:t>
        </w:r>
        <w:r w:rsidR="00623199">
          <w:rPr>
            <w:noProof/>
            <w:webHidden/>
          </w:rPr>
          <w:fldChar w:fldCharType="end"/>
        </w:r>
      </w:hyperlink>
    </w:p>
    <w:p w14:paraId="699804A9" w14:textId="323D1814" w:rsidR="00623199" w:rsidRDefault="00000000">
      <w:pPr>
        <w:pStyle w:val="TOC1"/>
        <w:rPr>
          <w:rFonts w:asciiTheme="minorHAnsi" w:eastAsiaTheme="minorEastAsia" w:hAnsiTheme="minorHAnsi"/>
          <w:b w:val="0"/>
          <w:noProof/>
          <w:lang w:eastAsia="en-AU"/>
        </w:rPr>
      </w:pPr>
      <w:hyperlink w:anchor="_Toc148371082" w:history="1">
        <w:r w:rsidR="00623199" w:rsidRPr="00F96083">
          <w:rPr>
            <w:rStyle w:val="Hyperlink"/>
            <w:noProof/>
          </w:rPr>
          <w:t>Next steps</w:t>
        </w:r>
        <w:r w:rsidR="00623199">
          <w:rPr>
            <w:noProof/>
            <w:webHidden/>
          </w:rPr>
          <w:tab/>
        </w:r>
        <w:r w:rsidR="00623199">
          <w:rPr>
            <w:noProof/>
            <w:webHidden/>
          </w:rPr>
          <w:fldChar w:fldCharType="begin"/>
        </w:r>
        <w:r w:rsidR="00623199">
          <w:rPr>
            <w:noProof/>
            <w:webHidden/>
          </w:rPr>
          <w:instrText xml:space="preserve"> PAGEREF _Toc148371082 \h </w:instrText>
        </w:r>
        <w:r w:rsidR="00623199">
          <w:rPr>
            <w:noProof/>
            <w:webHidden/>
          </w:rPr>
        </w:r>
        <w:r w:rsidR="00623199">
          <w:rPr>
            <w:noProof/>
            <w:webHidden/>
          </w:rPr>
          <w:fldChar w:fldCharType="separate"/>
        </w:r>
        <w:r w:rsidR="00623199">
          <w:rPr>
            <w:noProof/>
            <w:webHidden/>
          </w:rPr>
          <w:t>20</w:t>
        </w:r>
        <w:r w:rsidR="00623199">
          <w:rPr>
            <w:noProof/>
            <w:webHidden/>
          </w:rPr>
          <w:fldChar w:fldCharType="end"/>
        </w:r>
      </w:hyperlink>
    </w:p>
    <w:p w14:paraId="07F7B28C" w14:textId="077AC64F" w:rsidR="00623199" w:rsidRDefault="00000000">
      <w:pPr>
        <w:pStyle w:val="TOC2"/>
        <w:rPr>
          <w:rFonts w:asciiTheme="minorHAnsi" w:eastAsiaTheme="minorEastAsia" w:hAnsiTheme="minorHAnsi"/>
          <w:noProof/>
          <w:lang w:eastAsia="en-AU"/>
        </w:rPr>
      </w:pPr>
      <w:hyperlink w:anchor="_Toc148371083" w:history="1">
        <w:r w:rsidR="00623199" w:rsidRPr="00F96083">
          <w:rPr>
            <w:rStyle w:val="Hyperlink"/>
            <w:noProof/>
          </w:rPr>
          <w:t>Response submissions</w:t>
        </w:r>
        <w:r w:rsidR="00623199">
          <w:rPr>
            <w:noProof/>
            <w:webHidden/>
          </w:rPr>
          <w:tab/>
        </w:r>
        <w:r w:rsidR="00623199">
          <w:rPr>
            <w:noProof/>
            <w:webHidden/>
          </w:rPr>
          <w:fldChar w:fldCharType="begin"/>
        </w:r>
        <w:r w:rsidR="00623199">
          <w:rPr>
            <w:noProof/>
            <w:webHidden/>
          </w:rPr>
          <w:instrText xml:space="preserve"> PAGEREF _Toc148371083 \h </w:instrText>
        </w:r>
        <w:r w:rsidR="00623199">
          <w:rPr>
            <w:noProof/>
            <w:webHidden/>
          </w:rPr>
        </w:r>
        <w:r w:rsidR="00623199">
          <w:rPr>
            <w:noProof/>
            <w:webHidden/>
          </w:rPr>
          <w:fldChar w:fldCharType="separate"/>
        </w:r>
        <w:r w:rsidR="00623199">
          <w:rPr>
            <w:noProof/>
            <w:webHidden/>
          </w:rPr>
          <w:t>20</w:t>
        </w:r>
        <w:r w:rsidR="00623199">
          <w:rPr>
            <w:noProof/>
            <w:webHidden/>
          </w:rPr>
          <w:fldChar w:fldCharType="end"/>
        </w:r>
      </w:hyperlink>
    </w:p>
    <w:p w14:paraId="44894E98" w14:textId="2DDF0C20" w:rsidR="00623199" w:rsidRDefault="00000000">
      <w:pPr>
        <w:pStyle w:val="TOC2"/>
        <w:rPr>
          <w:rFonts w:asciiTheme="minorHAnsi" w:eastAsiaTheme="minorEastAsia" w:hAnsiTheme="minorHAnsi"/>
          <w:noProof/>
          <w:lang w:eastAsia="en-AU"/>
        </w:rPr>
      </w:pPr>
      <w:hyperlink w:anchor="_Toc148371084" w:history="1">
        <w:r w:rsidR="00623199" w:rsidRPr="00F96083">
          <w:rPr>
            <w:rStyle w:val="Hyperlink"/>
            <w:noProof/>
          </w:rPr>
          <w:t>Public hearing</w:t>
        </w:r>
        <w:r w:rsidR="00623199">
          <w:rPr>
            <w:noProof/>
            <w:webHidden/>
          </w:rPr>
          <w:tab/>
        </w:r>
        <w:r w:rsidR="00623199">
          <w:rPr>
            <w:noProof/>
            <w:webHidden/>
          </w:rPr>
          <w:fldChar w:fldCharType="begin"/>
        </w:r>
        <w:r w:rsidR="00623199">
          <w:rPr>
            <w:noProof/>
            <w:webHidden/>
          </w:rPr>
          <w:instrText xml:space="preserve"> PAGEREF _Toc148371084 \h </w:instrText>
        </w:r>
        <w:r w:rsidR="00623199">
          <w:rPr>
            <w:noProof/>
            <w:webHidden/>
          </w:rPr>
        </w:r>
        <w:r w:rsidR="00623199">
          <w:rPr>
            <w:noProof/>
            <w:webHidden/>
          </w:rPr>
          <w:fldChar w:fldCharType="separate"/>
        </w:r>
        <w:r w:rsidR="00623199">
          <w:rPr>
            <w:noProof/>
            <w:webHidden/>
          </w:rPr>
          <w:t>21</w:t>
        </w:r>
        <w:r w:rsidR="00623199">
          <w:rPr>
            <w:noProof/>
            <w:webHidden/>
          </w:rPr>
          <w:fldChar w:fldCharType="end"/>
        </w:r>
      </w:hyperlink>
    </w:p>
    <w:p w14:paraId="6298FDB9" w14:textId="4AEBBF14" w:rsidR="00623199" w:rsidRDefault="00000000">
      <w:pPr>
        <w:pStyle w:val="TOC2"/>
        <w:rPr>
          <w:rFonts w:asciiTheme="minorHAnsi" w:eastAsiaTheme="minorEastAsia" w:hAnsiTheme="minorHAnsi"/>
          <w:noProof/>
          <w:lang w:eastAsia="en-AU"/>
        </w:rPr>
      </w:pPr>
      <w:hyperlink w:anchor="_Toc148371085" w:history="1">
        <w:r w:rsidR="00623199" w:rsidRPr="00F96083">
          <w:rPr>
            <w:rStyle w:val="Hyperlink"/>
            <w:noProof/>
          </w:rPr>
          <w:t>Final report</w:t>
        </w:r>
        <w:r w:rsidR="00623199">
          <w:rPr>
            <w:noProof/>
            <w:webHidden/>
          </w:rPr>
          <w:tab/>
        </w:r>
        <w:r w:rsidR="00623199">
          <w:rPr>
            <w:noProof/>
            <w:webHidden/>
          </w:rPr>
          <w:fldChar w:fldCharType="begin"/>
        </w:r>
        <w:r w:rsidR="00623199">
          <w:rPr>
            <w:noProof/>
            <w:webHidden/>
          </w:rPr>
          <w:instrText xml:space="preserve"> PAGEREF _Toc148371085 \h </w:instrText>
        </w:r>
        <w:r w:rsidR="00623199">
          <w:rPr>
            <w:noProof/>
            <w:webHidden/>
          </w:rPr>
        </w:r>
        <w:r w:rsidR="00623199">
          <w:rPr>
            <w:noProof/>
            <w:webHidden/>
          </w:rPr>
          <w:fldChar w:fldCharType="separate"/>
        </w:r>
        <w:r w:rsidR="00623199">
          <w:rPr>
            <w:noProof/>
            <w:webHidden/>
          </w:rPr>
          <w:t>21</w:t>
        </w:r>
        <w:r w:rsidR="00623199">
          <w:rPr>
            <w:noProof/>
            <w:webHidden/>
          </w:rPr>
          <w:fldChar w:fldCharType="end"/>
        </w:r>
      </w:hyperlink>
    </w:p>
    <w:p w14:paraId="224AA09D" w14:textId="798F93BB" w:rsidR="00623199" w:rsidRDefault="00000000">
      <w:pPr>
        <w:pStyle w:val="TOC1"/>
        <w:rPr>
          <w:rFonts w:asciiTheme="minorHAnsi" w:eastAsiaTheme="minorEastAsia" w:hAnsiTheme="minorHAnsi"/>
          <w:b w:val="0"/>
          <w:noProof/>
          <w:lang w:eastAsia="en-AU"/>
        </w:rPr>
      </w:pPr>
      <w:hyperlink w:anchor="_Toc148371086" w:history="1">
        <w:r w:rsidR="00623199" w:rsidRPr="00F96083">
          <w:rPr>
            <w:rStyle w:val="Hyperlink"/>
            <w:noProof/>
          </w:rPr>
          <w:t>References</w:t>
        </w:r>
        <w:r w:rsidR="00623199">
          <w:rPr>
            <w:noProof/>
            <w:webHidden/>
          </w:rPr>
          <w:tab/>
        </w:r>
        <w:r w:rsidR="00623199">
          <w:rPr>
            <w:noProof/>
            <w:webHidden/>
          </w:rPr>
          <w:fldChar w:fldCharType="begin"/>
        </w:r>
        <w:r w:rsidR="00623199">
          <w:rPr>
            <w:noProof/>
            <w:webHidden/>
          </w:rPr>
          <w:instrText xml:space="preserve"> PAGEREF _Toc148371086 \h </w:instrText>
        </w:r>
        <w:r w:rsidR="00623199">
          <w:rPr>
            <w:noProof/>
            <w:webHidden/>
          </w:rPr>
        </w:r>
        <w:r w:rsidR="00623199">
          <w:rPr>
            <w:noProof/>
            <w:webHidden/>
          </w:rPr>
          <w:fldChar w:fldCharType="separate"/>
        </w:r>
        <w:r w:rsidR="00623199">
          <w:rPr>
            <w:noProof/>
            <w:webHidden/>
          </w:rPr>
          <w:t>22</w:t>
        </w:r>
        <w:r w:rsidR="00623199">
          <w:rPr>
            <w:noProof/>
            <w:webHidden/>
          </w:rPr>
          <w:fldChar w:fldCharType="end"/>
        </w:r>
      </w:hyperlink>
    </w:p>
    <w:p w14:paraId="24006AEC" w14:textId="6239642E" w:rsidR="00623199" w:rsidRDefault="00000000">
      <w:pPr>
        <w:pStyle w:val="TOC1"/>
        <w:rPr>
          <w:rFonts w:asciiTheme="minorHAnsi" w:eastAsiaTheme="minorEastAsia" w:hAnsiTheme="minorHAnsi"/>
          <w:b w:val="0"/>
          <w:noProof/>
          <w:lang w:eastAsia="en-AU"/>
        </w:rPr>
      </w:pPr>
      <w:hyperlink w:anchor="_Toc148371087" w:history="1">
        <w:r w:rsidR="00623199" w:rsidRPr="00F96083">
          <w:rPr>
            <w:rStyle w:val="Hyperlink"/>
            <w:noProof/>
          </w:rPr>
          <w:t>Appendix 1: Model maps</w:t>
        </w:r>
        <w:r w:rsidR="00623199">
          <w:rPr>
            <w:noProof/>
            <w:webHidden/>
          </w:rPr>
          <w:tab/>
        </w:r>
        <w:r w:rsidR="00623199">
          <w:rPr>
            <w:noProof/>
            <w:webHidden/>
          </w:rPr>
          <w:fldChar w:fldCharType="begin"/>
        </w:r>
        <w:r w:rsidR="00623199">
          <w:rPr>
            <w:noProof/>
            <w:webHidden/>
          </w:rPr>
          <w:instrText xml:space="preserve"> PAGEREF _Toc148371087 \h </w:instrText>
        </w:r>
        <w:r w:rsidR="00623199">
          <w:rPr>
            <w:noProof/>
            <w:webHidden/>
          </w:rPr>
        </w:r>
        <w:r w:rsidR="00623199">
          <w:rPr>
            <w:noProof/>
            <w:webHidden/>
          </w:rPr>
          <w:fldChar w:fldCharType="separate"/>
        </w:r>
        <w:r w:rsidR="00623199">
          <w:rPr>
            <w:noProof/>
            <w:webHidden/>
          </w:rPr>
          <w:t>23</w:t>
        </w:r>
        <w:r w:rsidR="00623199">
          <w:rPr>
            <w:noProof/>
            <w:webHidden/>
          </w:rPr>
          <w:fldChar w:fldCharType="end"/>
        </w:r>
      </w:hyperlink>
    </w:p>
    <w:p w14:paraId="34C085C6" w14:textId="4B1B5B17" w:rsidR="00FC334F" w:rsidRDefault="000C38B8" w:rsidP="006354C6">
      <w:r>
        <w:fldChar w:fldCharType="end"/>
      </w:r>
    </w:p>
    <w:p w14:paraId="100D8841" w14:textId="7230D09F" w:rsidR="00FC334F" w:rsidRDefault="00FC334F" w:rsidP="003A34E0">
      <w:r>
        <w:br w:type="page"/>
      </w:r>
    </w:p>
    <w:p w14:paraId="461A4241" w14:textId="3DDE752E" w:rsidR="001D1E0E" w:rsidRDefault="006A158C" w:rsidP="003A34E0">
      <w:pPr>
        <w:pStyle w:val="Heading1"/>
      </w:pPr>
      <w:bookmarkStart w:id="5" w:name="_Toc148371064"/>
      <w:r w:rsidRPr="00D63A65">
        <w:lastRenderedPageBreak/>
        <w:t>Executive summary</w:t>
      </w:r>
      <w:bookmarkEnd w:id="5"/>
    </w:p>
    <w:p w14:paraId="0A5ACE39" w14:textId="65A18D8A" w:rsidR="001D1E0E" w:rsidRDefault="001D1E0E" w:rsidP="001D1E0E">
      <w:r>
        <w:t xml:space="preserve">An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t xml:space="preserve">electoral </w:t>
      </w:r>
      <w:r>
        <w:t xml:space="preserve">structure of </w:t>
      </w:r>
      <w:r w:rsidR="00190485">
        <w:t>Melton City</w:t>
      </w:r>
      <w:r w:rsidR="00472036">
        <w:t xml:space="preserve"> Council</w:t>
      </w:r>
      <w:r>
        <w:t>.</w:t>
      </w:r>
    </w:p>
    <w:p w14:paraId="3CB19C99" w14:textId="3C6A0AB7" w:rsidR="00B83868" w:rsidRDefault="00B83868" w:rsidP="00B83868">
      <w:r w:rsidRPr="00344A43">
        <w:t xml:space="preserve">The purpose of the review </w:t>
      </w:r>
      <w:r w:rsidR="0075166E" w:rsidRPr="00344A43">
        <w:t>is</w:t>
      </w:r>
      <w:r w:rsidRPr="00344A43">
        <w:t xml:space="preserve"> to </w:t>
      </w:r>
      <w:r w:rsidRPr="00437D87">
        <w:t>advise the Minister on the appropriate number of councillors and electoral structure</w:t>
      </w:r>
      <w:r w:rsidR="00997ACD" w:rsidRPr="00437D87">
        <w:t>, including ward names</w:t>
      </w:r>
      <w:r w:rsidR="00E678F7" w:rsidRPr="00437D87">
        <w:t>,</w:t>
      </w:r>
      <w:r w:rsidRPr="00437D87">
        <w:t xml:space="preserve"> for the council.</w:t>
      </w:r>
    </w:p>
    <w:p w14:paraId="7EF641FB" w14:textId="5F52FEE6" w:rsidR="00475ED7" w:rsidRDefault="00475ED7" w:rsidP="00475ED7">
      <w:r w:rsidRPr="0034796B">
        <w:t xml:space="preserve">Under </w:t>
      </w:r>
      <w:r>
        <w:t xml:space="preserve">Victoria’s </w:t>
      </w:r>
      <w:r w:rsidRPr="0018144A">
        <w:rPr>
          <w:i/>
          <w:iCs/>
        </w:rPr>
        <w:t>Local Government Act 2020</w:t>
      </w:r>
      <w:r>
        <w:rPr>
          <w:i/>
          <w:iCs/>
        </w:rPr>
        <w:t xml:space="preserve"> </w:t>
      </w:r>
      <w:r>
        <w:t>(the Act)</w:t>
      </w:r>
      <w:r w:rsidRPr="001F2112">
        <w:t xml:space="preserve">, </w:t>
      </w:r>
      <w:r w:rsidR="00190485">
        <w:t xml:space="preserve">Melton City </w:t>
      </w:r>
      <w:r>
        <w:t>Council</w:t>
      </w:r>
      <w:r w:rsidRPr="008B11DA">
        <w:t xml:space="preserve"> </w:t>
      </w:r>
      <w:r w:rsidRPr="00690B06">
        <w:t>must now have a single-councillor ward electoral structure.</w:t>
      </w:r>
    </w:p>
    <w:p w14:paraId="38D9931A" w14:textId="1D65D0D9" w:rsidR="001D1E0E" w:rsidRDefault="001D1E0E" w:rsidP="001D1E0E">
      <w:r>
        <w:t>The panel</w:t>
      </w:r>
      <w:r w:rsidR="00BA5F54">
        <w:t xml:space="preserve"> is looking</w:t>
      </w:r>
      <w:r>
        <w:t xml:space="preserve"> at: </w:t>
      </w:r>
    </w:p>
    <w:p w14:paraId="08F9DFBD" w14:textId="20B54E2A" w:rsidR="001D1E0E" w:rsidRDefault="002058C1" w:rsidP="00E20C8D">
      <w:pPr>
        <w:pStyle w:val="Bulletlevel1"/>
      </w:pPr>
      <w:r>
        <w:t>the</w:t>
      </w:r>
      <w:r w:rsidR="00172314">
        <w:t xml:space="preserve"> appropriate</w:t>
      </w:r>
      <w:r w:rsidR="001D1E0E">
        <w:t xml:space="preserve"> number of councillors</w:t>
      </w:r>
      <w:r>
        <w:t xml:space="preserve"> and wards for the council</w:t>
      </w:r>
    </w:p>
    <w:p w14:paraId="3DE37092" w14:textId="51E786F7" w:rsidR="005C0742" w:rsidRDefault="005C0742" w:rsidP="00E20C8D">
      <w:pPr>
        <w:pStyle w:val="Bulletlevel1"/>
      </w:pPr>
      <w:r>
        <w:t>the location of ward boundaries</w:t>
      </w:r>
    </w:p>
    <w:p w14:paraId="7508FD25" w14:textId="5ECBBB2C" w:rsidR="001D1E0E" w:rsidRDefault="005C0742" w:rsidP="00E20C8D">
      <w:pPr>
        <w:pStyle w:val="Bulletlevel1"/>
      </w:pPr>
      <w:r>
        <w:t>appropriate ward names</w:t>
      </w:r>
      <w:r w:rsidR="001D1E0E">
        <w:t>.</w:t>
      </w:r>
    </w:p>
    <w:p w14:paraId="74E46A13" w14:textId="5C651B3C" w:rsidR="001D1E0E" w:rsidRDefault="001D1E0E" w:rsidP="001D1E0E">
      <w:r>
        <w:t xml:space="preserve">This report outlines the </w:t>
      </w:r>
      <w:r w:rsidR="00DF5377">
        <w:t xml:space="preserve">preliminary </w:t>
      </w:r>
      <w:r w:rsidR="00C52DE2">
        <w:t xml:space="preserve">models </w:t>
      </w:r>
      <w:r>
        <w:t xml:space="preserve">the panel is presenting </w:t>
      </w:r>
      <w:r w:rsidR="00D17CF6">
        <w:t xml:space="preserve">for public </w:t>
      </w:r>
      <w:r w:rsidR="006008AE">
        <w:t>consultation</w:t>
      </w:r>
      <w:r w:rsidR="00D17CF6">
        <w:t xml:space="preserve">, </w:t>
      </w:r>
      <w:r>
        <w:t xml:space="preserve">for the </w:t>
      </w:r>
      <w:r w:rsidR="00DF5377">
        <w:t xml:space="preserve">proposed </w:t>
      </w:r>
      <w:r>
        <w:t xml:space="preserve">new </w:t>
      </w:r>
      <w:r w:rsidR="008111DF" w:rsidRPr="00373CB3">
        <w:t>electoral</w:t>
      </w:r>
      <w:r w:rsidR="008111DF">
        <w:t xml:space="preserve"> </w:t>
      </w:r>
      <w:r>
        <w:t xml:space="preserve">structure of </w:t>
      </w:r>
      <w:r w:rsidR="003D6718">
        <w:t xml:space="preserve">Melton City </w:t>
      </w:r>
      <w:r w:rsidR="0085786F">
        <w:t>Council</w:t>
      </w:r>
      <w:r w:rsidR="00DD4E39">
        <w:t xml:space="preserve"> to meet the requirements of </w:t>
      </w:r>
      <w:r w:rsidR="00F2237C">
        <w:t>the Act</w:t>
      </w:r>
      <w:r>
        <w:t>.</w:t>
      </w:r>
    </w:p>
    <w:p w14:paraId="4AAA60A8" w14:textId="1CFEF967" w:rsidR="001D1E0E" w:rsidRDefault="001D1E0E" w:rsidP="001D1E0E">
      <w:r>
        <w:t xml:space="preserve">More information about the background to the review is available on </w:t>
      </w:r>
      <w:hyperlink w:anchor="_Background" w:tooltip="Link to page 6 of this document" w:history="1">
        <w:r w:rsidRPr="00B24085">
          <w:rPr>
            <w:rStyle w:val="Hyperlink"/>
          </w:rPr>
          <w:t xml:space="preserve">page </w:t>
        </w:r>
        <w:r w:rsidR="004531AA" w:rsidRPr="00B24085">
          <w:rPr>
            <w:rStyle w:val="Hyperlink"/>
          </w:rPr>
          <w:t>6</w:t>
        </w:r>
      </w:hyperlink>
      <w:r w:rsidR="00157493" w:rsidRPr="004531AA">
        <w:t>.</w:t>
      </w:r>
    </w:p>
    <w:p w14:paraId="4F40F0B3" w14:textId="25CEA7BB" w:rsidR="001B69D8" w:rsidRDefault="000C4F83" w:rsidP="001B69D8">
      <w:pPr>
        <w:pStyle w:val="Heading2"/>
      </w:pPr>
      <w:bookmarkStart w:id="6" w:name="_Toc148371065"/>
      <w:r>
        <w:t xml:space="preserve">Developing </w:t>
      </w:r>
      <w:r w:rsidR="00BA25C5">
        <w:t xml:space="preserve">electoral structure </w:t>
      </w:r>
      <w:r w:rsidR="00CF432D">
        <w:t>models</w:t>
      </w:r>
      <w:bookmarkEnd w:id="6"/>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516AD6D1"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Electoral_structure" w:tooltip="Link to page 15 of this document." w:history="1">
        <w:r w:rsidR="007038F1" w:rsidRPr="005E4AB1">
          <w:rPr>
            <w:rStyle w:val="Hyperlink"/>
          </w:rPr>
          <w:t xml:space="preserve">page </w:t>
        </w:r>
        <w:r w:rsidR="00BE0DC2" w:rsidRPr="005E4AB1">
          <w:rPr>
            <w:rStyle w:val="Hyperlink"/>
          </w:rPr>
          <w:t>1</w:t>
        </w:r>
        <w:r w:rsidR="001D6970">
          <w:rPr>
            <w:rStyle w:val="Hyperlink"/>
          </w:rPr>
          <w:t>6</w:t>
        </w:r>
        <w:r w:rsidR="007038F1" w:rsidRPr="005E4AB1">
          <w:rPr>
            <w:rStyle w:val="Hyperlink"/>
          </w:rPr>
          <w:t>.</w:t>
        </w:r>
      </w:hyperlink>
    </w:p>
    <w:p w14:paraId="2731378C" w14:textId="4AF92774" w:rsidR="001D1E0E" w:rsidRDefault="003A77E4" w:rsidP="001D1E0E">
      <w:pPr>
        <w:pStyle w:val="Heading2"/>
      </w:pPr>
      <w:bookmarkStart w:id="7" w:name="_Toc148371066"/>
      <w:r>
        <w:t xml:space="preserve">Electoral structure </w:t>
      </w:r>
      <w:r w:rsidR="003172D6">
        <w:t>models</w:t>
      </w:r>
      <w:bookmarkEnd w:id="7"/>
    </w:p>
    <w:p w14:paraId="1E12BC59" w14:textId="5E217CF1" w:rsidR="005903CB" w:rsidRDefault="005903CB" w:rsidP="001D1E0E">
      <w:r w:rsidRPr="005903CB">
        <w:t>After considering research and the requirements of the Act, the panel is presenting the following electoral structure models for public consultation:</w:t>
      </w:r>
      <w:r>
        <w:t xml:space="preserve"> </w:t>
      </w:r>
    </w:p>
    <w:p w14:paraId="1AED53F8" w14:textId="0F7EACC1" w:rsidR="001D1E0E" w:rsidRPr="00A4608B" w:rsidRDefault="00CF432D" w:rsidP="0017585F">
      <w:pPr>
        <w:pStyle w:val="ListParagraph"/>
        <w:numPr>
          <w:ilvl w:val="0"/>
          <w:numId w:val="31"/>
        </w:numPr>
      </w:pPr>
      <w:r w:rsidRPr="00A4608B">
        <w:t xml:space="preserve">Model </w:t>
      </w:r>
      <w:r w:rsidR="00C56B3B" w:rsidRPr="00A4608B">
        <w:t>1</w:t>
      </w:r>
      <w:r w:rsidR="001D1E0E" w:rsidRPr="00A4608B">
        <w:t xml:space="preserve">: </w:t>
      </w:r>
      <w:r w:rsidR="00380185" w:rsidRPr="00A4608B">
        <w:t xml:space="preserve">a subdivided electoral structure with a total of </w:t>
      </w:r>
      <w:r w:rsidR="00FA15D4" w:rsidRPr="00A4608B">
        <w:t>9</w:t>
      </w:r>
      <w:r w:rsidR="00380185" w:rsidRPr="00A4608B">
        <w:t xml:space="preserve"> councillors</w:t>
      </w:r>
      <w:r w:rsidR="0007715C" w:rsidRPr="00A4608B">
        <w:t xml:space="preserve"> </w:t>
      </w:r>
      <w:r w:rsidR="007F7A44" w:rsidRPr="00A4608B">
        <w:t xml:space="preserve">– </w:t>
      </w:r>
      <w:r w:rsidR="00FA15D4" w:rsidRPr="00A4608B">
        <w:t>9</w:t>
      </w:r>
      <w:r w:rsidR="00380185" w:rsidRPr="00A4608B">
        <w:t xml:space="preserve"> wards </w:t>
      </w:r>
      <w:r w:rsidR="004824E7" w:rsidRPr="00A4608B">
        <w:t>with</w:t>
      </w:r>
      <w:r w:rsidR="00380185" w:rsidRPr="00A4608B">
        <w:t xml:space="preserve"> one councillor per ward.</w:t>
      </w:r>
    </w:p>
    <w:p w14:paraId="1DBB065F" w14:textId="6BA5D299" w:rsidR="001D1E0E" w:rsidRPr="00A4608B" w:rsidRDefault="00CF432D" w:rsidP="0017585F">
      <w:pPr>
        <w:pStyle w:val="Body"/>
        <w:numPr>
          <w:ilvl w:val="0"/>
          <w:numId w:val="31"/>
        </w:numPr>
      </w:pPr>
      <w:r w:rsidRPr="00A4608B">
        <w:t xml:space="preserve">Model </w:t>
      </w:r>
      <w:r w:rsidR="00C56B3B" w:rsidRPr="00A4608B">
        <w:t>2</w:t>
      </w:r>
      <w:r w:rsidR="001D1E0E" w:rsidRPr="00A4608B">
        <w:t xml:space="preserve">: </w:t>
      </w:r>
      <w:r w:rsidR="00380185" w:rsidRPr="00A4608B">
        <w:t xml:space="preserve">a subdivided electoral structure with a total of </w:t>
      </w:r>
      <w:r w:rsidR="00FA15D4" w:rsidRPr="00A4608B">
        <w:t>9</w:t>
      </w:r>
      <w:r w:rsidR="00380185" w:rsidRPr="00A4608B">
        <w:t xml:space="preserve"> councillors</w:t>
      </w:r>
      <w:r w:rsidR="007F7A44" w:rsidRPr="00A4608B">
        <w:t xml:space="preserve"> –</w:t>
      </w:r>
      <w:r w:rsidR="00380185" w:rsidRPr="00A4608B">
        <w:t xml:space="preserve"> </w:t>
      </w:r>
      <w:r w:rsidR="00FA15D4" w:rsidRPr="00A4608B">
        <w:t>9</w:t>
      </w:r>
      <w:r w:rsidR="00380185" w:rsidRPr="00A4608B">
        <w:t xml:space="preserve"> wards </w:t>
      </w:r>
      <w:r w:rsidR="004824E7" w:rsidRPr="00A4608B">
        <w:t>with</w:t>
      </w:r>
      <w:r w:rsidR="00380185" w:rsidRPr="00A4608B">
        <w:t xml:space="preserve"> one councillor per ward</w:t>
      </w:r>
      <w:r w:rsidR="00A9194A" w:rsidRPr="00A4608B">
        <w:t>, with different ward boundaries to Model 1</w:t>
      </w:r>
      <w:r w:rsidR="00380185" w:rsidRPr="00A4608B">
        <w:t>.</w:t>
      </w:r>
    </w:p>
    <w:p w14:paraId="039CDE8A" w14:textId="1DFE9169" w:rsidR="00A44842" w:rsidRPr="00A4608B" w:rsidRDefault="000820C6" w:rsidP="0017585F">
      <w:pPr>
        <w:pStyle w:val="Body"/>
        <w:numPr>
          <w:ilvl w:val="0"/>
          <w:numId w:val="31"/>
        </w:numPr>
      </w:pPr>
      <w:r w:rsidRPr="00A4608B">
        <w:t xml:space="preserve">Model </w:t>
      </w:r>
      <w:r w:rsidR="00C56B3B" w:rsidRPr="00A4608B">
        <w:t>3</w:t>
      </w:r>
      <w:r w:rsidR="001D1E0E" w:rsidRPr="00A4608B">
        <w:t xml:space="preserve">: </w:t>
      </w:r>
      <w:r w:rsidR="00E5646F" w:rsidRPr="00A4608B">
        <w:t xml:space="preserve">a subdivided electoral structure with a total of </w:t>
      </w:r>
      <w:r w:rsidR="00A4608B" w:rsidRPr="00A4608B">
        <w:t xml:space="preserve">10 </w:t>
      </w:r>
      <w:r w:rsidR="00E5646F" w:rsidRPr="00A4608B">
        <w:t>councillors</w:t>
      </w:r>
      <w:r w:rsidR="007F7A44" w:rsidRPr="00A4608B">
        <w:t xml:space="preserve"> –</w:t>
      </w:r>
      <w:r w:rsidR="00E5646F" w:rsidRPr="00A4608B">
        <w:t xml:space="preserve"> </w:t>
      </w:r>
      <w:r w:rsidR="00A4608B" w:rsidRPr="00A4608B">
        <w:t>10</w:t>
      </w:r>
      <w:r w:rsidR="00E5646F" w:rsidRPr="00A4608B">
        <w:t xml:space="preserve"> wards </w:t>
      </w:r>
      <w:r w:rsidR="004824E7" w:rsidRPr="00A4608B">
        <w:t>with</w:t>
      </w:r>
      <w:r w:rsidR="00E5646F" w:rsidRPr="00A4608B">
        <w:t xml:space="preserve"> </w:t>
      </w:r>
      <w:r w:rsidR="00DB0BDF" w:rsidRPr="00A4608B">
        <w:t>one</w:t>
      </w:r>
      <w:r w:rsidR="00E5646F" w:rsidRPr="00A4608B">
        <w:t xml:space="preserve"> councillor per war</w:t>
      </w:r>
      <w:r w:rsidR="008D7D3A" w:rsidRPr="00A4608B">
        <w:t>d</w:t>
      </w:r>
      <w:r w:rsidR="00E5646F" w:rsidRPr="00A4608B">
        <w:t>.</w:t>
      </w:r>
    </w:p>
    <w:p w14:paraId="1D955BDA" w14:textId="3B846843" w:rsidR="001D1E0E" w:rsidRDefault="001D1E0E" w:rsidP="001D1E0E">
      <w:r>
        <w:t xml:space="preserve">Details on these </w:t>
      </w:r>
      <w:r w:rsidR="000820C6">
        <w:t>models</w:t>
      </w:r>
      <w:r>
        <w:t>, including maps</w:t>
      </w:r>
      <w:r w:rsidR="00DE26C8">
        <w:t>,</w:t>
      </w:r>
      <w:r>
        <w:t xml:space="preserve"> are </w:t>
      </w:r>
      <w:r w:rsidR="007B703D">
        <w:t>provided</w:t>
      </w:r>
      <w:r>
        <w:t xml:space="preserve"> </w:t>
      </w:r>
      <w:r w:rsidR="00327CD6">
        <w:t>i</w:t>
      </w:r>
      <w:r>
        <w:t xml:space="preserve">n </w:t>
      </w:r>
      <w:hyperlink w:anchor="_Appendix_1:_Model" w:tooltip="Appendix 1 in this document" w:history="1">
        <w:r w:rsidR="00506ADB" w:rsidRPr="009328FB">
          <w:rPr>
            <w:rStyle w:val="Hyperlink"/>
          </w:rPr>
          <w:t>Appendix 1</w:t>
        </w:r>
      </w:hyperlink>
      <w:r w:rsidRPr="00BB12B0">
        <w:t>.</w:t>
      </w:r>
    </w:p>
    <w:p w14:paraId="05F17218" w14:textId="77777777" w:rsidR="001D1E0E" w:rsidRDefault="001D1E0E" w:rsidP="001D1E0E">
      <w:pPr>
        <w:pStyle w:val="Heading2"/>
      </w:pPr>
      <w:bookmarkStart w:id="8" w:name="_Toc148371067"/>
      <w:r>
        <w:t>Next steps</w:t>
      </w:r>
      <w:bookmarkEnd w:id="8"/>
    </w:p>
    <w:p w14:paraId="57EA0C78" w14:textId="0B9E0A3E"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w:t>
      </w:r>
      <w:r w:rsidR="00DA7261">
        <w:t xml:space="preserve"> </w:t>
      </w:r>
      <w:r w:rsidR="007E11C8">
        <w:t>pm</w:t>
      </w:r>
      <w:r w:rsidR="003B5120">
        <w:t xml:space="preserve"> </w:t>
      </w:r>
      <w:r w:rsidR="00A27439">
        <w:t xml:space="preserve">on </w:t>
      </w:r>
      <w:r w:rsidR="003B5120">
        <w:t>Wednesday</w:t>
      </w:r>
      <w:r w:rsidR="001D1E0E">
        <w:t xml:space="preserve"> </w:t>
      </w:r>
      <w:r w:rsidR="004017A3">
        <w:t>15 November</w:t>
      </w:r>
      <w:r w:rsidR="00885E71">
        <w:t xml:space="preserve"> 2023</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w:t>
      </w:r>
      <w:r w:rsidR="001D1E0E">
        <w:lastRenderedPageBreak/>
        <w:t xml:space="preserve">public hearing </w:t>
      </w:r>
      <w:r w:rsidR="00561782">
        <w:t xml:space="preserve">at 10am on Wednesday 22 November </w:t>
      </w:r>
      <w:r w:rsidR="00B7291A">
        <w:t>2023</w:t>
      </w:r>
      <w:r w:rsidR="00DA6D0C">
        <w:t>.</w:t>
      </w:r>
      <w:r w:rsidR="001D1E0E">
        <w:t xml:space="preserve"> Following this, </w:t>
      </w:r>
      <w:r w:rsidR="0060710B">
        <w:t>the panel</w:t>
      </w:r>
      <w:r w:rsidR="001D1E0E">
        <w:t xml:space="preserve"> will present its final recommendation to the </w:t>
      </w:r>
      <w:r w:rsidR="00465FE4">
        <w:t>M</w:t>
      </w:r>
      <w:r w:rsidR="001D1E0E">
        <w:t xml:space="preserve">inister </w:t>
      </w:r>
      <w:r w:rsidR="005D5F31">
        <w:t>on</w:t>
      </w:r>
      <w:r w:rsidR="001D1E0E">
        <w:t xml:space="preserve"> </w:t>
      </w:r>
      <w:r w:rsidR="00592B27">
        <w:t xml:space="preserve">Wednesday </w:t>
      </w:r>
      <w:r w:rsidR="00827FE0">
        <w:t>20 December 2023</w:t>
      </w:r>
      <w:r w:rsidR="001D1E0E">
        <w:t>.</w:t>
      </w:r>
    </w:p>
    <w:p w14:paraId="1A424672" w14:textId="4CFFD59F" w:rsidR="001D1E0E" w:rsidRPr="001D1E0E" w:rsidRDefault="001D1E0E" w:rsidP="001D1E0E">
      <w:r>
        <w:t>More information about the review process is available on the V</w:t>
      </w:r>
      <w:r w:rsidR="006B546C">
        <w:t>ictorian Electoral Commission (V</w:t>
      </w:r>
      <w:r>
        <w:t>EC</w:t>
      </w:r>
      <w:r w:rsidR="006B546C">
        <w:t>)</w:t>
      </w:r>
      <w:r>
        <w:t xml:space="preserve"> website at </w:t>
      </w:r>
      <w:hyperlink r:id="rId9" w:tooltip="Link to VEC webpage" w:history="1">
        <w:r w:rsidRPr="006B546C">
          <w:rPr>
            <w:rStyle w:val="Hyperlink"/>
          </w:rPr>
          <w:t>vec.vic.gov.au</w:t>
        </w:r>
      </w:hyperlink>
      <w:r w:rsidR="00987CC4">
        <w:t>.</w:t>
      </w:r>
    </w:p>
    <w:p w14:paraId="55C047A4" w14:textId="786CA47B" w:rsidR="00FC334F" w:rsidRDefault="001D1E0E" w:rsidP="003A34E0">
      <w:pPr>
        <w:pStyle w:val="Heading1"/>
      </w:pPr>
      <w:bookmarkStart w:id="9" w:name="_Background"/>
      <w:bookmarkEnd w:id="9"/>
      <w:r>
        <w:br w:type="column"/>
      </w:r>
      <w:bookmarkStart w:id="10" w:name="_Toc148371068"/>
      <w:r w:rsidR="003A20EE">
        <w:lastRenderedPageBreak/>
        <w:t>Background</w:t>
      </w:r>
      <w:bookmarkEnd w:id="10"/>
    </w:p>
    <w:p w14:paraId="7AFFF72B" w14:textId="10D6D5D7" w:rsidR="00D33AA1" w:rsidRPr="00C023E3" w:rsidRDefault="00D33AA1" w:rsidP="00D33AA1">
      <w:pPr>
        <w:pStyle w:val="Heading2"/>
      </w:pPr>
      <w:bookmarkStart w:id="11" w:name="_Toc148371069"/>
      <w:r>
        <w:t>About t</w:t>
      </w:r>
      <w:r w:rsidRPr="00C023E3">
        <w:t xml:space="preserve">he </w:t>
      </w:r>
      <w:r>
        <w:t>2023</w:t>
      </w:r>
      <w:r w:rsidR="00C71D79">
        <w:t>–</w:t>
      </w:r>
      <w:r>
        <w:t>24 electoral structure reviews</w:t>
      </w:r>
      <w:bookmarkEnd w:id="11"/>
    </w:p>
    <w:p w14:paraId="435C39FA" w14:textId="0E9E0C5E" w:rsidR="00F92D27" w:rsidRDefault="00F92D27" w:rsidP="00F92D27">
      <w:r>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t>
      </w:r>
      <w:r w:rsidR="00DA1492">
        <w:t xml:space="preserve">are expected to </w:t>
      </w:r>
      <w:r>
        <w:t xml:space="preserve">take effect at the October 2024 </w:t>
      </w:r>
      <w:r w:rsidR="0076209A">
        <w:t xml:space="preserve">local council </w:t>
      </w:r>
      <w:r>
        <w:t>elections.</w:t>
      </w:r>
    </w:p>
    <w:p w14:paraId="64D6A16B" w14:textId="6B9E7F61" w:rsidR="006F4940" w:rsidRDefault="00275DE2" w:rsidP="006F4940">
      <w:r>
        <w:t>T</w:t>
      </w:r>
      <w:r w:rsidR="006F4940">
        <w:t xml:space="preserve">he Act </w:t>
      </w:r>
      <w:r>
        <w:t>introduced</w:t>
      </w:r>
      <w:r w:rsidR="006F4940">
        <w:t xml:space="preserve"> several changes to local government representation</w:t>
      </w:r>
      <w:r w:rsidR="00846E75">
        <w:t>, including</w:t>
      </w:r>
      <w:r w:rsidR="006F4940">
        <w:t xml:space="preserve"> the types of electoral structures local councils may have.</w:t>
      </w:r>
      <w:r w:rsidR="00B26314">
        <w:t xml:space="preserve"> </w:t>
      </w:r>
      <w:r w:rsidR="00847817" w:rsidRPr="00FD5DF2">
        <w:t>All metropolitan</w:t>
      </w:r>
      <w:r w:rsidR="00E05B9D">
        <w:t>, interface and regional city</w:t>
      </w:r>
      <w:r w:rsidR="00847817">
        <w:t xml:space="preserve"> </w:t>
      </w:r>
      <w:r w:rsidR="006F4940">
        <w:t xml:space="preserve">councils (including </w:t>
      </w:r>
      <w:r w:rsidR="00600608">
        <w:t xml:space="preserve">Melton City </w:t>
      </w:r>
      <w:r w:rsidR="00847817">
        <w:t>Council</w:t>
      </w:r>
      <w:r w:rsidR="006F4940">
        <w:t xml:space="preserve">) </w:t>
      </w:r>
      <w:r w:rsidR="00AB30B7">
        <w:t xml:space="preserve">must now have single-councillor ward </w:t>
      </w:r>
      <w:r w:rsidR="006F4940">
        <w:t>electoral structures</w:t>
      </w:r>
      <w:r w:rsidR="00AB30B7">
        <w:t>.</w:t>
      </w:r>
    </w:p>
    <w:p w14:paraId="502DBCCA" w14:textId="14E2D327" w:rsidR="006F4940" w:rsidRDefault="006F4940" w:rsidP="006F4940">
      <w:r>
        <w:t xml:space="preserve">For </w:t>
      </w:r>
      <w:r w:rsidR="00BA441A">
        <w:t>Melton City</w:t>
      </w:r>
      <w:r w:rsidR="00D4088A">
        <w:t xml:space="preserve"> Council</w:t>
      </w:r>
      <w:r>
        <w:t xml:space="preserve">, </w:t>
      </w:r>
      <w:r w:rsidR="009B4051">
        <w:t>the</w:t>
      </w:r>
      <w:r>
        <w:t xml:space="preserve"> panel </w:t>
      </w:r>
      <w:r w:rsidR="009D3105">
        <w:t xml:space="preserve">is </w:t>
      </w:r>
      <w:r w:rsidR="009B4051">
        <w:t>examin</w:t>
      </w:r>
      <w:r w:rsidR="009D3105">
        <w:t>ing</w:t>
      </w:r>
      <w:r>
        <w:t>:</w:t>
      </w:r>
    </w:p>
    <w:p w14:paraId="05B06A07" w14:textId="70ED9945" w:rsidR="006F4940" w:rsidRDefault="006F4940" w:rsidP="00E20C8D">
      <w:pPr>
        <w:pStyle w:val="Numberparagraph"/>
        <w:numPr>
          <w:ilvl w:val="0"/>
          <w:numId w:val="26"/>
        </w:numPr>
      </w:pPr>
      <w:r>
        <w:t xml:space="preserve">the number of councillors </w:t>
      </w:r>
      <w:r w:rsidR="00667119">
        <w:t>and wards</w:t>
      </w:r>
    </w:p>
    <w:p w14:paraId="32125155" w14:textId="238D6E4B" w:rsidR="006F4940" w:rsidRPr="002F2B78" w:rsidRDefault="00BC537E" w:rsidP="00E20C8D">
      <w:pPr>
        <w:pStyle w:val="Bulletlevel1"/>
      </w:pPr>
      <w:r w:rsidRPr="002F2B78">
        <w:t>where</w:t>
      </w:r>
      <w:r w:rsidR="006F4940" w:rsidRPr="002F2B78">
        <w:t xml:space="preserve"> the ward boundaries should be </w:t>
      </w:r>
    </w:p>
    <w:p w14:paraId="03C6E646" w14:textId="38C8B2F0" w:rsidR="006F4940" w:rsidRPr="002F2B78" w:rsidRDefault="006F4940" w:rsidP="00E20C8D">
      <w:pPr>
        <w:pStyle w:val="Bulletlevel1"/>
      </w:pPr>
      <w:r w:rsidRPr="002F2B78">
        <w:t>the name of each ward</w:t>
      </w:r>
      <w:r w:rsidR="00667119">
        <w:t>.</w:t>
      </w:r>
    </w:p>
    <w:p w14:paraId="4F04C150" w14:textId="572C9717" w:rsidR="006F4940" w:rsidRDefault="006F4940" w:rsidP="006F4940">
      <w:r w:rsidRPr="002F2B78">
        <w:t xml:space="preserve">The Act requires </w:t>
      </w:r>
      <w:r w:rsidR="006A3166" w:rsidRPr="002F2B78">
        <w:t>electoral</w:t>
      </w:r>
      <w:r w:rsidRPr="002F2B78">
        <w:t xml:space="preserve"> structure</w:t>
      </w:r>
      <w:r w:rsidR="006A3166" w:rsidRPr="002F2B78">
        <w:t>s</w:t>
      </w:r>
      <w:r w:rsidRPr="002F2B78">
        <w:t xml:space="preserve"> to provide fair and equitable representation and facilitate good governance. </w:t>
      </w:r>
      <w:r w:rsidR="002040A2">
        <w:t>E</w:t>
      </w:r>
      <w:r w:rsidRPr="002F2B78">
        <w:t xml:space="preserve">ach ward </w:t>
      </w:r>
      <w:r w:rsidR="006A3166" w:rsidRPr="002F2B78">
        <w:t xml:space="preserve">must </w:t>
      </w:r>
      <w:r w:rsidRPr="002F2B78">
        <w:t>ha</w:t>
      </w:r>
      <w:r w:rsidR="006A3166" w:rsidRPr="002F2B78">
        <w:t>ve</w:t>
      </w:r>
      <w:r w:rsidRPr="002F2B78">
        <w:t xml:space="preserve"> an approximately equal number of voters per councillor</w:t>
      </w:r>
      <w:r w:rsidR="000A0F06" w:rsidRPr="002F2B78">
        <w:t xml:space="preserve"> (within</w:t>
      </w:r>
      <w:r w:rsidR="006A3166" w:rsidRPr="002F2B78">
        <w:t xml:space="preserve"> </w:t>
      </w:r>
      <w:r w:rsidR="00F0443B">
        <w:t>+/-</w:t>
      </w:r>
      <w:r w:rsidR="000A0F06" w:rsidRPr="002F2B78">
        <w:t>10</w:t>
      </w:r>
      <w:r w:rsidR="00A71065" w:rsidRPr="002F2B78">
        <w:t>%</w:t>
      </w:r>
      <w:r w:rsidR="000A0F06" w:rsidRPr="002F2B78">
        <w:t xml:space="preserve"> of the average)</w:t>
      </w:r>
      <w:r w:rsidRPr="002F2B78">
        <w:t>.</w:t>
      </w:r>
      <w:r w:rsidRPr="00153247">
        <w:t xml:space="preserve"> </w:t>
      </w:r>
      <w:r w:rsidR="00532DA7">
        <w:t>While conducting the review, the panel also note</w:t>
      </w:r>
      <w:r w:rsidR="00317049">
        <w:t>s</w:t>
      </w:r>
      <w:r w:rsidR="00532DA7">
        <w:t xml:space="preserve"> the role of a councillor as specified under section 28 of the Act.</w:t>
      </w:r>
    </w:p>
    <w:p w14:paraId="2B4FC75D" w14:textId="189EE7B8" w:rsidR="00AC7336" w:rsidRPr="00C023E3" w:rsidRDefault="00AC7336" w:rsidP="007016DF">
      <w:pPr>
        <w:pStyle w:val="Heading2"/>
      </w:pPr>
      <w:bookmarkStart w:id="12" w:name="_Toc125124152"/>
      <w:bookmarkStart w:id="13" w:name="_Toc148371070"/>
      <w:r w:rsidRPr="00C023E3">
        <w:t>The electoral representation advisory panel</w:t>
      </w:r>
      <w:bookmarkEnd w:id="12"/>
      <w:bookmarkEnd w:id="13"/>
    </w:p>
    <w:p w14:paraId="18EB6C38" w14:textId="3BC19AC2" w:rsidR="009471C1" w:rsidRDefault="009471C1" w:rsidP="00AC7336">
      <w:r>
        <w:t xml:space="preserve">The panel </w:t>
      </w:r>
      <w:r w:rsidR="00C530EF">
        <w:t>conduct</w:t>
      </w:r>
      <w:r w:rsidR="00B94FC7">
        <w:t>ing</w:t>
      </w:r>
      <w:r w:rsidR="00C530EF">
        <w:t xml:space="preserve"> the electoral structure review of </w:t>
      </w:r>
      <w:r w:rsidR="008C54BA" w:rsidRPr="008C54BA">
        <w:t>Melton City</w:t>
      </w:r>
      <w:r w:rsidR="00C530EF">
        <w:t xml:space="preserve"> </w:t>
      </w:r>
      <w:r w:rsidR="007302CC">
        <w:t xml:space="preserve">Council </w:t>
      </w:r>
      <w:r w:rsidR="007016DF">
        <w:t>has</w:t>
      </w:r>
      <w:r w:rsidR="00C530EF">
        <w:t xml:space="preserve"> 3 members:</w:t>
      </w:r>
    </w:p>
    <w:p w14:paraId="08E201DC" w14:textId="77777777" w:rsidR="00AC7336" w:rsidRPr="008C54BA" w:rsidRDefault="00AC7336" w:rsidP="00AC7336">
      <w:pPr>
        <w:pStyle w:val="ListParagraph"/>
        <w:numPr>
          <w:ilvl w:val="0"/>
          <w:numId w:val="16"/>
        </w:numPr>
        <w:spacing w:after="120" w:line="324" w:lineRule="auto"/>
        <w:ind w:left="709" w:hanging="425"/>
        <w:contextualSpacing w:val="0"/>
      </w:pPr>
      <w:r w:rsidRPr="008C54BA">
        <w:t>Ms Julie Eisenbise (Chairperson)</w:t>
      </w:r>
    </w:p>
    <w:p w14:paraId="616DFFB4" w14:textId="77777777" w:rsidR="00AC7336" w:rsidRPr="008C54BA" w:rsidRDefault="00AC7336" w:rsidP="00AC7336">
      <w:pPr>
        <w:pStyle w:val="ListParagraph"/>
        <w:numPr>
          <w:ilvl w:val="0"/>
          <w:numId w:val="16"/>
        </w:numPr>
        <w:spacing w:after="120" w:line="324" w:lineRule="auto"/>
        <w:ind w:left="709" w:hanging="425"/>
        <w:contextualSpacing w:val="0"/>
      </w:pPr>
      <w:r w:rsidRPr="008C54BA">
        <w:t>Mr Tim Presnell</w:t>
      </w:r>
    </w:p>
    <w:p w14:paraId="14B63F94" w14:textId="647838EF" w:rsidR="00B1408C" w:rsidRPr="008C54BA" w:rsidRDefault="00594CB1" w:rsidP="00C530EF">
      <w:pPr>
        <w:pStyle w:val="ListParagraph"/>
        <w:numPr>
          <w:ilvl w:val="0"/>
          <w:numId w:val="16"/>
        </w:numPr>
        <w:spacing w:after="120" w:line="324" w:lineRule="auto"/>
        <w:ind w:left="709" w:hanging="425"/>
        <w:contextualSpacing w:val="0"/>
      </w:pPr>
      <w:r w:rsidRPr="008C54BA">
        <w:t>Deputy</w:t>
      </w:r>
      <w:r w:rsidR="00BC7E02" w:rsidRPr="008C54BA">
        <w:t xml:space="preserve"> </w:t>
      </w:r>
      <w:r w:rsidR="00AC7336" w:rsidRPr="008C54BA">
        <w:t>Electoral Commissioner</w:t>
      </w:r>
      <w:r w:rsidR="00834BCF" w:rsidRPr="008C54BA">
        <w:t xml:space="preserve"> </w:t>
      </w:r>
      <w:r w:rsidR="00AC7336" w:rsidRPr="008C54BA">
        <w:t>Ms Dana Fleming</w:t>
      </w:r>
      <w:r w:rsidR="0030746C" w:rsidRPr="008C54BA">
        <w:t>.</w:t>
      </w:r>
    </w:p>
    <w:p w14:paraId="00CB366C" w14:textId="4714C6D6" w:rsidR="00B1408C" w:rsidRDefault="00B5153E" w:rsidP="00B1408C">
      <w:r w:rsidRPr="00650A59">
        <w:t xml:space="preserve">The purpose of the review is to advise the Minister on the appropriate number of councillors and electoral structure, including ward names, for the council. </w:t>
      </w:r>
      <w:r w:rsidR="00B1408C" w:rsidRPr="00650A59">
        <w:t xml:space="preserve">The panel </w:t>
      </w:r>
      <w:r w:rsidR="00980433" w:rsidRPr="00650A59">
        <w:t xml:space="preserve">is </w:t>
      </w:r>
      <w:r w:rsidR="00B1408C" w:rsidRPr="00650A59">
        <w:t>independent of councils and the</w:t>
      </w:r>
      <w:r w:rsidR="00D73531" w:rsidRPr="00650A59">
        <w:t xml:space="preserve"> </w:t>
      </w:r>
      <w:r w:rsidR="009C2FD2">
        <w:t>VEC</w:t>
      </w:r>
      <w:r w:rsidR="00B1408C" w:rsidRPr="00650A59">
        <w:t>.</w:t>
      </w:r>
      <w:r w:rsidR="00B1408C">
        <w:t xml:space="preserve"> </w:t>
      </w:r>
    </w:p>
    <w:p w14:paraId="06DE6229" w14:textId="18609B2D" w:rsidR="002D72BE" w:rsidRPr="00153247" w:rsidRDefault="00B1408C" w:rsidP="003A34E0">
      <w:r>
        <w:t xml:space="preserve">Under the Act, the VEC is not responsible for reviewing council electoral structures but must provide administrative and technical support to the panel. The Electoral Commissioner (or </w:t>
      </w:r>
      <w:r w:rsidR="00045266">
        <w:t>their</w:t>
      </w:r>
      <w:r>
        <w:t xml:space="preserve"> </w:t>
      </w:r>
      <w:r w:rsidR="00284C26">
        <w:t>nominated representative</w:t>
      </w:r>
      <w:r>
        <w:t>) must be a member of each panel.</w:t>
      </w:r>
    </w:p>
    <w:p w14:paraId="781AD032" w14:textId="4D063BB1" w:rsidR="000D649A" w:rsidRPr="00AB1A60" w:rsidRDefault="000D649A" w:rsidP="003A34E0">
      <w:pPr>
        <w:pStyle w:val="Heading2"/>
      </w:pPr>
      <w:bookmarkStart w:id="14" w:name="_Toc148371071"/>
      <w:r w:rsidRPr="00AB1A60">
        <w:t>Public engagement</w:t>
      </w:r>
      <w:bookmarkEnd w:id="14"/>
    </w:p>
    <w:p w14:paraId="37B1F424" w14:textId="77777777" w:rsidR="000D649A" w:rsidRPr="00AB1A60" w:rsidRDefault="000D649A" w:rsidP="003A34E0">
      <w:pPr>
        <w:pStyle w:val="Heading3"/>
      </w:pPr>
      <w:r w:rsidRPr="00AB1A60">
        <w:t xml:space="preserve">Public information program </w:t>
      </w:r>
    </w:p>
    <w:p w14:paraId="40EFEB29" w14:textId="4F58C9BA" w:rsidR="000D649A" w:rsidRPr="001041A8" w:rsidRDefault="00AA0E85" w:rsidP="00002019">
      <w:r>
        <w:t>On behalf o</w:t>
      </w:r>
      <w:r w:rsidR="00C42808">
        <w:t>f</w:t>
      </w:r>
      <w:r>
        <w:t xml:space="preserve"> the panel, the VEC conduct</w:t>
      </w:r>
      <w:r w:rsidR="00274A31">
        <w:t>s</w:t>
      </w:r>
      <w:r>
        <w:t xml:space="preserve"> a</w:t>
      </w:r>
      <w:r w:rsidR="00A46908">
        <w:t xml:space="preserve"> public information and awareness program </w:t>
      </w:r>
      <w:r w:rsidR="00BD3995">
        <w:t>t</w:t>
      </w:r>
      <w:r w:rsidR="00604AE5">
        <w:t xml:space="preserve">o inform the public about the </w:t>
      </w:r>
      <w:r w:rsidR="00CF5D03">
        <w:t>Melton City</w:t>
      </w:r>
      <w:r w:rsidR="00AA057C">
        <w:t xml:space="preserve"> </w:t>
      </w:r>
      <w:r w:rsidR="007D6923">
        <w:t xml:space="preserve">Council </w:t>
      </w:r>
      <w:r w:rsidR="00604AE5">
        <w:t>electoral structure review</w:t>
      </w:r>
      <w:r>
        <w:t xml:space="preserve">. This </w:t>
      </w:r>
      <w:r w:rsidR="00D0187D">
        <w:t>include</w:t>
      </w:r>
      <w:r w:rsidR="008D6FD5">
        <w:t>s</w:t>
      </w:r>
      <w:r w:rsidR="000D649A" w:rsidRPr="001041A8">
        <w:t>:</w:t>
      </w:r>
    </w:p>
    <w:p w14:paraId="4F1D54D1" w14:textId="5BFDED20" w:rsidR="000D649A" w:rsidRPr="00002019" w:rsidRDefault="00B03E35" w:rsidP="00E20C8D">
      <w:pPr>
        <w:pStyle w:val="Bulletlevel1"/>
      </w:pPr>
      <w:r>
        <w:t>p</w:t>
      </w:r>
      <w:r w:rsidR="00764D59">
        <w:t>rint</w:t>
      </w:r>
      <w:r w:rsidR="00AA057C">
        <w:t>ed</w:t>
      </w:r>
      <w:r w:rsidR="00764D59">
        <w:t xml:space="preserve"> </w:t>
      </w:r>
      <w:r w:rsidR="000D649A" w:rsidRPr="00002019">
        <w:t>public notices in state-wide</w:t>
      </w:r>
      <w:r>
        <w:t xml:space="preserve"> </w:t>
      </w:r>
      <w:proofErr w:type="gramStart"/>
      <w:r w:rsidR="001041A8" w:rsidRPr="00002019">
        <w:t>news</w:t>
      </w:r>
      <w:r w:rsidR="000D649A" w:rsidRPr="00002019">
        <w:t>papers</w:t>
      </w:r>
      <w:proofErr w:type="gramEnd"/>
    </w:p>
    <w:p w14:paraId="334BB65C" w14:textId="52A9F564" w:rsidR="000D649A" w:rsidRPr="00002019" w:rsidRDefault="000D649A" w:rsidP="00E20C8D">
      <w:pPr>
        <w:pStyle w:val="Bulletlevel1"/>
      </w:pPr>
      <w:r w:rsidRPr="00002019">
        <w:lastRenderedPageBreak/>
        <w:t>public information session</w:t>
      </w:r>
      <w:r w:rsidR="00A40A08" w:rsidRPr="00002019">
        <w:t>s</w:t>
      </w:r>
      <w:r w:rsidRPr="00002019">
        <w:t xml:space="preserve"> to outline the review process and respond to questions from the </w:t>
      </w:r>
      <w:proofErr w:type="gramStart"/>
      <w:r w:rsidRPr="00002019">
        <w:t>community</w:t>
      </w:r>
      <w:proofErr w:type="gramEnd"/>
    </w:p>
    <w:p w14:paraId="7A9FB87E" w14:textId="0725A442" w:rsidR="000D649A" w:rsidRPr="00002019" w:rsidRDefault="00A84CF8" w:rsidP="00E20C8D">
      <w:pPr>
        <w:pStyle w:val="Bulletlevel1"/>
      </w:pPr>
      <w:r>
        <w:t xml:space="preserve">a </w:t>
      </w:r>
      <w:r w:rsidR="000D649A" w:rsidRPr="00002019">
        <w:t xml:space="preserve">media release </w:t>
      </w:r>
      <w:r w:rsidR="00012299">
        <w:t xml:space="preserve">to </w:t>
      </w:r>
      <w:r w:rsidR="000D649A" w:rsidRPr="00002019">
        <w:t>announc</w:t>
      </w:r>
      <w:r w:rsidR="00012299">
        <w:t>e</w:t>
      </w:r>
      <w:r w:rsidR="000D649A" w:rsidRPr="00002019">
        <w:t xml:space="preserve"> the </w:t>
      </w:r>
      <w:r w:rsidR="00A224C2">
        <w:t>start</w:t>
      </w:r>
      <w:r w:rsidR="00A224C2" w:rsidRPr="00002019">
        <w:t xml:space="preserve"> </w:t>
      </w:r>
      <w:r w:rsidR="000D649A" w:rsidRPr="00002019">
        <w:t xml:space="preserve">of the </w:t>
      </w:r>
      <w:proofErr w:type="gramStart"/>
      <w:r w:rsidR="000D649A" w:rsidRPr="00002019">
        <w:t>review</w:t>
      </w:r>
      <w:proofErr w:type="gramEnd"/>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6C7AF703" w:rsidR="001974E7" w:rsidRDefault="009663DA" w:rsidP="00E20C8D">
      <w:pPr>
        <w:pStyle w:val="Bulletlevel1"/>
      </w:pPr>
      <w:r>
        <w:t>website</w:t>
      </w:r>
      <w:r w:rsidR="001A1733">
        <w:t xml:space="preserve"> content </w:t>
      </w:r>
      <w:r w:rsidR="00D12439">
        <w:t>on</w:t>
      </w:r>
      <w:r>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9768F4F" w:rsidR="001974E7" w:rsidRDefault="000D649A" w:rsidP="00CB763C">
      <w:pPr>
        <w:pStyle w:val="BulletLevel2"/>
        <w:ind w:left="1418"/>
      </w:pPr>
      <w:r w:rsidRPr="00002019">
        <w:t>fact sheet</w:t>
      </w:r>
      <w:r w:rsidR="00A224C2">
        <w:t>s</w:t>
      </w:r>
      <w:r w:rsidRPr="00002019">
        <w:t xml:space="preserve"> </w:t>
      </w:r>
      <w:r w:rsidR="00DB18CC">
        <w:t>for each council under review</w:t>
      </w:r>
      <w:r w:rsidR="003011F8">
        <w:t xml:space="preserve"> and a submission guide</w:t>
      </w:r>
      <w:r w:rsidR="00587AE7">
        <w:t>.</w:t>
      </w:r>
    </w:p>
    <w:p w14:paraId="1B0EF191" w14:textId="66102B3A" w:rsidR="00A436F5" w:rsidRDefault="00CF5D03" w:rsidP="00BE7BB9">
      <w:pPr>
        <w:pStyle w:val="Bulletlevel1"/>
        <w:numPr>
          <w:ilvl w:val="0"/>
          <w:numId w:val="0"/>
        </w:numPr>
      </w:pPr>
      <w:r w:rsidRPr="001D3BEF">
        <w:t>Melton City</w:t>
      </w:r>
      <w:r w:rsidR="00466ED0" w:rsidRPr="001D3BEF">
        <w:t xml:space="preserve"> Council was also offered but </w:t>
      </w:r>
      <w:r w:rsidR="00466ED0" w:rsidRPr="00EC3B93">
        <w:t>did not</w:t>
      </w:r>
      <w:r w:rsidR="00F02681" w:rsidRPr="00EC3B93">
        <w:t xml:space="preserve"> take up</w:t>
      </w:r>
      <w:r w:rsidR="00466ED0" w:rsidRPr="00EC3B93">
        <w:t xml:space="preserve"> </w:t>
      </w:r>
      <w:r w:rsidR="00A436F5" w:rsidRPr="001D3BEF">
        <w:t xml:space="preserve">2 optional methods </w:t>
      </w:r>
      <w:r w:rsidR="0075630D" w:rsidRPr="001D3BEF">
        <w:t xml:space="preserve">to </w:t>
      </w:r>
      <w:r w:rsidR="00BE7BB9" w:rsidRPr="001D3BEF">
        <w:t>promote the reviews</w:t>
      </w:r>
      <w:r w:rsidR="00A436F5" w:rsidRPr="001D3BEF">
        <w:t>:</w:t>
      </w:r>
      <w:r w:rsidR="00A436F5">
        <w:t xml:space="preserve"> </w:t>
      </w:r>
    </w:p>
    <w:p w14:paraId="2756123B" w14:textId="22048B18" w:rsidR="00A436F5" w:rsidRDefault="00A436F5" w:rsidP="00A436F5">
      <w:pPr>
        <w:pStyle w:val="Bulletlevel1"/>
      </w:pPr>
      <w:r>
        <w:t xml:space="preserve">social media advertisements </w:t>
      </w:r>
      <w:r w:rsidR="005712C3">
        <w:t xml:space="preserve">targeted </w:t>
      </w:r>
      <w:r>
        <w:t xml:space="preserve">at the council </w:t>
      </w:r>
      <w:proofErr w:type="gramStart"/>
      <w:r>
        <w:t>area</w:t>
      </w:r>
      <w:proofErr w:type="gramEnd"/>
    </w:p>
    <w:p w14:paraId="67352E8F" w14:textId="5BAB5361" w:rsidR="00A436F5" w:rsidRDefault="00A436F5" w:rsidP="00BE7BB9">
      <w:pPr>
        <w:pStyle w:val="Bulletlevel1"/>
      </w:pPr>
      <w:r>
        <w:t xml:space="preserve">notifying voters in the council area subscribed to the VEC’s </w:t>
      </w:r>
      <w:proofErr w:type="spellStart"/>
      <w:r>
        <w:t>VoterAlert</w:t>
      </w:r>
      <w:proofErr w:type="spellEnd"/>
      <w:r>
        <w:t xml:space="preserve"> service about the start of the review and release of the preliminary report.</w:t>
      </w:r>
    </w:p>
    <w:p w14:paraId="046A3D09" w14:textId="77777777" w:rsidR="000D649A" w:rsidRPr="00027CAD" w:rsidRDefault="000D649A" w:rsidP="003A34E0">
      <w:pPr>
        <w:pStyle w:val="Heading3"/>
      </w:pPr>
      <w:r w:rsidRPr="00027CAD">
        <w:t>Public consultation</w:t>
      </w:r>
    </w:p>
    <w:p w14:paraId="6F1159D5" w14:textId="6CBFB856" w:rsidR="000D649A" w:rsidRPr="00AA6502" w:rsidRDefault="0037576F" w:rsidP="00644E45">
      <w:r>
        <w:t>The panel now</w:t>
      </w:r>
      <w:r w:rsidR="00757B90">
        <w:t xml:space="preserve"> </w:t>
      </w:r>
      <w:r>
        <w:t xml:space="preserve">invites </w:t>
      </w:r>
      <w:r w:rsidR="00F35E3F">
        <w:t xml:space="preserve">input </w:t>
      </w:r>
      <w:r w:rsidR="004F180A">
        <w:t xml:space="preserve">to the electoral structure review of </w:t>
      </w:r>
      <w:r w:rsidR="00CF5D03">
        <w:t xml:space="preserve">Melton City </w:t>
      </w:r>
      <w:r w:rsidR="004F180A">
        <w:t xml:space="preserve">Council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5" w:name="_Toc148371072"/>
      <w:r>
        <w:t>Developing recommendations</w:t>
      </w:r>
      <w:bookmarkEnd w:id="15"/>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E20C8D">
      <w:pPr>
        <w:pStyle w:val="Bulletlevel1"/>
      </w:pPr>
      <w:r>
        <w:t xml:space="preserve">research and analysis conducted by the VEC support team, including geospatial and demographic </w:t>
      </w:r>
      <w:proofErr w:type="gramStart"/>
      <w:r w:rsidR="00E22581">
        <w:t>data</w:t>
      </w:r>
      <w:proofErr w:type="gramEnd"/>
    </w:p>
    <w:p w14:paraId="4A0788ED" w14:textId="01C63AE2" w:rsidR="00482F12" w:rsidRDefault="005879F0" w:rsidP="00E20C8D">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r>
        <w:t>Deciding on the number of councillors</w:t>
      </w:r>
    </w:p>
    <w:p w14:paraId="157DEC49" w14:textId="75A915E1"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64305C">
        <w:t>Local Government (Electoral) Regulations 2020</w:t>
      </w:r>
      <w:r w:rsidR="00171E7F">
        <w:t xml:space="preserve"> </w:t>
      </w:r>
      <w:r w:rsidR="004038D1">
        <w:t>specify how</w:t>
      </w:r>
      <w:r w:rsidR="007C39B8">
        <w:t xml:space="preserve"> </w:t>
      </w:r>
      <w:r w:rsidR="00747322">
        <w:t xml:space="preserve">to </w:t>
      </w:r>
      <w:r w:rsidR="00A7771D">
        <w:t>determine the appropriate number of councillors</w:t>
      </w:r>
      <w:r w:rsidR="00577659">
        <w:t xml:space="preserve">. </w:t>
      </w:r>
      <w:r w:rsidR="000B134E">
        <w:t>Therefore</w:t>
      </w:r>
      <w:r w:rsidR="00D11B2B">
        <w:t>, t</w:t>
      </w:r>
      <w:r w:rsidRPr="005F01C0">
        <w:t xml:space="preserve">he </w:t>
      </w:r>
      <w:r w:rsidR="00453FAF">
        <w:t xml:space="preserve">models </w:t>
      </w:r>
      <w:r w:rsidR="00540D4E">
        <w:t xml:space="preserve">put forward </w:t>
      </w:r>
      <w:r w:rsidR="00AF2531">
        <w:t xml:space="preserve">in this report </w:t>
      </w:r>
      <w:r w:rsidR="004F1800">
        <w:t xml:space="preserve">by the panel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voter</w:t>
      </w:r>
      <w:r w:rsidR="007614F5">
        <w:t xml:space="preserve"> representation</w:t>
      </w:r>
      <w:r w:rsidRPr="005F01C0">
        <w:t>.</w:t>
      </w:r>
    </w:p>
    <w:p w14:paraId="1312EF84" w14:textId="724206F9" w:rsidR="0003314C" w:rsidRPr="00CE19F8" w:rsidRDefault="002B16B7" w:rsidP="003A34E0">
      <w:r>
        <w:t xml:space="preserve">In examining the </w:t>
      </w:r>
      <w:r w:rsidR="00316716">
        <w:t xml:space="preserve">appropriate </w:t>
      </w:r>
      <w:r>
        <w:t xml:space="preserve">number of councillors </w:t>
      </w:r>
      <w:r w:rsidR="00316716">
        <w:t xml:space="preserve">for </w:t>
      </w:r>
      <w:r w:rsidR="004749F7">
        <w:t>Melton City</w:t>
      </w:r>
      <w:r>
        <w:t xml:space="preserve"> </w:t>
      </w:r>
      <w:r w:rsidR="00824F1F">
        <w:t>Council</w:t>
      </w:r>
      <w:r>
        <w:t>, t</w:t>
      </w:r>
      <w:r w:rsidR="0003314C">
        <w:t xml:space="preserve">he </w:t>
      </w:r>
      <w:r w:rsidR="004627CB">
        <w:t>panel</w:t>
      </w:r>
      <w:r w:rsidR="00C55939">
        <w:t xml:space="preserve"> </w:t>
      </w:r>
      <w:r w:rsidR="00E52FA8">
        <w:t>consider</w:t>
      </w:r>
      <w:r w:rsidR="00C55939">
        <w:t>ed</w:t>
      </w:r>
      <w:r w:rsidR="004627CB">
        <w:t xml:space="preserve"> </w:t>
      </w:r>
      <w:r w:rsidR="00F732F3">
        <w:t xml:space="preserve">the following </w:t>
      </w:r>
      <w:r w:rsidR="004627CB" w:rsidRPr="0054173A">
        <w:t>criteria</w:t>
      </w:r>
      <w:r w:rsidR="00C13FCD">
        <w:t>:</w:t>
      </w:r>
    </w:p>
    <w:p w14:paraId="6A379128" w14:textId="56CEBE28" w:rsidR="00DB51B8" w:rsidRPr="000F55CF" w:rsidRDefault="003D04CB" w:rsidP="00E20C8D">
      <w:pPr>
        <w:pStyle w:val="Bulletlevel1"/>
      </w:pPr>
      <w:r w:rsidRPr="000F55CF">
        <w:lastRenderedPageBreak/>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xml:space="preserve">, </w:t>
      </w:r>
      <w:proofErr w:type="gramStart"/>
      <w:r w:rsidR="002911AB">
        <w:t>interface</w:t>
      </w:r>
      <w:proofErr w:type="gramEnd"/>
      <w:r w:rsidR="002911AB">
        <w:t xml:space="preserve"> or regional city</w:t>
      </w:r>
      <w:r w:rsidR="001C1D8A">
        <w:t xml:space="preserve"> councils</w:t>
      </w:r>
      <w:r w:rsidR="00DB51B8" w:rsidRPr="000F55CF">
        <w:t>)</w:t>
      </w:r>
    </w:p>
    <w:p w14:paraId="70C8AB35" w14:textId="2345F42C" w:rsidR="00DB51B8" w:rsidRPr="000F55CF" w:rsidRDefault="00D17592" w:rsidP="00E20C8D">
      <w:pPr>
        <w:pStyle w:val="Bulletlevel1"/>
      </w:pPr>
      <w:r w:rsidRPr="000F55CF">
        <w:t>p</w:t>
      </w:r>
      <w:r w:rsidR="00DB51B8" w:rsidRPr="000F55CF">
        <w:t xml:space="preserve">atterns of population change and voter growth or decline </w:t>
      </w:r>
      <w:r w:rsidR="001C5F23" w:rsidRPr="000F55CF">
        <w:t xml:space="preserve">in the council area </w:t>
      </w:r>
      <w:r w:rsidR="00DB51B8" w:rsidRPr="000F55CF">
        <w:t xml:space="preserve">over </w:t>
      </w:r>
      <w:proofErr w:type="gramStart"/>
      <w:r w:rsidR="00DB51B8" w:rsidRPr="000F55CF">
        <w:t>time</w:t>
      </w:r>
      <w:proofErr w:type="gramEnd"/>
      <w:r w:rsidR="00EE51F2" w:rsidRPr="000F55CF">
        <w:t xml:space="preserve"> </w:t>
      </w:r>
    </w:p>
    <w:p w14:paraId="5D5CFDDF" w14:textId="6BAD688F" w:rsidR="00DB51B8" w:rsidRPr="000F55CF" w:rsidRDefault="00D17592" w:rsidP="00E20C8D">
      <w:pPr>
        <w:pStyle w:val="Bulletlevel1"/>
      </w:pPr>
      <w:r w:rsidRPr="000F55CF">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E20C8D">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40604E6E"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E20C8D">
      <w:pPr>
        <w:pStyle w:val="Bulletlevel1"/>
      </w:pPr>
      <w:r w:rsidRPr="004A34D8">
        <w:t xml:space="preserve">nature and complexity of services </w:t>
      </w:r>
      <w:r w:rsidR="002E439A" w:rsidRPr="004A34D8">
        <w:t xml:space="preserve">the council </w:t>
      </w:r>
      <w:proofErr w:type="gramStart"/>
      <w:r w:rsidRPr="004A34D8">
        <w:t>provide</w:t>
      </w:r>
      <w:r w:rsidR="002E439A" w:rsidRPr="004A34D8">
        <w:t>s</w:t>
      </w:r>
      <w:proofErr w:type="gramEnd"/>
      <w:r w:rsidRPr="004A34D8">
        <w:t xml:space="preserve"> </w:t>
      </w:r>
    </w:p>
    <w:p w14:paraId="34F0A081" w14:textId="55900BB7" w:rsidR="001A65C2" w:rsidRPr="004A34D8" w:rsidRDefault="001A65C2" w:rsidP="00E20C8D">
      <w:pPr>
        <w:pStyle w:val="Bulletlevel1"/>
      </w:pPr>
      <w:r w:rsidRPr="004A34D8">
        <w:t>geographic size and topography of the area</w:t>
      </w:r>
    </w:p>
    <w:p w14:paraId="0E4A4497" w14:textId="50673054" w:rsidR="001A65C2" w:rsidRPr="004A34D8" w:rsidRDefault="00426DD3" w:rsidP="00E20C8D">
      <w:pPr>
        <w:pStyle w:val="Bulletlevel1"/>
      </w:pPr>
      <w:r w:rsidRPr="004A34D8">
        <w:t xml:space="preserve">forecast </w:t>
      </w:r>
      <w:r w:rsidR="001A65C2" w:rsidRPr="004A34D8">
        <w:t xml:space="preserve">population and voter growth or </w:t>
      </w:r>
      <w:proofErr w:type="gramStart"/>
      <w:r w:rsidR="001A65C2" w:rsidRPr="004A34D8">
        <w:t>decline</w:t>
      </w:r>
      <w:proofErr w:type="gramEnd"/>
    </w:p>
    <w:p w14:paraId="2707C909" w14:textId="57B0C339" w:rsidR="006579AF" w:rsidRPr="004A34D8" w:rsidRDefault="001A65C2" w:rsidP="00FF36AD">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231BB1E6"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single-councillor ward electoral structures.</w:t>
      </w:r>
      <w:r>
        <w:t xml:space="preserve">  </w:t>
      </w:r>
    </w:p>
    <w:p w14:paraId="5825373F" w14:textId="14ED3F03" w:rsidR="00EA63EB" w:rsidRPr="0043520B" w:rsidRDefault="00816F11" w:rsidP="00EA63EB">
      <w:r>
        <w:t xml:space="preserve">When </w:t>
      </w:r>
      <w:r w:rsidR="00C56E50">
        <w:t xml:space="preserve">developing </w:t>
      </w:r>
      <w:r w:rsidR="00D93885">
        <w:t xml:space="preserve">single-councillor ward </w:t>
      </w:r>
      <w:r w:rsidR="00311218">
        <w:t>models</w:t>
      </w:r>
      <w:r w:rsidR="00143A60">
        <w:t xml:space="preserve"> </w:t>
      </w:r>
      <w:r>
        <w:t xml:space="preserve">for </w:t>
      </w:r>
      <w:r w:rsidR="00FE075A">
        <w:t xml:space="preserve">Melton City </w:t>
      </w:r>
      <w:r w:rsidR="00A54EA1">
        <w:t>Council</w:t>
      </w:r>
      <w:r>
        <w:t>, the panel considered</w:t>
      </w:r>
      <w:r w:rsidR="00E857D9">
        <w:t xml:space="preserve"> these criteria</w:t>
      </w:r>
      <w:r w:rsidR="00EA63EB" w:rsidRPr="0043520B">
        <w:t>:</w:t>
      </w:r>
    </w:p>
    <w:p w14:paraId="099C4D13" w14:textId="17CC1401"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 xml:space="preserve">how long it would likely </w:t>
      </w:r>
      <w:proofErr w:type="gramStart"/>
      <w:r w:rsidR="002E60B1">
        <w:t>comply</w:t>
      </w:r>
      <w:proofErr w:type="gramEnd"/>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proofErr w:type="gramStart"/>
      <w:r w:rsidR="002E60B1">
        <w:t>above</w:t>
      </w:r>
      <w:proofErr w:type="gramEnd"/>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 xml:space="preserve">on the shape and size of </w:t>
      </w:r>
      <w:proofErr w:type="gramStart"/>
      <w:r w:rsidR="00F26EC2" w:rsidRPr="0043520B">
        <w:t>wards</w:t>
      </w:r>
      <w:proofErr w:type="gramEnd"/>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73F53A22" w14:textId="10D91E37" w:rsidR="00F26EC2" w:rsidRPr="00703D94" w:rsidRDefault="00F26EC2" w:rsidP="00AF7A05">
      <w:pPr>
        <w:pStyle w:val="BulletLevel2"/>
        <w:ind w:left="1560"/>
      </w:pPr>
      <w:r w:rsidRPr="00703D94">
        <w:t>rates of informal voting</w:t>
      </w:r>
      <w:r w:rsidR="008C551D" w:rsidRPr="00703D94">
        <w:t>.</w:t>
      </w:r>
    </w:p>
    <w:p w14:paraId="062022D3" w14:textId="77777777" w:rsidR="00EB7307" w:rsidRPr="000F55CF" w:rsidRDefault="00EB7307" w:rsidP="00EB7307">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0E7B6B10" w14:textId="3D1B6EE4" w:rsidR="00307D36" w:rsidRDefault="005734F2" w:rsidP="008302B0">
      <w:r w:rsidRPr="00703D94">
        <w:lastRenderedPageBreak/>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654E56D4"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w:t>
      </w:r>
      <w:r w:rsidR="0038384D">
        <w:rPr>
          <w:rStyle w:val="ui-provider"/>
        </w:rPr>
        <w:t xml:space="preserve"> </w:t>
      </w:r>
      <w:r>
        <w:rPr>
          <w:rStyle w:val="ui-provider"/>
        </w:rPr>
        <w:t xml:space="preserve">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w:t>
      </w:r>
      <w:r w:rsidR="00A439F7">
        <w:rPr>
          <w:rStyle w:val="ui-provider"/>
        </w:rPr>
        <w:t xml:space="preserve"> at the </w:t>
      </w:r>
      <w:r w:rsidR="000B3A23">
        <w:rPr>
          <w:rStyle w:val="ui-provider"/>
        </w:rPr>
        <w:t>2024 election</w:t>
      </w:r>
      <w:r w:rsidRPr="003F392E">
        <w:rPr>
          <w:rStyle w:val="ui-provider"/>
        </w:rPr>
        <w:t>.</w:t>
      </w:r>
    </w:p>
    <w:p w14:paraId="62F8D879" w14:textId="4F8FDD12"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w:t>
      </w:r>
      <w:proofErr w:type="gramStart"/>
      <w:r w:rsidRPr="003F392E">
        <w:t>the majority of</w:t>
      </w:r>
      <w:proofErr w:type="gramEnd"/>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which come into full effect at the 2024 local </w:t>
      </w:r>
      <w:r w:rsidR="00B27A3C">
        <w:t>council</w:t>
      </w:r>
      <w:r w:rsidRPr="003F392E">
        <w:t xml:space="preserve"> elections. </w:t>
      </w:r>
      <w:r w:rsidR="00BF44A0">
        <w:t xml:space="preserve">The panel </w:t>
      </w:r>
      <w:r w:rsidR="003837B2">
        <w:t xml:space="preserve">will take this </w:t>
      </w:r>
      <w:r w:rsidRPr="003F392E">
        <w:t xml:space="preserve">change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6" w:name="_Deciding_on_ward"/>
      <w:bookmarkEnd w:id="16"/>
      <w:r>
        <w:t>Deciding on ward names</w:t>
      </w:r>
    </w:p>
    <w:p w14:paraId="7C1D6EEA" w14:textId="56133DEC" w:rsidR="005A1597" w:rsidRPr="009230FF" w:rsidRDefault="005A1597" w:rsidP="005A1597">
      <w:pPr>
        <w:pStyle w:val="Body"/>
      </w:pPr>
      <w:r>
        <w:t xml:space="preserve">The panel </w:t>
      </w:r>
      <w:r w:rsidR="0034149C">
        <w:t>takes</w:t>
      </w:r>
      <w:r>
        <w:t xml:space="preserve"> </w:t>
      </w:r>
      <w:r w:rsidRPr="009230FF">
        <w:t>the following approach to naming wards</w:t>
      </w:r>
      <w:r w:rsidR="00400050">
        <w:t>:</w:t>
      </w:r>
      <w:r w:rsidRPr="009230FF">
        <w:t xml:space="preserve"> </w:t>
      </w:r>
    </w:p>
    <w:p w14:paraId="10351380" w14:textId="2BAB16C0" w:rsidR="005A1597" w:rsidRPr="009230FF" w:rsidRDefault="00400050" w:rsidP="005A1597">
      <w:pPr>
        <w:pStyle w:val="Body"/>
        <w:numPr>
          <w:ilvl w:val="0"/>
          <w:numId w:val="32"/>
        </w:numPr>
      </w:pPr>
      <w:r>
        <w:t>The panel r</w:t>
      </w:r>
      <w:r w:rsidR="005A1597">
        <w:t>etain</w:t>
      </w:r>
      <w:r w:rsidR="0034149C">
        <w:t>s</w:t>
      </w:r>
      <w:r w:rsidR="005A1597">
        <w:t xml:space="preserve"> e</w:t>
      </w:r>
      <w:r w:rsidR="005A1597" w:rsidRPr="009230FF">
        <w:t xml:space="preserve">xisting ward names </w:t>
      </w:r>
      <w:r w:rsidR="005A1597">
        <w:t xml:space="preserve">if these </w:t>
      </w:r>
      <w:r w:rsidR="009F08A4">
        <w:t>are</w:t>
      </w:r>
      <w:r w:rsidR="005A1597" w:rsidRPr="009230FF">
        <w:t xml:space="preserve"> still relevant to the area covered by </w:t>
      </w:r>
      <w:r w:rsidR="005A1597">
        <w:t>the</w:t>
      </w:r>
      <w:r w:rsidR="005A1597" w:rsidRPr="009230FF">
        <w:t xml:space="preserve"> ward.</w:t>
      </w:r>
    </w:p>
    <w:p w14:paraId="5F39DF27" w14:textId="795FC96D"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xml:space="preserve">) in the </w:t>
      </w:r>
      <w:proofErr w:type="gramStart"/>
      <w:r w:rsidRPr="009230FF">
        <w:t>ward</w:t>
      </w:r>
      <w:proofErr w:type="gramEnd"/>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7" w:name="_Use_of_Aboriginal"/>
      <w:bookmarkEnd w:id="17"/>
      <w:r w:rsidRPr="009230FF">
        <w:t>Use of Aboriginal language</w:t>
      </w:r>
    </w:p>
    <w:p w14:paraId="58CBBC30" w14:textId="4351EA30" w:rsidR="009C3583" w:rsidRPr="009230FF" w:rsidRDefault="009C3583" w:rsidP="009C3583">
      <w:pPr>
        <w:pStyle w:val="Body"/>
      </w:pPr>
      <w:r w:rsidRPr="009230FF">
        <w:t xml:space="preserve">The panel recognises that there should be meaningful consultation with local Aboriginal communities and groups before </w:t>
      </w:r>
      <w:proofErr w:type="spellStart"/>
      <w:r w:rsidRPr="009230FF">
        <w:t>a ward</w:t>
      </w:r>
      <w:proofErr w:type="spellEnd"/>
      <w:r w:rsidRPr="009230FF">
        <w:t xml:space="preserve"> </w:t>
      </w:r>
      <w:r>
        <w:t>is</w:t>
      </w:r>
      <w:r w:rsidRPr="009230FF">
        <w:t xml:space="preserve"> named using Aboriginal language. </w:t>
      </w:r>
      <w:r w:rsidR="00B67A5A" w:rsidRPr="009230FF">
        <w:t xml:space="preserve">Meaningful consultation is a significant process </w:t>
      </w:r>
      <w:r w:rsidR="00B67A5A">
        <w:t>that</w:t>
      </w:r>
      <w:r w:rsidR="00B67A5A" w:rsidRPr="009230FF">
        <w:t xml:space="preserve"> the panel </w:t>
      </w:r>
      <w:r w:rsidR="00B67A5A">
        <w:t>is</w:t>
      </w:r>
      <w:r w:rsidR="00B67A5A" w:rsidRPr="009230FF">
        <w:t xml:space="preserve"> not able to undertake within the timeframes of the current review program</w:t>
      </w:r>
      <w:r w:rsidRPr="009230FF">
        <w:t>.</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t>
      </w:r>
      <w:proofErr w:type="gramStart"/>
      <w:r w:rsidRPr="009230FF">
        <w:t>ward</w:t>
      </w:r>
      <w:proofErr w:type="gramEnd"/>
      <w:r w:rsidRPr="009230FF">
        <w:t xml:space="preserve"> </w:t>
      </w:r>
    </w:p>
    <w:p w14:paraId="58D70ED2" w14:textId="4D709807" w:rsidR="009C3583" w:rsidRDefault="009C3583" w:rsidP="009C3583">
      <w:pPr>
        <w:pStyle w:val="Body"/>
        <w:numPr>
          <w:ilvl w:val="0"/>
          <w:numId w:val="38"/>
        </w:numPr>
      </w:pPr>
      <w:r w:rsidRPr="009230FF">
        <w:lastRenderedPageBreak/>
        <w:t xml:space="preserve">it is currently in common </w:t>
      </w:r>
      <w:proofErr w:type="gramStart"/>
      <w:r w:rsidRPr="009230FF">
        <w:t>use</w:t>
      </w:r>
      <w:proofErr w:type="gramEnd"/>
    </w:p>
    <w:p w14:paraId="4D6071CB" w14:textId="77777777" w:rsidR="009C3583" w:rsidRDefault="009C3583" w:rsidP="009C3583">
      <w:pPr>
        <w:pStyle w:val="Body"/>
      </w:pPr>
      <w:r w:rsidRPr="009230FF">
        <w:t xml:space="preserve">and </w:t>
      </w:r>
    </w:p>
    <w:p w14:paraId="07FA5AFB" w14:textId="4D2188CC" w:rsidR="009C3583" w:rsidRDefault="009C3583" w:rsidP="009C3583">
      <w:pPr>
        <w:pStyle w:val="Body"/>
        <w:numPr>
          <w:ilvl w:val="0"/>
          <w:numId w:val="39"/>
        </w:numPr>
      </w:pPr>
      <w:r w:rsidRPr="009230FF">
        <w:t>th</w:t>
      </w:r>
      <w:r>
        <w:t>e</w:t>
      </w:r>
      <w:r w:rsidRPr="009230FF">
        <w:t xml:space="preserve"> name is registered under the </w:t>
      </w:r>
      <w:r w:rsidRPr="009230FF">
        <w:rPr>
          <w:i/>
          <w:iCs/>
        </w:rPr>
        <w:t>Geographic Place Names Act 1998</w:t>
      </w:r>
      <w:r w:rsidRPr="009230FF">
        <w:t xml:space="preserve">. </w:t>
      </w:r>
    </w:p>
    <w:p w14:paraId="78287C63" w14:textId="3C59323F" w:rsidR="00EE0AEF" w:rsidRPr="00613036" w:rsidRDefault="000C6EC2" w:rsidP="009C3583">
      <w:r w:rsidRPr="00613036">
        <w:t xml:space="preserve">Unregistered names using Aboriginal language have not been put forward by the panel as new ward names. </w:t>
      </w:r>
      <w:r w:rsidR="009C3583" w:rsidRPr="00613036">
        <w:t>While the panel supports the adoption of names based on Aboriginal language, this requires appropriate consultation.</w:t>
      </w:r>
    </w:p>
    <w:p w14:paraId="39DCEE03" w14:textId="56230A79" w:rsidR="00734D4E" w:rsidRDefault="00D125C7" w:rsidP="00BE79BF">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xml:space="preserve">, the name submitted needs to comply with the above guidelines. </w:t>
      </w:r>
      <w:r w:rsidR="00734D4E">
        <w:br w:type="page"/>
      </w:r>
    </w:p>
    <w:p w14:paraId="2B8A9165" w14:textId="1DFC4B81" w:rsidR="007F4ABF" w:rsidRDefault="00454CFD" w:rsidP="007F4ABF">
      <w:pPr>
        <w:pStyle w:val="Heading1"/>
      </w:pPr>
      <w:bookmarkStart w:id="18" w:name="_Toc148371073"/>
      <w:r w:rsidRPr="00DC3E58">
        <w:lastRenderedPageBreak/>
        <w:t>About</w:t>
      </w:r>
      <w:r>
        <w:t xml:space="preserve"> </w:t>
      </w:r>
      <w:r w:rsidR="00962943">
        <w:t>Melton City Council</w:t>
      </w:r>
      <w:bookmarkEnd w:id="18"/>
    </w:p>
    <w:p w14:paraId="17CC266A" w14:textId="18FA3E90" w:rsidR="00A61796" w:rsidRDefault="00A61796" w:rsidP="00A61796">
      <w:pPr>
        <w:pStyle w:val="Heading2"/>
      </w:pPr>
      <w:bookmarkStart w:id="19" w:name="_Toc148371074"/>
      <w:r w:rsidRPr="000A693E">
        <w:t>Profile</w:t>
      </w:r>
      <w:bookmarkEnd w:id="19"/>
    </w:p>
    <w:p w14:paraId="6A3BF13F" w14:textId="72593904" w:rsidR="003A14E6" w:rsidRDefault="006D2B52" w:rsidP="00F52822">
      <w:pPr>
        <w:pStyle w:val="BodyText"/>
        <w:spacing w:after="80"/>
        <w:rPr>
          <w:lang w:val="en-US"/>
        </w:rPr>
      </w:pPr>
      <w:r>
        <w:rPr>
          <w:lang w:val="en-US"/>
        </w:rPr>
        <w:t>Melton City Council</w:t>
      </w:r>
      <w:r w:rsidR="00AF1216" w:rsidRPr="00FB0E6C">
        <w:rPr>
          <w:lang w:val="en-US"/>
        </w:rPr>
        <w:t>, formerly Melton</w:t>
      </w:r>
      <w:r w:rsidR="000F5640" w:rsidRPr="00FB0E6C">
        <w:rPr>
          <w:lang w:val="en-US"/>
        </w:rPr>
        <w:t xml:space="preserve"> Shire</w:t>
      </w:r>
      <w:r w:rsidR="00A01258" w:rsidRPr="00FB0E6C">
        <w:rPr>
          <w:lang w:val="en-US"/>
        </w:rPr>
        <w:t xml:space="preserve"> Council</w:t>
      </w:r>
      <w:r w:rsidR="00AF1216" w:rsidRPr="00FB0E6C">
        <w:rPr>
          <w:lang w:val="en-US"/>
        </w:rPr>
        <w:t xml:space="preserve">, was created in </w:t>
      </w:r>
      <w:r w:rsidR="00AC39BF">
        <w:rPr>
          <w:lang w:val="en-US"/>
        </w:rPr>
        <w:t>1994</w:t>
      </w:r>
      <w:r w:rsidR="00AF1216" w:rsidRPr="00FB0E6C">
        <w:rPr>
          <w:lang w:val="en-US"/>
        </w:rPr>
        <w:t xml:space="preserve"> when </w:t>
      </w:r>
      <w:r w:rsidR="00FB0E6C" w:rsidRPr="00FB0E6C">
        <w:rPr>
          <w:lang w:val="en-US"/>
        </w:rPr>
        <w:t xml:space="preserve">Melton Shire was amalgamated with parts of the City of </w:t>
      </w:r>
      <w:proofErr w:type="spellStart"/>
      <w:r w:rsidR="00FB0E6C" w:rsidRPr="00FB0E6C">
        <w:rPr>
          <w:lang w:val="en-US"/>
        </w:rPr>
        <w:t>Werribee</w:t>
      </w:r>
      <w:proofErr w:type="spellEnd"/>
      <w:r w:rsidR="00FB0E6C" w:rsidRPr="00FB0E6C">
        <w:rPr>
          <w:lang w:val="en-US"/>
        </w:rPr>
        <w:t>.</w:t>
      </w:r>
      <w:r w:rsidR="00BE0DC2">
        <w:rPr>
          <w:lang w:val="en-US"/>
        </w:rPr>
        <w:t xml:space="preserve"> </w:t>
      </w:r>
      <w:r w:rsidR="004D6D1A" w:rsidRPr="00801F5A">
        <w:rPr>
          <w:lang w:val="en-US"/>
        </w:rPr>
        <w:t xml:space="preserve">The </w:t>
      </w:r>
      <w:r w:rsidR="00BE0DC2">
        <w:rPr>
          <w:lang w:val="en-US"/>
        </w:rPr>
        <w:t>municipality</w:t>
      </w:r>
      <w:r w:rsidR="004D6D1A" w:rsidRPr="00801F5A">
        <w:rPr>
          <w:lang w:val="en-US"/>
        </w:rPr>
        <w:t xml:space="preserve"> is located on Melbourne’s rural-urban fringe, 47km west-northwest of the Melbourne CBD</w:t>
      </w:r>
      <w:r w:rsidR="004D6D1A">
        <w:rPr>
          <w:lang w:val="en-US"/>
        </w:rPr>
        <w:t xml:space="preserve">, and </w:t>
      </w:r>
      <w:r w:rsidR="000416FF">
        <w:rPr>
          <w:lang w:val="en-US"/>
        </w:rPr>
        <w:t xml:space="preserve">covers </w:t>
      </w:r>
      <w:r w:rsidR="004D6D1A" w:rsidRPr="00801F5A">
        <w:rPr>
          <w:lang w:val="en-US"/>
        </w:rPr>
        <w:t>an area of 528</w:t>
      </w:r>
      <w:r w:rsidR="007912FD">
        <w:rPr>
          <w:lang w:val="en-US"/>
        </w:rPr>
        <w:t xml:space="preserve"> </w:t>
      </w:r>
      <w:r w:rsidR="007912FD" w:rsidRPr="008B6502">
        <w:rPr>
          <w:rFonts w:cs="Arial"/>
          <w:color w:val="040C28"/>
          <w:sz w:val="24"/>
          <w:szCs w:val="24"/>
        </w:rPr>
        <w:t>km</w:t>
      </w:r>
      <w:r w:rsidR="007912FD" w:rsidRPr="008B6502">
        <w:rPr>
          <w:rFonts w:cs="Arial"/>
          <w:color w:val="040C28"/>
          <w:sz w:val="24"/>
          <w:szCs w:val="24"/>
          <w:vertAlign w:val="superscript"/>
        </w:rPr>
        <w:t>2</w:t>
      </w:r>
      <w:r w:rsidR="004D6D1A" w:rsidRPr="008B6502">
        <w:rPr>
          <w:rFonts w:cs="Arial"/>
          <w:sz w:val="24"/>
          <w:szCs w:val="24"/>
          <w:lang w:val="en-US"/>
        </w:rPr>
        <w:t>.</w:t>
      </w:r>
      <w:r w:rsidR="00BE0DC2">
        <w:rPr>
          <w:lang w:val="en-US"/>
        </w:rPr>
        <w:t xml:space="preserve"> </w:t>
      </w:r>
      <w:r w:rsidR="00D23C9A">
        <w:rPr>
          <w:lang w:val="en-US"/>
        </w:rPr>
        <w:t xml:space="preserve">It shares its borders </w:t>
      </w:r>
      <w:r w:rsidR="00D23C9A">
        <w:t>with</w:t>
      </w:r>
      <w:r w:rsidR="007A6CD0" w:rsidRPr="0057087C">
        <w:t xml:space="preserve"> </w:t>
      </w:r>
      <w:r w:rsidR="0057087C" w:rsidRPr="0057087C">
        <w:t xml:space="preserve">Macedon Ranges </w:t>
      </w:r>
      <w:r w:rsidR="00AE05AB">
        <w:t>Shire</w:t>
      </w:r>
      <w:r w:rsidR="0057087C" w:rsidRPr="0057087C">
        <w:t xml:space="preserve"> Council to the north, Hume and Brimbank City Councils to the east, Wyndham City Council to the South and Moorabool City Council to the west.</w:t>
      </w:r>
      <w:r w:rsidR="00BE0DC2">
        <w:rPr>
          <w:lang w:val="en-US"/>
        </w:rPr>
        <w:t xml:space="preserve"> </w:t>
      </w:r>
    </w:p>
    <w:p w14:paraId="34A7C573" w14:textId="367D46C1" w:rsidR="007A6CD0" w:rsidRPr="00BE0DC2" w:rsidRDefault="007A6CD0" w:rsidP="00F52822">
      <w:pPr>
        <w:pStyle w:val="BodyText"/>
        <w:spacing w:after="0"/>
        <w:rPr>
          <w:lang w:val="en-US"/>
        </w:rPr>
      </w:pPr>
      <w:r w:rsidRPr="00766566">
        <w:t xml:space="preserve">The Traditional Custodians of the land </w:t>
      </w:r>
      <w:r>
        <w:t xml:space="preserve">on which the municipality sits </w:t>
      </w:r>
      <w:r w:rsidRPr="00766566">
        <w:t xml:space="preserve">are the </w:t>
      </w:r>
      <w:proofErr w:type="spellStart"/>
      <w:r w:rsidRPr="003A56AD">
        <w:t>Wurrundjeri</w:t>
      </w:r>
      <w:proofErr w:type="spellEnd"/>
      <w:r w:rsidRPr="003A56AD">
        <w:t xml:space="preserve">, Bunurong and </w:t>
      </w:r>
      <w:proofErr w:type="spellStart"/>
      <w:r w:rsidRPr="003A56AD">
        <w:t>Wadawurrung</w:t>
      </w:r>
      <w:proofErr w:type="spellEnd"/>
      <w:r w:rsidRPr="00640C2B">
        <w:t xml:space="preserve"> </w:t>
      </w:r>
      <w:r>
        <w:t>Peoples</w:t>
      </w:r>
      <w:r w:rsidR="00925F14">
        <w:t>.</w:t>
      </w:r>
    </w:p>
    <w:p w14:paraId="330992CA" w14:textId="77777777" w:rsidR="00806381" w:rsidRDefault="00806381" w:rsidP="00F52822">
      <w:pPr>
        <w:pStyle w:val="Heading3"/>
        <w:spacing w:before="80"/>
      </w:pPr>
      <w:r>
        <w:t>Landscape</w:t>
      </w:r>
    </w:p>
    <w:p w14:paraId="2A76D579" w14:textId="078CAFD3" w:rsidR="00E45A2D" w:rsidRPr="00E45A2D" w:rsidRDefault="003A14E6" w:rsidP="00E45A2D">
      <w:r>
        <w:rPr>
          <w:lang w:val="en-US"/>
        </w:rPr>
        <w:t>I</w:t>
      </w:r>
      <w:r w:rsidR="007C2C2D">
        <w:rPr>
          <w:lang w:val="en-US"/>
        </w:rPr>
        <w:t>n</w:t>
      </w:r>
      <w:r>
        <w:rPr>
          <w:lang w:val="en-US"/>
        </w:rPr>
        <w:t xml:space="preserve"> 2021 </w:t>
      </w:r>
      <w:r w:rsidR="007C2C2D">
        <w:rPr>
          <w:lang w:val="en-US"/>
        </w:rPr>
        <w:t>t</w:t>
      </w:r>
      <w:r>
        <w:rPr>
          <w:lang w:val="en-US"/>
        </w:rPr>
        <w:t>he</w:t>
      </w:r>
      <w:r w:rsidR="00E45A2D" w:rsidRPr="00E45A2D">
        <w:rPr>
          <w:lang w:val="en-US"/>
        </w:rPr>
        <w:t xml:space="preserve"> population of </w:t>
      </w:r>
      <w:r>
        <w:rPr>
          <w:lang w:val="en-US"/>
        </w:rPr>
        <w:t xml:space="preserve">the council </w:t>
      </w:r>
      <w:r w:rsidR="007C2C2D">
        <w:rPr>
          <w:lang w:val="en-US"/>
        </w:rPr>
        <w:t>area wa</w:t>
      </w:r>
      <w:r>
        <w:rPr>
          <w:lang w:val="en-US"/>
        </w:rPr>
        <w:t xml:space="preserve">s </w:t>
      </w:r>
      <w:r w:rsidR="00B918E8">
        <w:rPr>
          <w:lang w:val="en-US"/>
        </w:rPr>
        <w:t>approximately</w:t>
      </w:r>
      <w:r>
        <w:rPr>
          <w:lang w:val="en-US"/>
        </w:rPr>
        <w:t xml:space="preserve"> </w:t>
      </w:r>
      <w:r w:rsidR="00A06A4B">
        <w:rPr>
          <w:lang w:val="en-US"/>
        </w:rPr>
        <w:t>178,960</w:t>
      </w:r>
      <w:r w:rsidR="009E18C7">
        <w:rPr>
          <w:lang w:val="en-US"/>
        </w:rPr>
        <w:t xml:space="preserve"> (</w:t>
      </w:r>
      <w:r w:rsidR="003F2A9F">
        <w:rPr>
          <w:lang w:val="en-US"/>
        </w:rPr>
        <w:t xml:space="preserve">ABS </w:t>
      </w:r>
      <w:r w:rsidR="00303B36">
        <w:rPr>
          <w:lang w:val="en-US"/>
        </w:rPr>
        <w:t>2022</w:t>
      </w:r>
      <w:r w:rsidR="00E03280">
        <w:rPr>
          <w:lang w:val="en-US"/>
        </w:rPr>
        <w:t>a</w:t>
      </w:r>
      <w:r w:rsidR="009E18C7">
        <w:rPr>
          <w:lang w:val="en-US"/>
        </w:rPr>
        <w:t>)</w:t>
      </w:r>
      <w:r w:rsidR="007C2C2D">
        <w:rPr>
          <w:lang w:val="en-US"/>
        </w:rPr>
        <w:t xml:space="preserve">, </w:t>
      </w:r>
      <w:r w:rsidR="00624460">
        <w:rPr>
          <w:lang w:val="en-US"/>
        </w:rPr>
        <w:t xml:space="preserve">an increase of </w:t>
      </w:r>
      <w:r w:rsidR="00282221">
        <w:rPr>
          <w:lang w:val="en-US"/>
        </w:rPr>
        <w:t xml:space="preserve">63.7% since </w:t>
      </w:r>
      <w:r w:rsidR="007C2C2D">
        <w:rPr>
          <w:lang w:val="en-US"/>
        </w:rPr>
        <w:t>2011</w:t>
      </w:r>
      <w:r w:rsidR="002426B3">
        <w:rPr>
          <w:lang w:val="en-US"/>
        </w:rPr>
        <w:t xml:space="preserve"> when the population was 109,259</w:t>
      </w:r>
      <w:r w:rsidR="009E18C7">
        <w:rPr>
          <w:lang w:val="en-US"/>
        </w:rPr>
        <w:t>.</w:t>
      </w:r>
      <w:r w:rsidR="00E45A2D" w:rsidRPr="00E45A2D">
        <w:rPr>
          <w:lang w:val="en-US"/>
        </w:rPr>
        <w:t xml:space="preserve"> </w:t>
      </w:r>
      <w:r w:rsidR="00E6751D">
        <w:t>O</w:t>
      </w:r>
      <w:r w:rsidR="00E45A2D" w:rsidRPr="00E45A2D">
        <w:t>riginally centred around the satellite</w:t>
      </w:r>
      <w:r w:rsidR="006F2119">
        <w:t xml:space="preserve"> </w:t>
      </w:r>
      <w:r w:rsidR="00E45A2D" w:rsidRPr="00E45A2D">
        <w:t>town of Melton</w:t>
      </w:r>
      <w:r w:rsidR="00D91039">
        <w:t>, from</w:t>
      </w:r>
      <w:r w:rsidR="00E45A2D" w:rsidRPr="00E45A2D">
        <w:t xml:space="preserve"> the 1990s </w:t>
      </w:r>
      <w:r w:rsidR="00DE161C">
        <w:t>onwards the</w:t>
      </w:r>
      <w:r w:rsidR="00DE161C" w:rsidRPr="00E45A2D">
        <w:t xml:space="preserve"> </w:t>
      </w:r>
      <w:r w:rsidR="00E45A2D" w:rsidRPr="00E45A2D">
        <w:t>population</w:t>
      </w:r>
      <w:r w:rsidR="00851EB3">
        <w:t xml:space="preserve"> </w:t>
      </w:r>
      <w:r w:rsidR="00E45A2D" w:rsidRPr="00E45A2D">
        <w:t xml:space="preserve">in the east </w:t>
      </w:r>
      <w:r w:rsidR="00DE161C" w:rsidRPr="00E45A2D">
        <w:t xml:space="preserve">rapidly increased </w:t>
      </w:r>
      <w:r w:rsidR="00E45A2D" w:rsidRPr="00E45A2D">
        <w:t xml:space="preserve">as an extension of the growing Melbourne suburban fringe, particularly in the suburbs of Caroline Springs, </w:t>
      </w:r>
      <w:proofErr w:type="gramStart"/>
      <w:r w:rsidR="00E45A2D" w:rsidRPr="00E45A2D">
        <w:t>Hillside</w:t>
      </w:r>
      <w:proofErr w:type="gramEnd"/>
      <w:r w:rsidR="00E45A2D" w:rsidRPr="00E45A2D">
        <w:t xml:space="preserve"> and Taylors Hill. </w:t>
      </w:r>
      <w:r w:rsidR="00E45A2D" w:rsidRPr="005334A2">
        <w:t xml:space="preserve">Other Melbourne satellite localities in the municipality include Diggers Rest, </w:t>
      </w:r>
      <w:proofErr w:type="gramStart"/>
      <w:r w:rsidR="00E45A2D" w:rsidRPr="005334A2">
        <w:t>Eynesbury</w:t>
      </w:r>
      <w:proofErr w:type="gramEnd"/>
      <w:r w:rsidR="00E45A2D" w:rsidRPr="005334A2">
        <w:t xml:space="preserve"> and Aintree.</w:t>
      </w:r>
      <w:r w:rsidR="00423FBB" w:rsidRPr="005334A2">
        <w:t xml:space="preserve"> While the middle of the municipality </w:t>
      </w:r>
      <w:r w:rsidR="006B1669" w:rsidRPr="005334A2">
        <w:t>is</w:t>
      </w:r>
      <w:r w:rsidR="00BD0B6D" w:rsidRPr="005334A2">
        <w:t xml:space="preserve"> no longer considered green wedge land and is</w:t>
      </w:r>
      <w:r w:rsidR="006B1669" w:rsidRPr="005334A2">
        <w:t xml:space="preserve"> designated </w:t>
      </w:r>
      <w:r w:rsidR="009F5394" w:rsidRPr="005334A2">
        <w:t xml:space="preserve">as </w:t>
      </w:r>
      <w:r w:rsidR="00375144" w:rsidRPr="005334A2">
        <w:t>a major</w:t>
      </w:r>
      <w:r w:rsidR="006B1669" w:rsidRPr="005334A2">
        <w:t xml:space="preserve"> urban growth</w:t>
      </w:r>
      <w:r w:rsidR="009F5394" w:rsidRPr="005334A2">
        <w:t xml:space="preserve"> corridor</w:t>
      </w:r>
      <w:r w:rsidR="006B1669" w:rsidRPr="005334A2">
        <w:t xml:space="preserve">, </w:t>
      </w:r>
      <w:r w:rsidR="00A9181E" w:rsidRPr="005334A2">
        <w:t xml:space="preserve">it </w:t>
      </w:r>
      <w:r w:rsidR="003968C4" w:rsidRPr="005334A2">
        <w:t xml:space="preserve">continues </w:t>
      </w:r>
      <w:r w:rsidR="00F30CAB">
        <w:t xml:space="preserve">to </w:t>
      </w:r>
      <w:r w:rsidR="00BD0B6D" w:rsidRPr="005334A2">
        <w:t>be the least populated area</w:t>
      </w:r>
      <w:r w:rsidR="00DA3C95" w:rsidRPr="005334A2">
        <w:t xml:space="preserve"> of the council</w:t>
      </w:r>
      <w:r w:rsidR="0042257A" w:rsidRPr="005334A2">
        <w:t>.</w:t>
      </w:r>
      <w:r w:rsidR="00CF140D" w:rsidRPr="005334A2">
        <w:t xml:space="preserve"> </w:t>
      </w:r>
      <w:r w:rsidR="0042257A" w:rsidRPr="005334A2">
        <w:t>T</w:t>
      </w:r>
      <w:r w:rsidR="00CF140D" w:rsidRPr="005334A2">
        <w:t>he</w:t>
      </w:r>
      <w:r w:rsidR="004D27F3" w:rsidRPr="005334A2">
        <w:t xml:space="preserve"> main centres of</w:t>
      </w:r>
      <w:r w:rsidR="00CF140D" w:rsidRPr="005334A2">
        <w:t xml:space="preserve"> population </w:t>
      </w:r>
      <w:r w:rsidR="00DB0B88">
        <w:t xml:space="preserve">remain </w:t>
      </w:r>
      <w:r w:rsidR="00DB0B88" w:rsidRPr="005334A2">
        <w:t>concentrated</w:t>
      </w:r>
      <w:r w:rsidR="004D27F3" w:rsidRPr="005334A2">
        <w:t xml:space="preserve"> in</w:t>
      </w:r>
      <w:r w:rsidR="00A9181E" w:rsidRPr="005334A2">
        <w:t xml:space="preserve"> Melton in the west and the suburban Melbourne fringe in the east.</w:t>
      </w:r>
      <w:r w:rsidR="00A9181E">
        <w:t xml:space="preserve"> </w:t>
      </w:r>
    </w:p>
    <w:p w14:paraId="0A3DD905" w14:textId="24CC4D1D" w:rsidR="003C17FA" w:rsidRPr="003C17FA" w:rsidRDefault="003C17FA" w:rsidP="00F52822">
      <w:pPr>
        <w:pStyle w:val="BodyText"/>
        <w:spacing w:after="80"/>
      </w:pPr>
      <w:r w:rsidRPr="003C17FA">
        <w:rPr>
          <w:lang w:val="en-US"/>
        </w:rPr>
        <w:t xml:space="preserve">The </w:t>
      </w:r>
      <w:r w:rsidR="00EA4A4C">
        <w:rPr>
          <w:lang w:val="en-US"/>
        </w:rPr>
        <w:t xml:space="preserve">council area includes </w:t>
      </w:r>
      <w:r w:rsidRPr="003C17FA">
        <w:rPr>
          <w:lang w:val="en-US"/>
        </w:rPr>
        <w:t xml:space="preserve">31 suburbs and is </w:t>
      </w:r>
      <w:r w:rsidRPr="003C17FA">
        <w:t xml:space="preserve">serviced by a major transport corridor, the Western </w:t>
      </w:r>
      <w:r w:rsidR="00F20CB8">
        <w:t>Freeway</w:t>
      </w:r>
      <w:r w:rsidRPr="003C17FA">
        <w:t>, which runs from Melbourne to Ballarat and ultimately Adelaide</w:t>
      </w:r>
      <w:r w:rsidR="001E2EEA">
        <w:t xml:space="preserve">. The Melton Highway services the area </w:t>
      </w:r>
      <w:r w:rsidR="00634FA9">
        <w:t>also</w:t>
      </w:r>
      <w:r w:rsidR="001E2EEA">
        <w:t xml:space="preserve">, as does the </w:t>
      </w:r>
      <w:r w:rsidRPr="003C17FA">
        <w:t>Calder Freeway</w:t>
      </w:r>
      <w:r w:rsidR="001E2EEA">
        <w:t xml:space="preserve"> - which </w:t>
      </w:r>
      <w:r w:rsidRPr="003C17FA">
        <w:t>forms the northeast boundary of the municipality. The Ballarat, Bendigo and Maryborough rail lines</w:t>
      </w:r>
      <w:r w:rsidR="0077317F">
        <w:t xml:space="preserve"> service the council area</w:t>
      </w:r>
      <w:r w:rsidRPr="003C17FA">
        <w:rPr>
          <w:lang w:val="en-US"/>
        </w:rPr>
        <w:t>.</w:t>
      </w:r>
    </w:p>
    <w:p w14:paraId="73796781" w14:textId="020CDC21" w:rsidR="00CA1110" w:rsidRPr="00510AD3" w:rsidRDefault="0077317F" w:rsidP="00F52822">
      <w:pPr>
        <w:pStyle w:val="BodyText"/>
        <w:spacing w:after="80"/>
      </w:pPr>
      <w:r>
        <w:rPr>
          <w:lang w:val="en-US"/>
        </w:rPr>
        <w:t>Important g</w:t>
      </w:r>
      <w:r w:rsidR="003C17FA" w:rsidRPr="00510AD3">
        <w:rPr>
          <w:lang w:val="en-US"/>
        </w:rPr>
        <w:t xml:space="preserve">eographical features include the </w:t>
      </w:r>
      <w:proofErr w:type="spellStart"/>
      <w:r w:rsidR="003C17FA" w:rsidRPr="00510AD3">
        <w:rPr>
          <w:lang w:val="en-US"/>
        </w:rPr>
        <w:t>Werribee</w:t>
      </w:r>
      <w:proofErr w:type="spellEnd"/>
      <w:r w:rsidR="003C17FA" w:rsidRPr="00510AD3">
        <w:rPr>
          <w:lang w:val="en-US"/>
        </w:rPr>
        <w:t xml:space="preserve"> River, Melton Reservoir and Mount Cottrell. </w:t>
      </w:r>
      <w:r w:rsidR="003C17FA" w:rsidRPr="00510AD3">
        <w:t xml:space="preserve">Situated on the eastern edge of the Victorian Volcanic Plain, the </w:t>
      </w:r>
      <w:r>
        <w:t>Melton area</w:t>
      </w:r>
      <w:r w:rsidRPr="00510AD3">
        <w:t xml:space="preserve"> </w:t>
      </w:r>
      <w:r w:rsidR="003C17FA" w:rsidRPr="00510AD3">
        <w:t>is largely flat and fertile</w:t>
      </w:r>
      <w:r w:rsidR="00CA1110" w:rsidRPr="00510AD3">
        <w:t>.</w:t>
      </w:r>
    </w:p>
    <w:p w14:paraId="42F6DAAC" w14:textId="77777777" w:rsidR="00806381" w:rsidRDefault="00806381" w:rsidP="00F52822">
      <w:pPr>
        <w:pStyle w:val="Heading3"/>
        <w:spacing w:before="80"/>
      </w:pPr>
      <w:r>
        <w:t>Community</w:t>
      </w:r>
    </w:p>
    <w:p w14:paraId="3F25079D" w14:textId="5501EACA" w:rsidR="005216EF" w:rsidRPr="005216EF" w:rsidRDefault="005216EF" w:rsidP="00806381">
      <w:pPr>
        <w:rPr>
          <w:lang w:val="en-US"/>
        </w:rPr>
      </w:pPr>
      <w:r w:rsidRPr="0080456F">
        <w:rPr>
          <w:lang w:val="en-US"/>
        </w:rPr>
        <w:t xml:space="preserve">At </w:t>
      </w:r>
      <w:r w:rsidR="00583C1C">
        <w:rPr>
          <w:lang w:val="en-US"/>
        </w:rPr>
        <w:t>5.2</w:t>
      </w:r>
      <w:r w:rsidRPr="0080456F">
        <w:rPr>
          <w:lang w:val="en-US"/>
        </w:rPr>
        <w:t>%</w:t>
      </w:r>
      <w:r w:rsidR="00583C1C">
        <w:rPr>
          <w:lang w:val="en-US"/>
        </w:rPr>
        <w:t xml:space="preserve"> </w:t>
      </w:r>
      <w:r w:rsidRPr="0080456F">
        <w:rPr>
          <w:lang w:val="en-US"/>
        </w:rPr>
        <w:t xml:space="preserve">pa, population growth in the City of Melton is the </w:t>
      </w:r>
      <w:r w:rsidR="00583C1C">
        <w:rPr>
          <w:lang w:val="en-US"/>
        </w:rPr>
        <w:t xml:space="preserve">second </w:t>
      </w:r>
      <w:r w:rsidRPr="0080456F">
        <w:rPr>
          <w:lang w:val="en-US"/>
        </w:rPr>
        <w:t xml:space="preserve">highest </w:t>
      </w:r>
      <w:r w:rsidR="00EC7877">
        <w:rPr>
          <w:lang w:val="en-US"/>
        </w:rPr>
        <w:t xml:space="preserve">for </w:t>
      </w:r>
      <w:r w:rsidR="00583C1C">
        <w:rPr>
          <w:lang w:val="en-US"/>
        </w:rPr>
        <w:t xml:space="preserve">a </w:t>
      </w:r>
      <w:r w:rsidR="00AB6F70" w:rsidRPr="0080456F">
        <w:rPr>
          <w:lang w:val="en-US"/>
        </w:rPr>
        <w:t>Victorian council</w:t>
      </w:r>
      <w:r w:rsidRPr="0080456F">
        <w:rPr>
          <w:lang w:val="en-US"/>
        </w:rPr>
        <w:t>.</w:t>
      </w:r>
      <w:r w:rsidRPr="005216EF">
        <w:rPr>
          <w:lang w:val="en-US"/>
        </w:rPr>
        <w:t xml:space="preserve"> In the 10 years to 2021, the population</w:t>
      </w:r>
      <w:r w:rsidR="009039BD">
        <w:rPr>
          <w:lang w:val="en-US"/>
        </w:rPr>
        <w:t xml:space="preserve"> of the municipality</w:t>
      </w:r>
      <w:r w:rsidRPr="005216EF">
        <w:rPr>
          <w:lang w:val="en-US"/>
        </w:rPr>
        <w:t xml:space="preserve"> increased by 63.7%</w:t>
      </w:r>
      <w:r w:rsidR="005438B2">
        <w:rPr>
          <w:lang w:val="en-US"/>
        </w:rPr>
        <w:t xml:space="preserve"> and </w:t>
      </w:r>
      <w:r w:rsidR="002715AE">
        <w:rPr>
          <w:lang w:val="en-US"/>
        </w:rPr>
        <w:t xml:space="preserve">the population </w:t>
      </w:r>
      <w:r w:rsidRPr="005216EF">
        <w:rPr>
          <w:lang w:val="en-US"/>
        </w:rPr>
        <w:t xml:space="preserve">is estimated to reach </w:t>
      </w:r>
      <w:r w:rsidR="002B5A38">
        <w:rPr>
          <w:lang w:val="en-US"/>
        </w:rPr>
        <w:t>231,968</w:t>
      </w:r>
      <w:r w:rsidRPr="005216EF">
        <w:rPr>
          <w:lang w:val="en-US"/>
        </w:rPr>
        <w:t xml:space="preserve"> by 2028.</w:t>
      </w:r>
      <w:r w:rsidR="007D509F">
        <w:rPr>
          <w:lang w:val="en-US"/>
        </w:rPr>
        <w:t xml:space="preserve"> The </w:t>
      </w:r>
      <w:r w:rsidR="007D509F" w:rsidRPr="007D509F">
        <w:rPr>
          <w:lang w:val="en-US"/>
        </w:rPr>
        <w:t xml:space="preserve">projected population growth </w:t>
      </w:r>
      <w:r w:rsidR="00E16850">
        <w:rPr>
          <w:lang w:val="en-US"/>
        </w:rPr>
        <w:t xml:space="preserve">areas </w:t>
      </w:r>
      <w:r w:rsidR="007D509F" w:rsidRPr="007D509F">
        <w:rPr>
          <w:lang w:val="en-US"/>
        </w:rPr>
        <w:t>hug the Ballarat rail corridor</w:t>
      </w:r>
      <w:r w:rsidR="00F43721">
        <w:rPr>
          <w:lang w:val="en-US"/>
        </w:rPr>
        <w:t>,</w:t>
      </w:r>
      <w:r w:rsidR="007D509F" w:rsidRPr="007D509F">
        <w:rPr>
          <w:lang w:val="en-US"/>
        </w:rPr>
        <w:t xml:space="preserve"> the Western Freeway</w:t>
      </w:r>
      <w:r w:rsidR="00F43721">
        <w:rPr>
          <w:lang w:val="en-US"/>
        </w:rPr>
        <w:t xml:space="preserve"> and Melton Highway.</w:t>
      </w:r>
    </w:p>
    <w:p w14:paraId="747AB0B7" w14:textId="615D858F" w:rsidR="00060C6F" w:rsidRDefault="00060C6F" w:rsidP="00060C6F">
      <w:pPr>
        <w:rPr>
          <w:lang w:val="en-US"/>
        </w:rPr>
      </w:pPr>
      <w:r w:rsidRPr="00647407">
        <w:rPr>
          <w:lang w:val="en-US"/>
        </w:rPr>
        <w:t xml:space="preserve">The </w:t>
      </w:r>
      <w:r>
        <w:rPr>
          <w:lang w:val="en-US"/>
        </w:rPr>
        <w:t>median</w:t>
      </w:r>
      <w:r w:rsidRPr="00647407">
        <w:rPr>
          <w:lang w:val="en-US"/>
        </w:rPr>
        <w:t xml:space="preserve"> age of residents </w:t>
      </w:r>
      <w:r>
        <w:rPr>
          <w:lang w:val="en-US"/>
        </w:rPr>
        <w:t>is</w:t>
      </w:r>
      <w:r w:rsidRPr="00647407">
        <w:rPr>
          <w:lang w:val="en-US"/>
        </w:rPr>
        <w:t xml:space="preserve"> significantly lower than in </w:t>
      </w:r>
      <w:r>
        <w:rPr>
          <w:lang w:val="en-US"/>
        </w:rPr>
        <w:t xml:space="preserve">Greater Melbourne and </w:t>
      </w:r>
      <w:r w:rsidRPr="00647407">
        <w:rPr>
          <w:lang w:val="en-US"/>
        </w:rPr>
        <w:t>Victoria</w:t>
      </w:r>
      <w:r w:rsidR="007D1398">
        <w:rPr>
          <w:lang w:val="en-US"/>
        </w:rPr>
        <w:t>, while a</w:t>
      </w:r>
      <w:r w:rsidR="00D47789" w:rsidRPr="00647407">
        <w:rPr>
          <w:lang w:val="en-US"/>
        </w:rPr>
        <w:t>t 6.5%</w:t>
      </w:r>
      <w:r w:rsidR="00D47789">
        <w:rPr>
          <w:lang w:val="en-US"/>
        </w:rPr>
        <w:t>,</w:t>
      </w:r>
      <w:r w:rsidR="00D47789" w:rsidRPr="00647407">
        <w:rPr>
          <w:lang w:val="en-US"/>
        </w:rPr>
        <w:t xml:space="preserve"> unemployment is higher than </w:t>
      </w:r>
      <w:r w:rsidR="00577B28">
        <w:rPr>
          <w:lang w:val="en-US"/>
        </w:rPr>
        <w:t>the metropolitan</w:t>
      </w:r>
      <w:r w:rsidR="00D47789">
        <w:rPr>
          <w:lang w:val="en-US"/>
        </w:rPr>
        <w:t xml:space="preserve"> and </w:t>
      </w:r>
      <w:r w:rsidR="00577B28">
        <w:rPr>
          <w:lang w:val="en-US"/>
        </w:rPr>
        <w:t>state averages</w:t>
      </w:r>
      <w:r w:rsidR="00D47789" w:rsidRPr="00647407">
        <w:rPr>
          <w:lang w:val="en-US"/>
        </w:rPr>
        <w:t xml:space="preserve"> </w:t>
      </w:r>
      <w:r w:rsidR="00D47789">
        <w:rPr>
          <w:lang w:val="en-US"/>
        </w:rPr>
        <w:t>(ABS 2022</w:t>
      </w:r>
      <w:r w:rsidR="00E03280">
        <w:rPr>
          <w:lang w:val="en-US"/>
        </w:rPr>
        <w:t>a</w:t>
      </w:r>
      <w:r w:rsidR="00520041">
        <w:rPr>
          <w:lang w:val="en-US"/>
        </w:rPr>
        <w:t>,</w:t>
      </w:r>
      <w:r w:rsidR="00E03280">
        <w:rPr>
          <w:lang w:val="en-US"/>
        </w:rPr>
        <w:t xml:space="preserve"> 2022b</w:t>
      </w:r>
      <w:r w:rsidR="00D47789">
        <w:rPr>
          <w:lang w:val="en-US"/>
        </w:rPr>
        <w:t>)</w:t>
      </w:r>
      <w:r w:rsidR="00D47789" w:rsidRPr="00647407">
        <w:rPr>
          <w:lang w:val="en-US"/>
        </w:rPr>
        <w:t xml:space="preserve">. </w:t>
      </w:r>
      <w:r w:rsidR="00015637">
        <w:rPr>
          <w:lang w:val="en-US"/>
        </w:rPr>
        <w:t>The education level of residents is lower than in Greater Melbourne and Victoria (ABS 2022</w:t>
      </w:r>
      <w:r w:rsidR="000D67A3">
        <w:rPr>
          <w:lang w:val="en-US"/>
        </w:rPr>
        <w:t>a,</w:t>
      </w:r>
      <w:r w:rsidR="000D67A3" w:rsidRPr="000D67A3">
        <w:rPr>
          <w:lang w:val="en-US"/>
        </w:rPr>
        <w:t xml:space="preserve"> </w:t>
      </w:r>
      <w:r w:rsidR="000D67A3">
        <w:rPr>
          <w:lang w:val="en-US"/>
        </w:rPr>
        <w:t>ABS 2022b</w:t>
      </w:r>
      <w:r w:rsidR="00015637">
        <w:rPr>
          <w:lang w:val="en-US"/>
        </w:rPr>
        <w:t>).</w:t>
      </w:r>
    </w:p>
    <w:p w14:paraId="4C71454B" w14:textId="77777777" w:rsidR="00EC643E" w:rsidRDefault="00EC643E" w:rsidP="006B674C">
      <w:pPr>
        <w:spacing w:after="100"/>
      </w:pPr>
    </w:p>
    <w:p w14:paraId="24FB3299" w14:textId="77777777" w:rsidR="00EC643E" w:rsidRDefault="00EC643E" w:rsidP="006B674C">
      <w:pPr>
        <w:spacing w:after="100"/>
      </w:pPr>
    </w:p>
    <w:p w14:paraId="103DDFC2" w14:textId="4AC39BE6" w:rsidR="00EC643E" w:rsidRPr="00DB0B88" w:rsidRDefault="006B674C" w:rsidP="00DB0B88">
      <w:pPr>
        <w:spacing w:after="100"/>
      </w:pPr>
      <w:r>
        <w:t xml:space="preserve">Home ownership, at </w:t>
      </w:r>
      <w:r w:rsidR="006579D6">
        <w:t>74.6</w:t>
      </w:r>
      <w:r>
        <w:t>%, is</w:t>
      </w:r>
      <w:r w:rsidR="00FB4AFB">
        <w:t xml:space="preserve"> higher</w:t>
      </w:r>
      <w:r>
        <w:t xml:space="preserve"> than the Greater Melbourne rate of 66.8% (owned outright and with a mortgage), while the proportion of households renting is </w:t>
      </w:r>
      <w:r w:rsidR="00FB4AFB">
        <w:t>lower</w:t>
      </w:r>
      <w:r>
        <w:t xml:space="preserve"> (</w:t>
      </w:r>
      <w:r w:rsidR="00F73AD6">
        <w:t>22.6</w:t>
      </w:r>
      <w:r>
        <w:t>% compared with 30.2</w:t>
      </w:r>
      <w:r w:rsidRPr="00F73AD6">
        <w:t>%) (ABS 2022a, ABS 2022b).</w:t>
      </w:r>
      <w:r w:rsidR="00DB0B88">
        <w:t xml:space="preserve"> </w:t>
      </w:r>
      <w:r w:rsidR="00EC643E">
        <w:t xml:space="preserve">The weekly median household income </w:t>
      </w:r>
      <w:r w:rsidR="00EC643E" w:rsidRPr="00A82421">
        <w:t>is $</w:t>
      </w:r>
      <w:r w:rsidR="00541609" w:rsidRPr="00A82421">
        <w:t>1,887</w:t>
      </w:r>
      <w:r w:rsidR="00EC643E" w:rsidRPr="00A82421">
        <w:t>,</w:t>
      </w:r>
      <w:r w:rsidR="00DB0B88">
        <w:t xml:space="preserve"> which is</w:t>
      </w:r>
      <w:r w:rsidR="00EC643E" w:rsidRPr="00A82421">
        <w:t xml:space="preserve"> </w:t>
      </w:r>
      <w:r w:rsidR="00541609" w:rsidRPr="00A82421">
        <w:t>comparable</w:t>
      </w:r>
      <w:r w:rsidR="00541609">
        <w:t xml:space="preserve"> to</w:t>
      </w:r>
      <w:r w:rsidR="00EC643E">
        <w:t xml:space="preserve"> the median for Greater Melbourne</w:t>
      </w:r>
      <w:r w:rsidR="00DB0B88">
        <w:t xml:space="preserve"> o</w:t>
      </w:r>
      <w:r w:rsidR="00040F1D">
        <w:t>f</w:t>
      </w:r>
      <w:r w:rsidR="00DB0B88">
        <w:t xml:space="preserve"> $1,901</w:t>
      </w:r>
      <w:r w:rsidR="00EC643E">
        <w:t xml:space="preserve"> (ABS 2022a, ABS 2022b</w:t>
      </w:r>
      <w:r w:rsidR="00EC643E" w:rsidRPr="00370046">
        <w:t>).</w:t>
      </w:r>
    </w:p>
    <w:p w14:paraId="676D795F" w14:textId="62976FD1" w:rsidR="005B3D78" w:rsidRDefault="00647407" w:rsidP="004A2F40">
      <w:pPr>
        <w:rPr>
          <w:rFonts w:eastAsiaTheme="majorEastAsia" w:cstheme="majorBidi"/>
          <w:b/>
          <w:color w:val="30285A"/>
          <w:sz w:val="32"/>
          <w:szCs w:val="26"/>
        </w:rPr>
      </w:pPr>
      <w:r w:rsidRPr="00647407">
        <w:rPr>
          <w:lang w:val="en-US"/>
        </w:rPr>
        <w:t xml:space="preserve">The population is </w:t>
      </w:r>
      <w:r w:rsidR="00D02483">
        <w:rPr>
          <w:lang w:val="en-US"/>
        </w:rPr>
        <w:t>very</w:t>
      </w:r>
      <w:r w:rsidR="00D02483" w:rsidRPr="00647407">
        <w:rPr>
          <w:lang w:val="en-US"/>
        </w:rPr>
        <w:t xml:space="preserve"> </w:t>
      </w:r>
      <w:r w:rsidRPr="00647407">
        <w:rPr>
          <w:lang w:val="en-US"/>
        </w:rPr>
        <w:t xml:space="preserve">diverse. </w:t>
      </w:r>
      <w:r w:rsidR="002207DD">
        <w:rPr>
          <w:lang w:val="en-US"/>
        </w:rPr>
        <w:t>Nearly 60%</w:t>
      </w:r>
      <w:r w:rsidRPr="00647407">
        <w:rPr>
          <w:lang w:val="en-US"/>
        </w:rPr>
        <w:t xml:space="preserve"> of residents have both parents born overseas, higher than </w:t>
      </w:r>
      <w:r w:rsidR="00DA5C95">
        <w:rPr>
          <w:lang w:val="en-US"/>
        </w:rPr>
        <w:t>the average for Greater Melbourne</w:t>
      </w:r>
      <w:r w:rsidR="003F2A9F">
        <w:rPr>
          <w:lang w:val="en-US"/>
        </w:rPr>
        <w:t xml:space="preserve"> (</w:t>
      </w:r>
      <w:r w:rsidR="001E5953">
        <w:rPr>
          <w:lang w:val="en-US"/>
        </w:rPr>
        <w:t>ABS 2022a, ABS 2022b</w:t>
      </w:r>
      <w:r w:rsidR="003F2A9F">
        <w:rPr>
          <w:lang w:val="en-US"/>
        </w:rPr>
        <w:t>)</w:t>
      </w:r>
      <w:r w:rsidRPr="00647407">
        <w:rPr>
          <w:lang w:val="en-US"/>
        </w:rPr>
        <w:t xml:space="preserve">. </w:t>
      </w:r>
      <w:r w:rsidR="005D3FF4">
        <w:rPr>
          <w:lang w:val="en-US"/>
        </w:rPr>
        <w:t>Over half (</w:t>
      </w:r>
      <w:r w:rsidRPr="00647407">
        <w:rPr>
          <w:lang w:val="en-US"/>
        </w:rPr>
        <w:t>54.3%</w:t>
      </w:r>
      <w:r w:rsidR="005D3FF4">
        <w:rPr>
          <w:lang w:val="en-US"/>
        </w:rPr>
        <w:t>)</w:t>
      </w:r>
      <w:r w:rsidRPr="00647407">
        <w:rPr>
          <w:lang w:val="en-US"/>
        </w:rPr>
        <w:t xml:space="preserve"> of the population speaks only English at home, which is </w:t>
      </w:r>
      <w:r w:rsidR="000072A9">
        <w:rPr>
          <w:lang w:val="en-US"/>
        </w:rPr>
        <w:t>slightly</w:t>
      </w:r>
      <w:r w:rsidRPr="00647407">
        <w:rPr>
          <w:lang w:val="en-US"/>
        </w:rPr>
        <w:t xml:space="preserve"> lower than </w:t>
      </w:r>
      <w:r w:rsidR="00F54A57">
        <w:rPr>
          <w:lang w:val="en-US"/>
        </w:rPr>
        <w:t xml:space="preserve">the </w:t>
      </w:r>
      <w:r w:rsidR="00A24AAB">
        <w:rPr>
          <w:lang w:val="en-US"/>
        </w:rPr>
        <w:t>rate for Greater Melbourne overall</w:t>
      </w:r>
      <w:r w:rsidR="003F2A9F">
        <w:rPr>
          <w:lang w:val="en-US"/>
        </w:rPr>
        <w:t xml:space="preserve"> (</w:t>
      </w:r>
      <w:r w:rsidR="002A17BC">
        <w:rPr>
          <w:lang w:val="en-US"/>
        </w:rPr>
        <w:t>ABS 2022</w:t>
      </w:r>
      <w:r w:rsidR="001E5953">
        <w:rPr>
          <w:lang w:val="en-US"/>
        </w:rPr>
        <w:t>a, ABS 2022b</w:t>
      </w:r>
      <w:r w:rsidR="003F2A9F">
        <w:rPr>
          <w:lang w:val="en-US"/>
        </w:rPr>
        <w:t>)</w:t>
      </w:r>
      <w:r w:rsidRPr="00647407">
        <w:rPr>
          <w:lang w:val="en-US"/>
        </w:rPr>
        <w:t>.</w:t>
      </w:r>
      <w:r w:rsidR="004E52A1">
        <w:rPr>
          <w:lang w:val="en-US"/>
        </w:rPr>
        <w:t xml:space="preserve"> </w:t>
      </w:r>
      <w:r w:rsidR="004E52A1" w:rsidRPr="005334A2">
        <w:t xml:space="preserve">The number of Aboriginal and Torres Strait islander people at the 2021 census was </w:t>
      </w:r>
      <w:r w:rsidR="002D5A9A" w:rsidRPr="005334A2">
        <w:t>1.2</w:t>
      </w:r>
      <w:r w:rsidR="004E52A1" w:rsidRPr="005334A2">
        <w:t xml:space="preserve">%, </w:t>
      </w:r>
      <w:r w:rsidR="002D5A9A" w:rsidRPr="005334A2">
        <w:t>nearly double</w:t>
      </w:r>
      <w:r w:rsidR="004E52A1" w:rsidRPr="005334A2">
        <w:t xml:space="preserve"> the 0.7%</w:t>
      </w:r>
      <w:r w:rsidR="001E48D3" w:rsidRPr="005334A2">
        <w:t xml:space="preserve"> found</w:t>
      </w:r>
      <w:r w:rsidR="004E52A1" w:rsidRPr="005334A2">
        <w:t xml:space="preserve"> across Greater Melbourne (ABS 2022a, ABS 2022b).</w:t>
      </w:r>
      <w:r w:rsidR="004E52A1">
        <w:t xml:space="preserve"> </w:t>
      </w:r>
      <w:r w:rsidR="005B3D78">
        <w:br w:type="page"/>
      </w:r>
    </w:p>
    <w:p w14:paraId="27C99183" w14:textId="58C3B7C2" w:rsidR="00A61796" w:rsidRPr="00A96079" w:rsidRDefault="00A61796" w:rsidP="00A96079">
      <w:pPr>
        <w:pStyle w:val="Heading2"/>
      </w:pPr>
      <w:bookmarkStart w:id="20" w:name="_Toc148371075"/>
      <w:r w:rsidRPr="00A96079">
        <w:lastRenderedPageBreak/>
        <w:t>Current number of councillors and electoral structure</w:t>
      </w:r>
      <w:bookmarkEnd w:id="20"/>
    </w:p>
    <w:p w14:paraId="783389E8" w14:textId="35A41003" w:rsidR="00D64E32" w:rsidRPr="004F6C33" w:rsidRDefault="00647407" w:rsidP="00D64E32">
      <w:r w:rsidRPr="004F6C33">
        <w:t>Melton City</w:t>
      </w:r>
      <w:r w:rsidR="00D64E32" w:rsidRPr="004F6C33">
        <w:t xml:space="preserve"> Council is currently divided into </w:t>
      </w:r>
      <w:r w:rsidRPr="004F6C33">
        <w:t>3</w:t>
      </w:r>
      <w:r w:rsidR="00D64E32" w:rsidRPr="004F6C33">
        <w:t xml:space="preserve"> wards with a total of </w:t>
      </w:r>
      <w:r w:rsidRPr="004F6C33">
        <w:t>9</w:t>
      </w:r>
      <w:r w:rsidR="00D64E32" w:rsidRPr="004F6C33">
        <w:t xml:space="preserve"> councillors: </w:t>
      </w:r>
    </w:p>
    <w:p w14:paraId="6C3E8510" w14:textId="562CED64" w:rsidR="00D64E32" w:rsidRPr="004F6C33" w:rsidRDefault="00D64E32" w:rsidP="00D64E32">
      <w:pPr>
        <w:pStyle w:val="ListParagraph"/>
        <w:numPr>
          <w:ilvl w:val="0"/>
          <w:numId w:val="33"/>
        </w:numPr>
        <w:spacing w:after="160" w:line="360" w:lineRule="auto"/>
      </w:pPr>
      <w:r w:rsidRPr="004F6C33">
        <w:t xml:space="preserve">one ward with </w:t>
      </w:r>
      <w:r w:rsidR="00647407" w:rsidRPr="004F6C33">
        <w:t>4</w:t>
      </w:r>
      <w:r w:rsidRPr="004F6C33">
        <w:t xml:space="preserve"> councillors (</w:t>
      </w:r>
      <w:r w:rsidR="004F6C33" w:rsidRPr="004F6C33">
        <w:t>Coburn</w:t>
      </w:r>
      <w:r w:rsidRPr="004F6C33">
        <w:t>)</w:t>
      </w:r>
    </w:p>
    <w:p w14:paraId="4449384D" w14:textId="4C280065" w:rsidR="00647407" w:rsidRPr="004F6C33" w:rsidRDefault="00647407" w:rsidP="00D64E32">
      <w:pPr>
        <w:pStyle w:val="ListParagraph"/>
        <w:numPr>
          <w:ilvl w:val="0"/>
          <w:numId w:val="33"/>
        </w:numPr>
        <w:spacing w:after="160" w:line="360" w:lineRule="auto"/>
      </w:pPr>
      <w:r w:rsidRPr="004F6C33">
        <w:t>one ward with 3 councillors</w:t>
      </w:r>
      <w:r w:rsidR="004F6C33" w:rsidRPr="004F6C33">
        <w:t xml:space="preserve"> (Cambridge)</w:t>
      </w:r>
    </w:p>
    <w:p w14:paraId="01F47F9D" w14:textId="0CD8521D" w:rsidR="00647407" w:rsidRDefault="00647407" w:rsidP="00D64E32">
      <w:pPr>
        <w:pStyle w:val="ListParagraph"/>
        <w:numPr>
          <w:ilvl w:val="0"/>
          <w:numId w:val="33"/>
        </w:numPr>
        <w:spacing w:after="160" w:line="360" w:lineRule="auto"/>
      </w:pPr>
      <w:r w:rsidRPr="004F6C33">
        <w:t>one ward with 2 councillors</w:t>
      </w:r>
      <w:r w:rsidR="006847FD" w:rsidRPr="004F6C33">
        <w:t xml:space="preserve"> (Watts)</w:t>
      </w:r>
    </w:p>
    <w:p w14:paraId="61D2D4BC" w14:textId="3C015051" w:rsidR="00FD6632" w:rsidRPr="004F6C33" w:rsidRDefault="00B15FAA" w:rsidP="00EC3B93">
      <w:pPr>
        <w:spacing w:after="160" w:line="360" w:lineRule="auto"/>
      </w:pPr>
      <w:r>
        <w:rPr>
          <w:noProof/>
        </w:rPr>
        <w:drawing>
          <wp:inline distT="0" distB="0" distL="0" distR="0" wp14:anchorId="1972FFB5" wp14:editId="10B263CE">
            <wp:extent cx="5136543" cy="5498954"/>
            <wp:effectExtent l="0" t="0" r="6985" b="6985"/>
            <wp:docPr id="20" name="Picture 20" descr="A map of the current structure of Melton showing three wards with three councillors in each 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map of the current structure of Melton showing three wards with three councillors in each ward. "/>
                    <pic:cNvPicPr/>
                  </pic:nvPicPr>
                  <pic:blipFill>
                    <a:blip r:embed="rId11">
                      <a:extLst>
                        <a:ext uri="{28A0092B-C50C-407E-A947-70E740481C1C}">
                          <a14:useLocalDpi xmlns:a14="http://schemas.microsoft.com/office/drawing/2010/main" val="0"/>
                        </a:ext>
                      </a:extLst>
                    </a:blip>
                    <a:stretch>
                      <a:fillRect/>
                    </a:stretch>
                  </pic:blipFill>
                  <pic:spPr>
                    <a:xfrm>
                      <a:off x="0" y="0"/>
                      <a:ext cx="5144641" cy="5507624"/>
                    </a:xfrm>
                    <a:prstGeom prst="rect">
                      <a:avLst/>
                    </a:prstGeom>
                  </pic:spPr>
                </pic:pic>
              </a:graphicData>
            </a:graphic>
          </wp:inline>
        </w:drawing>
      </w:r>
    </w:p>
    <w:p w14:paraId="700B4ACF" w14:textId="15574616" w:rsidR="00D64E32" w:rsidRPr="00CA2AF2" w:rsidRDefault="00D64E32" w:rsidP="00D64E32">
      <w:pPr>
        <w:pStyle w:val="Body"/>
        <w:spacing w:before="60"/>
        <w:rPr>
          <w:i/>
          <w:iCs/>
        </w:rPr>
      </w:pPr>
      <w:r w:rsidRPr="006847FD">
        <w:rPr>
          <w:b/>
          <w:bCs/>
          <w:i/>
          <w:iCs/>
        </w:rPr>
        <w:t>Figure 1:</w:t>
      </w:r>
      <w:r w:rsidRPr="006847FD">
        <w:rPr>
          <w:i/>
          <w:iCs/>
        </w:rPr>
        <w:t xml:space="preserve"> Diagram of current electoral structure of </w:t>
      </w:r>
      <w:r w:rsidR="006847FD" w:rsidRPr="006847FD">
        <w:rPr>
          <w:i/>
          <w:iCs/>
        </w:rPr>
        <w:t xml:space="preserve">Melton City </w:t>
      </w:r>
      <w:r w:rsidRPr="006847FD">
        <w:rPr>
          <w:i/>
          <w:iCs/>
        </w:rPr>
        <w:t>Council.</w:t>
      </w:r>
    </w:p>
    <w:p w14:paraId="7C41DD5C" w14:textId="17933904" w:rsidR="00D64E32" w:rsidRDefault="00D64E32" w:rsidP="00A44E95">
      <w:r w:rsidRPr="007E42DC">
        <w:t>There are approximately</w:t>
      </w:r>
      <w:r w:rsidR="00A14092">
        <w:t xml:space="preserve"> </w:t>
      </w:r>
      <w:r w:rsidR="00435446" w:rsidRPr="00A14092">
        <w:t>120,696</w:t>
      </w:r>
      <w:r w:rsidR="00435446" w:rsidRPr="00A14092">
        <w:rPr>
          <w:b/>
          <w:bCs/>
        </w:rPr>
        <w:t xml:space="preserve"> </w:t>
      </w:r>
      <w:r w:rsidRPr="00A14092">
        <w:t xml:space="preserve">voters in </w:t>
      </w:r>
      <w:r w:rsidR="00435446" w:rsidRPr="00A14092">
        <w:t>Melton City</w:t>
      </w:r>
      <w:r>
        <w:t xml:space="preserve"> Council</w:t>
      </w:r>
      <w:r w:rsidRPr="007E42DC">
        <w:t>, with a</w:t>
      </w:r>
      <w:r w:rsidR="00B304E8">
        <w:t>n approximate</w:t>
      </w:r>
      <w:r w:rsidRPr="007E42DC">
        <w:t xml:space="preserve"> ratio of </w:t>
      </w:r>
      <w:r w:rsidR="00A14092">
        <w:t>13,410</w:t>
      </w:r>
      <w:r w:rsidRPr="007E42DC">
        <w:t xml:space="preserve"> voters per councillor.</w:t>
      </w:r>
    </w:p>
    <w:p w14:paraId="05D5FD80" w14:textId="309A2E2F" w:rsidR="00D64E32" w:rsidRDefault="00D64E32" w:rsidP="00D64E32">
      <w:r w:rsidRPr="005049D1">
        <w:t xml:space="preserve">Visit the VEC website at </w:t>
      </w:r>
      <w:hyperlink r:id="rId12" w:tooltip="Link to VEC webpage" w:history="1">
        <w:r w:rsidR="000D581F">
          <w:rPr>
            <w:rStyle w:val="Hyperlink"/>
          </w:rPr>
          <w:t>vec.vic.gov.au</w:t>
        </w:r>
      </w:hyperlink>
      <w:r w:rsidR="000D581F">
        <w:t xml:space="preserve"> </w:t>
      </w:r>
      <w:r w:rsidRPr="005049D1">
        <w:t xml:space="preserve">for more information on </w:t>
      </w:r>
      <w:r w:rsidR="00DD1698">
        <w:t>Melton City</w:t>
      </w:r>
      <w:r>
        <w:t xml:space="preserve"> Council.</w:t>
      </w:r>
    </w:p>
    <w:p w14:paraId="5D17ED8F" w14:textId="77777777" w:rsidR="00A61796" w:rsidRDefault="00A61796" w:rsidP="00A61796">
      <w:pPr>
        <w:pStyle w:val="Heading2"/>
      </w:pPr>
      <w:bookmarkStart w:id="21" w:name="_Toc148371076"/>
      <w:r>
        <w:lastRenderedPageBreak/>
        <w:t>Last electoral structure review</w:t>
      </w:r>
      <w:bookmarkEnd w:id="21"/>
    </w:p>
    <w:p w14:paraId="5614A389" w14:textId="296DBD0E" w:rsidR="00514848" w:rsidRPr="00514848" w:rsidRDefault="00514848" w:rsidP="00514848">
      <w:pPr>
        <w:pStyle w:val="BodyText"/>
      </w:pPr>
      <w:r w:rsidRPr="00514848">
        <w:rPr>
          <w:lang w:val="en-US"/>
        </w:rPr>
        <w:t xml:space="preserve">The electoral representation review </w:t>
      </w:r>
      <w:r w:rsidR="00354922">
        <w:rPr>
          <w:lang w:val="en-US"/>
        </w:rPr>
        <w:t xml:space="preserve">conducted in 2008 </w:t>
      </w:r>
      <w:r w:rsidRPr="00514848">
        <w:rPr>
          <w:lang w:val="en-US"/>
        </w:rPr>
        <w:t xml:space="preserve">recommended to the Minister that the number of </w:t>
      </w:r>
      <w:proofErr w:type="spellStart"/>
      <w:r w:rsidRPr="00514848">
        <w:rPr>
          <w:lang w:val="en-US"/>
        </w:rPr>
        <w:t>councillors</w:t>
      </w:r>
      <w:proofErr w:type="spellEnd"/>
      <w:r w:rsidRPr="00514848">
        <w:rPr>
          <w:lang w:val="en-US"/>
        </w:rPr>
        <w:t xml:space="preserve"> be maintained and that the 7 wards be decreased to 3 wards of 3, 2 and 2 </w:t>
      </w:r>
      <w:proofErr w:type="spellStart"/>
      <w:r w:rsidRPr="00514848">
        <w:rPr>
          <w:lang w:val="en-US"/>
        </w:rPr>
        <w:t>councillors</w:t>
      </w:r>
      <w:proofErr w:type="spellEnd"/>
      <w:r w:rsidRPr="00514848">
        <w:rPr>
          <w:lang w:val="en-US"/>
        </w:rPr>
        <w:t>, a recommendation that was accepted.</w:t>
      </w:r>
    </w:p>
    <w:p w14:paraId="3D3B832A" w14:textId="76E1B3E3" w:rsidR="00514848" w:rsidRDefault="00514848" w:rsidP="00514848">
      <w:pPr>
        <w:pStyle w:val="BodyText"/>
        <w:rPr>
          <w:lang w:val="en-US"/>
        </w:rPr>
      </w:pPr>
      <w:r w:rsidRPr="00514848">
        <w:rPr>
          <w:lang w:val="en-US"/>
        </w:rPr>
        <w:t xml:space="preserve">The electoral representation review </w:t>
      </w:r>
      <w:r w:rsidR="00354922">
        <w:rPr>
          <w:lang w:val="en-US"/>
        </w:rPr>
        <w:t xml:space="preserve">conducted in 2015 </w:t>
      </w:r>
      <w:r w:rsidRPr="00514848">
        <w:rPr>
          <w:lang w:val="en-US"/>
        </w:rPr>
        <w:t xml:space="preserve">recommended to the Minister that the number of </w:t>
      </w:r>
      <w:proofErr w:type="spellStart"/>
      <w:r w:rsidRPr="00514848">
        <w:rPr>
          <w:lang w:val="en-US"/>
        </w:rPr>
        <w:t>councillors</w:t>
      </w:r>
      <w:proofErr w:type="spellEnd"/>
      <w:r w:rsidRPr="00514848">
        <w:rPr>
          <w:lang w:val="en-US"/>
        </w:rPr>
        <w:t xml:space="preserve"> be increased from 7 to 9 and that the structure be altered to 3 wards of 4, 3 and 2 </w:t>
      </w:r>
      <w:proofErr w:type="spellStart"/>
      <w:r w:rsidRPr="00514848">
        <w:rPr>
          <w:lang w:val="en-US"/>
        </w:rPr>
        <w:t>councillors</w:t>
      </w:r>
      <w:proofErr w:type="spellEnd"/>
      <w:r w:rsidRPr="00514848">
        <w:rPr>
          <w:lang w:val="en-US"/>
        </w:rPr>
        <w:t>, a recommendation that was accepted</w:t>
      </w:r>
      <w:r w:rsidR="005C344D">
        <w:rPr>
          <w:lang w:val="en-US"/>
        </w:rPr>
        <w:t>.</w:t>
      </w:r>
    </w:p>
    <w:p w14:paraId="318B4491" w14:textId="72D263EE" w:rsidR="000C7372" w:rsidRPr="005C344D" w:rsidRDefault="000C7372" w:rsidP="000C7372">
      <w:pPr>
        <w:rPr>
          <w:lang w:val="en-US"/>
        </w:rPr>
      </w:pPr>
      <w:r w:rsidRPr="005C344D">
        <w:t xml:space="preserve">The electoral representation reviews in 2008 and 2015 were conducted under the </w:t>
      </w:r>
      <w:r w:rsidRPr="005C344D">
        <w:rPr>
          <w:i/>
          <w:iCs/>
        </w:rPr>
        <w:t xml:space="preserve">Local Government Act 1989 </w:t>
      </w:r>
      <w:r w:rsidRPr="005C344D">
        <w:t xml:space="preserve">(Vic), which was replaced by the </w:t>
      </w:r>
      <w:r w:rsidRPr="005C344D">
        <w:rPr>
          <w:i/>
          <w:iCs/>
        </w:rPr>
        <w:t xml:space="preserve">Local Government Act 2020 </w:t>
      </w:r>
      <w:r w:rsidRPr="005C344D">
        <w:t>(Vic).</w:t>
      </w:r>
    </w:p>
    <w:p w14:paraId="63F37960" w14:textId="0AD6DA62" w:rsidR="007F4ABF" w:rsidRPr="00926C68" w:rsidRDefault="000C7372" w:rsidP="00A61796">
      <w:pPr>
        <w:rPr>
          <w:highlight w:val="yellow"/>
        </w:rPr>
      </w:pPr>
      <w:r w:rsidRPr="00926C68">
        <w:t xml:space="preserve">Visit the VEC website at </w:t>
      </w:r>
      <w:hyperlink r:id="rId13" w:tooltip="Link to VEC Melton City Council webpage" w:history="1">
        <w:r w:rsidR="005334A2">
          <w:rPr>
            <w:rStyle w:val="Hyperlink"/>
          </w:rPr>
          <w:t>vec.vic.gov.au</w:t>
        </w:r>
      </w:hyperlink>
      <w:r w:rsidRPr="00926C68">
        <w:t xml:space="preserve"> to access a copy of the final report of the 2015 electoral representation review</w:t>
      </w:r>
      <w:r w:rsidR="005C344D" w:rsidRPr="00926C68">
        <w:t>.</w:t>
      </w:r>
      <w:r w:rsidR="007F4ABF">
        <w:rPr>
          <w:highlight w:val="green"/>
        </w:rPr>
        <w:br w:type="page"/>
      </w:r>
    </w:p>
    <w:p w14:paraId="34A8E276" w14:textId="5F07E947" w:rsidR="006D7B16" w:rsidRDefault="00FB5CCE" w:rsidP="005E2AF5">
      <w:pPr>
        <w:pStyle w:val="Heading1"/>
      </w:pPr>
      <w:bookmarkStart w:id="22" w:name="_Toc148371077"/>
      <w:r w:rsidRPr="00DC3E58">
        <w:lastRenderedPageBreak/>
        <w:t>P</w:t>
      </w:r>
      <w:r w:rsidR="00A14297" w:rsidRPr="00DC3E58">
        <w:t xml:space="preserve">reliminary </w:t>
      </w:r>
      <w:r w:rsidR="006D7B16" w:rsidRPr="00DC3E58">
        <w:t xml:space="preserve">findings and </w:t>
      </w:r>
      <w:r w:rsidR="00E54EE5">
        <w:t>models</w:t>
      </w:r>
      <w:bookmarkEnd w:id="22"/>
    </w:p>
    <w:p w14:paraId="01C80AD0" w14:textId="5B65E4DE" w:rsidR="00EE70D1" w:rsidRDefault="00AD4AFA" w:rsidP="003A34E0">
      <w:pPr>
        <w:pStyle w:val="Body"/>
      </w:pPr>
      <w:r w:rsidRPr="00B073BE">
        <w:t xml:space="preserve">The panel determined that </w:t>
      </w:r>
      <w:r w:rsidR="00F1057F">
        <w:t>2</w:t>
      </w:r>
      <w:r w:rsidR="00F1057F" w:rsidRPr="00B073BE">
        <w:t xml:space="preserve"> </w:t>
      </w:r>
      <w:r w:rsidRPr="00B073BE">
        <w:t xml:space="preserve">9-ward </w:t>
      </w:r>
      <w:r w:rsidR="00920E17">
        <w:t xml:space="preserve">electoral structure models </w:t>
      </w:r>
      <w:r w:rsidR="00593E9F" w:rsidRPr="00B073BE">
        <w:t xml:space="preserve">and one 10-ward </w:t>
      </w:r>
      <w:r w:rsidRPr="00B073BE">
        <w:t xml:space="preserve">electoral </w:t>
      </w:r>
      <w:r w:rsidR="00920E17">
        <w:t xml:space="preserve">structure </w:t>
      </w:r>
      <w:r w:rsidRPr="00B073BE">
        <w:t>model</w:t>
      </w:r>
      <w:r w:rsidR="00B130BB" w:rsidRPr="00B073BE">
        <w:t xml:space="preserve"> </w:t>
      </w:r>
      <w:r w:rsidR="00383594" w:rsidRPr="00B073BE">
        <w:t>are</w:t>
      </w:r>
      <w:r w:rsidR="00B130BB" w:rsidRPr="00B073BE">
        <w:t xml:space="preserve"> </w:t>
      </w:r>
      <w:r w:rsidRPr="00B073BE">
        <w:t>suitable</w:t>
      </w:r>
      <w:r w:rsidR="00B073BE" w:rsidRPr="00B073BE">
        <w:t xml:space="preserve"> </w:t>
      </w:r>
      <w:r w:rsidRPr="00B073BE">
        <w:t>for public consultation</w:t>
      </w:r>
      <w:r w:rsidR="00217FF9" w:rsidRPr="00B073BE">
        <w:t xml:space="preserve"> </w:t>
      </w:r>
      <w:r w:rsidR="000A3AF4" w:rsidRPr="00B073BE">
        <w:t>based on</w:t>
      </w:r>
      <w:r w:rsidR="00217FF9" w:rsidRPr="00B073BE">
        <w:t xml:space="preserve"> observance</w:t>
      </w:r>
      <w:r w:rsidR="002719B3" w:rsidRPr="00B073BE">
        <w:t xml:space="preserve"> of </w:t>
      </w:r>
      <w:r w:rsidR="00861270" w:rsidRPr="00B073BE">
        <w:t xml:space="preserve">communities of interest </w:t>
      </w:r>
      <w:r w:rsidR="00FF601D" w:rsidRPr="00B073BE">
        <w:t xml:space="preserve">in relation to ward boundaries </w:t>
      </w:r>
      <w:r w:rsidR="00861270" w:rsidRPr="00B073BE">
        <w:t xml:space="preserve">and </w:t>
      </w:r>
      <w:r w:rsidR="00A01BDA" w:rsidRPr="00B073BE">
        <w:t>compliance with section 15(2) of the Act.</w:t>
      </w:r>
    </w:p>
    <w:p w14:paraId="3A4DB39C" w14:textId="77777777" w:rsidR="006D7B16" w:rsidRDefault="006D7B16" w:rsidP="005E2AF5">
      <w:pPr>
        <w:pStyle w:val="Heading2"/>
      </w:pPr>
      <w:bookmarkStart w:id="23" w:name="_Toc148371078"/>
      <w:r>
        <w:t>Number of councillors</w:t>
      </w:r>
      <w:bookmarkEnd w:id="23"/>
      <w:r>
        <w:t xml:space="preserve"> </w:t>
      </w:r>
    </w:p>
    <w:p w14:paraId="57139116" w14:textId="6AFFBC1A" w:rsidR="0014540F" w:rsidRPr="00416D22" w:rsidRDefault="00495AB8" w:rsidP="003A34E0">
      <w:pPr>
        <w:pStyle w:val="Body"/>
      </w:pPr>
      <w:r w:rsidRPr="00416D22">
        <w:t xml:space="preserve">After taking into consideration </w:t>
      </w:r>
      <w:r w:rsidR="00CE1922" w:rsidRPr="00416D22">
        <w:t xml:space="preserve">the requirements of the Act and the </w:t>
      </w:r>
      <w:r w:rsidR="00B92FC6">
        <w:t>agreed</w:t>
      </w:r>
      <w:r w:rsidR="00692527">
        <w:t xml:space="preserve"> </w:t>
      </w:r>
      <w:r w:rsidR="00CE1922" w:rsidRPr="00416D22">
        <w:t xml:space="preserve">criteria, the panel </w:t>
      </w:r>
      <w:r w:rsidR="00596141" w:rsidRPr="00416D22">
        <w:t xml:space="preserve">found </w:t>
      </w:r>
      <w:r w:rsidR="001E337F" w:rsidRPr="00B073BE">
        <w:t>9</w:t>
      </w:r>
      <w:r w:rsidR="00B073BE">
        <w:t xml:space="preserve"> to</w:t>
      </w:r>
      <w:r w:rsidR="00FF09BB">
        <w:t xml:space="preserve"> </w:t>
      </w:r>
      <w:r w:rsidR="00B073BE" w:rsidRPr="00B073BE">
        <w:t>10</w:t>
      </w:r>
      <w:r w:rsidR="00596141" w:rsidRPr="00B073BE">
        <w:t xml:space="preserve"> councillors</w:t>
      </w:r>
      <w:r w:rsidR="00596141" w:rsidRPr="00416D22">
        <w:t xml:space="preserve"> to be </w:t>
      </w:r>
      <w:r w:rsidR="00CD4620">
        <w:t>the</w:t>
      </w:r>
      <w:r w:rsidR="00596141" w:rsidRPr="00416D22">
        <w:t xml:space="preserve"> appropriate number for </w:t>
      </w:r>
      <w:r w:rsidR="004D5202">
        <w:t>Melton City</w:t>
      </w:r>
      <w:r w:rsidR="008E4F1C" w:rsidRPr="00416D22">
        <w:t xml:space="preserve"> Council</w:t>
      </w:r>
      <w:r w:rsidR="00B40C65" w:rsidRPr="00416D22">
        <w:t>.</w:t>
      </w:r>
    </w:p>
    <w:p w14:paraId="33CEDD81" w14:textId="562AF49C" w:rsidR="003C75E6" w:rsidRDefault="00FF5884" w:rsidP="003A34E0">
      <w:pPr>
        <w:pStyle w:val="Body"/>
      </w:pPr>
      <w:r w:rsidRPr="00416D22">
        <w:t xml:space="preserve">The panel considered the characteristics of </w:t>
      </w:r>
      <w:r w:rsidR="004D5202">
        <w:t>Melton City</w:t>
      </w:r>
      <w:r w:rsidR="002727BF" w:rsidRPr="00416D22">
        <w:t xml:space="preserve"> </w:t>
      </w:r>
      <w:r w:rsidR="002727BF">
        <w:t xml:space="preserve">Council </w:t>
      </w:r>
      <w:r w:rsidRPr="00416D22">
        <w:t xml:space="preserve">in relation to similar </w:t>
      </w:r>
      <w:r w:rsidR="004D5202">
        <w:t xml:space="preserve">interface </w:t>
      </w:r>
      <w:r w:rsidRPr="007178E5">
        <w:t>councils, including its population</w:t>
      </w:r>
      <w:r w:rsidR="00316094">
        <w:t>,</w:t>
      </w:r>
      <w:r w:rsidRPr="007178E5">
        <w:t xml:space="preserve"> the number and distribution of voters</w:t>
      </w:r>
      <w:r w:rsidR="00316094">
        <w:t xml:space="preserve">, </w:t>
      </w:r>
      <w:r w:rsidR="00D17BC5">
        <w:t xml:space="preserve">and </w:t>
      </w:r>
      <w:r w:rsidR="00316094">
        <w:t xml:space="preserve">the </w:t>
      </w:r>
      <w:r w:rsidR="00316094" w:rsidRPr="007178E5">
        <w:t>size and geography</w:t>
      </w:r>
      <w:r w:rsidR="00316094">
        <w:t xml:space="preserve"> of the council</w:t>
      </w:r>
      <w:r w:rsidR="001F74E4">
        <w:t>.</w:t>
      </w:r>
    </w:p>
    <w:tbl>
      <w:tblPr>
        <w:tblStyle w:val="TableGrid"/>
        <w:tblW w:w="0" w:type="auto"/>
        <w:tblLayout w:type="fixed"/>
        <w:tblCellMar>
          <w:left w:w="57" w:type="dxa"/>
          <w:right w:w="57" w:type="dxa"/>
        </w:tblCellMar>
        <w:tblLook w:val="04A0" w:firstRow="1" w:lastRow="0" w:firstColumn="1" w:lastColumn="0" w:noHBand="0" w:noVBand="1"/>
        <w:tblCaption w:val="Number of councillors"/>
        <w:tblDescription w:val="This table provides details such as area in square kilometres, number of voters and number of voters per councillor for similar regional city councils."/>
      </w:tblPr>
      <w:tblGrid>
        <w:gridCol w:w="2122"/>
        <w:gridCol w:w="992"/>
        <w:gridCol w:w="1276"/>
        <w:gridCol w:w="1275"/>
        <w:gridCol w:w="1276"/>
        <w:gridCol w:w="1276"/>
        <w:gridCol w:w="1105"/>
      </w:tblGrid>
      <w:tr w:rsidR="00F74C09" w:rsidRPr="00F74C09"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7A36B014" w:rsidR="00973980" w:rsidRPr="00D46A9A" w:rsidRDefault="00E339DA" w:rsidP="00144326">
            <w:pPr>
              <w:pStyle w:val="Body"/>
              <w:spacing w:before="60" w:after="60" w:line="240" w:lineRule="auto"/>
            </w:pPr>
            <w:r>
              <w:t>Similar</w:t>
            </w:r>
            <w:r w:rsidR="00973980" w:rsidRPr="00D46A9A">
              <w:t xml:space="preserve"> </w:t>
            </w:r>
            <w:r w:rsidR="00BD28F4">
              <w:t>interface</w:t>
            </w:r>
            <w:r w:rsidR="00973980" w:rsidRPr="00D46A9A">
              <w:t xml:space="preserve"> councils to </w:t>
            </w:r>
            <w:r w:rsidR="00BD28F4">
              <w:t>Melton City</w:t>
            </w:r>
            <w:r w:rsidR="00AD466C">
              <w:t xml:space="preserve"> Council</w:t>
            </w:r>
          </w:p>
        </w:tc>
      </w:tr>
      <w:tr w:rsidR="00586F7C" w:rsidRPr="00973980" w14:paraId="542D8E03" w14:textId="55B7DEC2" w:rsidTr="00865CCA">
        <w:trPr>
          <w:trHeight w:val="850"/>
        </w:trPr>
        <w:tc>
          <w:tcPr>
            <w:tcW w:w="2122" w:type="dxa"/>
            <w:shd w:val="clear" w:color="auto" w:fill="D9D9D9" w:themeFill="background1" w:themeFillShade="D9"/>
            <w:vAlign w:val="center"/>
          </w:tcPr>
          <w:p w14:paraId="22147502" w14:textId="770DD968" w:rsidR="003C75E6" w:rsidRPr="0054390B" w:rsidRDefault="003C75E6" w:rsidP="00865CCA">
            <w:pPr>
              <w:pStyle w:val="Body"/>
              <w:spacing w:before="60" w:after="60" w:line="264" w:lineRule="auto"/>
              <w:jc w:val="center"/>
            </w:pPr>
            <w:r w:rsidRPr="0054390B">
              <w:t>Local council</w:t>
            </w:r>
          </w:p>
        </w:tc>
        <w:tc>
          <w:tcPr>
            <w:tcW w:w="992" w:type="dxa"/>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1276" w:type="dxa"/>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1275" w:type="dxa"/>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1276" w:type="dxa"/>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1276" w:type="dxa"/>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1105" w:type="dxa"/>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3C75E6" w:rsidRPr="0088306C" w14:paraId="2541B2FB" w14:textId="648D11D5" w:rsidTr="00AF52B4">
        <w:trPr>
          <w:trHeight w:val="425"/>
        </w:trPr>
        <w:tc>
          <w:tcPr>
            <w:tcW w:w="2122" w:type="dxa"/>
            <w:vAlign w:val="center"/>
          </w:tcPr>
          <w:p w14:paraId="72ADF369" w14:textId="431DB38E" w:rsidR="003C75E6" w:rsidRPr="00051777" w:rsidRDefault="003102CF" w:rsidP="006D400D">
            <w:pPr>
              <w:pStyle w:val="Tabletext"/>
              <w:spacing w:before="60" w:after="60" w:line="264" w:lineRule="auto"/>
              <w:rPr>
                <w:sz w:val="22"/>
                <w:szCs w:val="22"/>
              </w:rPr>
            </w:pPr>
            <w:r w:rsidRPr="00051777">
              <w:rPr>
                <w:sz w:val="22"/>
                <w:szCs w:val="22"/>
              </w:rPr>
              <w:t>Wyndham City</w:t>
            </w:r>
            <w:r w:rsidR="007415A0" w:rsidRPr="00051777">
              <w:rPr>
                <w:sz w:val="22"/>
                <w:szCs w:val="22"/>
              </w:rPr>
              <w:t>*</w:t>
            </w:r>
          </w:p>
        </w:tc>
        <w:tc>
          <w:tcPr>
            <w:tcW w:w="992" w:type="dxa"/>
            <w:vAlign w:val="center"/>
          </w:tcPr>
          <w:p w14:paraId="165FF9AF" w14:textId="63F51290" w:rsidR="003C75E6" w:rsidRPr="0088306C" w:rsidRDefault="00BB0C13" w:rsidP="00BB0C13">
            <w:pPr>
              <w:pStyle w:val="Tabletext"/>
              <w:spacing w:before="60" w:after="60" w:line="264" w:lineRule="auto"/>
              <w:jc w:val="right"/>
              <w:rPr>
                <w:sz w:val="22"/>
                <w:szCs w:val="22"/>
              </w:rPr>
            </w:pPr>
            <w:r>
              <w:rPr>
                <w:sz w:val="22"/>
                <w:szCs w:val="22"/>
              </w:rPr>
              <w:t>542</w:t>
            </w:r>
          </w:p>
        </w:tc>
        <w:tc>
          <w:tcPr>
            <w:tcW w:w="1276" w:type="dxa"/>
            <w:vAlign w:val="center"/>
          </w:tcPr>
          <w:p w14:paraId="7AFA6FD5" w14:textId="6E13E90A" w:rsidR="003C75E6" w:rsidRPr="0088306C" w:rsidRDefault="00B54D75">
            <w:pPr>
              <w:pStyle w:val="Tabletext"/>
              <w:spacing w:before="60" w:after="60" w:line="264" w:lineRule="auto"/>
              <w:jc w:val="right"/>
              <w:rPr>
                <w:sz w:val="22"/>
                <w:szCs w:val="22"/>
              </w:rPr>
            </w:pPr>
            <w:r w:rsidRPr="006E736E">
              <w:rPr>
                <w:sz w:val="22"/>
                <w:szCs w:val="22"/>
              </w:rPr>
              <w:t xml:space="preserve">154,404 </w:t>
            </w:r>
          </w:p>
        </w:tc>
        <w:tc>
          <w:tcPr>
            <w:tcW w:w="1275" w:type="dxa"/>
            <w:vAlign w:val="center"/>
          </w:tcPr>
          <w:p w14:paraId="74A14698" w14:textId="3D28C39B" w:rsidR="003C75E6" w:rsidRPr="0088306C" w:rsidRDefault="00BF0EFF">
            <w:pPr>
              <w:pStyle w:val="Tabletext"/>
              <w:spacing w:before="60" w:after="60" w:line="264" w:lineRule="auto"/>
              <w:jc w:val="right"/>
              <w:rPr>
                <w:sz w:val="22"/>
                <w:szCs w:val="22"/>
              </w:rPr>
            </w:pPr>
            <w:r>
              <w:rPr>
                <w:sz w:val="22"/>
                <w:szCs w:val="22"/>
              </w:rPr>
              <w:t>292,011</w:t>
            </w:r>
          </w:p>
        </w:tc>
        <w:tc>
          <w:tcPr>
            <w:tcW w:w="1276" w:type="dxa"/>
            <w:vAlign w:val="center"/>
          </w:tcPr>
          <w:p w14:paraId="6A1E3E1C" w14:textId="0CE02596" w:rsidR="003C75E6" w:rsidRPr="0088306C" w:rsidRDefault="001B2A04">
            <w:pPr>
              <w:pStyle w:val="Tabletext"/>
              <w:spacing w:before="60" w:after="60" w:line="264" w:lineRule="auto"/>
              <w:jc w:val="right"/>
              <w:rPr>
                <w:sz w:val="22"/>
                <w:szCs w:val="22"/>
              </w:rPr>
            </w:pPr>
            <w:r w:rsidRPr="006E736E">
              <w:rPr>
                <w:sz w:val="22"/>
              </w:rPr>
              <w:t>196,938</w:t>
            </w:r>
            <w:r w:rsidRPr="006E736E">
              <w:t> </w:t>
            </w:r>
          </w:p>
        </w:tc>
        <w:tc>
          <w:tcPr>
            <w:tcW w:w="1276" w:type="dxa"/>
            <w:vAlign w:val="center"/>
          </w:tcPr>
          <w:p w14:paraId="30EA0EA5" w14:textId="7B9E0D6C" w:rsidR="003C75E6" w:rsidRPr="0088306C" w:rsidRDefault="00786747" w:rsidP="001C1B4E">
            <w:pPr>
              <w:pStyle w:val="Tabletext"/>
              <w:spacing w:before="60" w:after="60" w:line="264" w:lineRule="auto"/>
              <w:jc w:val="center"/>
              <w:rPr>
                <w:sz w:val="22"/>
                <w:szCs w:val="22"/>
              </w:rPr>
            </w:pPr>
            <w:r>
              <w:rPr>
                <w:sz w:val="22"/>
                <w:szCs w:val="22"/>
              </w:rPr>
              <w:t>11</w:t>
            </w:r>
          </w:p>
        </w:tc>
        <w:tc>
          <w:tcPr>
            <w:tcW w:w="1105" w:type="dxa"/>
            <w:vAlign w:val="center"/>
          </w:tcPr>
          <w:p w14:paraId="12F20135" w14:textId="0E0EB633" w:rsidR="003C75E6" w:rsidRPr="0088306C" w:rsidRDefault="00514D98">
            <w:pPr>
              <w:pStyle w:val="Tabletext"/>
              <w:spacing w:before="60" w:after="60" w:line="264" w:lineRule="auto"/>
              <w:jc w:val="right"/>
              <w:rPr>
                <w:sz w:val="22"/>
                <w:szCs w:val="22"/>
              </w:rPr>
            </w:pPr>
            <w:r w:rsidRPr="006E736E">
              <w:rPr>
                <w:sz w:val="22"/>
              </w:rPr>
              <w:t>17,903</w:t>
            </w:r>
          </w:p>
        </w:tc>
      </w:tr>
      <w:tr w:rsidR="000C6A66" w:rsidRPr="0088306C" w14:paraId="5B22B433" w14:textId="77777777" w:rsidTr="00AF52B4">
        <w:trPr>
          <w:trHeight w:val="425"/>
        </w:trPr>
        <w:tc>
          <w:tcPr>
            <w:tcW w:w="2122" w:type="dxa"/>
            <w:vAlign w:val="center"/>
          </w:tcPr>
          <w:p w14:paraId="1D63BBAF" w14:textId="2D79354E" w:rsidR="000C6A66" w:rsidRPr="00051777" w:rsidRDefault="006A48E4" w:rsidP="006D400D">
            <w:pPr>
              <w:pStyle w:val="Tabletext"/>
              <w:spacing w:before="60" w:after="60" w:line="264" w:lineRule="auto"/>
              <w:rPr>
                <w:sz w:val="22"/>
                <w:szCs w:val="22"/>
              </w:rPr>
            </w:pPr>
            <w:r w:rsidRPr="006E736E">
              <w:rPr>
                <w:sz w:val="22"/>
              </w:rPr>
              <w:t>Whittlesea City</w:t>
            </w:r>
            <w:r w:rsidR="00C1537F">
              <w:rPr>
                <w:sz w:val="22"/>
              </w:rPr>
              <w:t>*</w:t>
            </w:r>
            <w:r>
              <w:rPr>
                <w:rStyle w:val="eop"/>
                <w:rFonts w:cs="Arial"/>
                <w:color w:val="000000"/>
                <w:sz w:val="22"/>
                <w:szCs w:val="22"/>
                <w:shd w:val="clear" w:color="auto" w:fill="FFFFFF"/>
              </w:rPr>
              <w:t> </w:t>
            </w:r>
          </w:p>
        </w:tc>
        <w:tc>
          <w:tcPr>
            <w:tcW w:w="992" w:type="dxa"/>
            <w:vAlign w:val="center"/>
          </w:tcPr>
          <w:p w14:paraId="1623F4B4" w14:textId="1DFEAB8F" w:rsidR="000C6A66" w:rsidRPr="0088306C" w:rsidRDefault="00883CD0" w:rsidP="00BB0C13">
            <w:pPr>
              <w:pStyle w:val="Tabletext"/>
              <w:spacing w:before="60" w:after="60" w:line="264" w:lineRule="auto"/>
              <w:jc w:val="right"/>
              <w:rPr>
                <w:sz w:val="22"/>
                <w:szCs w:val="22"/>
              </w:rPr>
            </w:pPr>
            <w:r>
              <w:rPr>
                <w:sz w:val="22"/>
                <w:szCs w:val="22"/>
              </w:rPr>
              <w:t>490</w:t>
            </w:r>
          </w:p>
        </w:tc>
        <w:tc>
          <w:tcPr>
            <w:tcW w:w="1276" w:type="dxa"/>
            <w:vAlign w:val="center"/>
          </w:tcPr>
          <w:p w14:paraId="7C6F65D8" w14:textId="4E084598" w:rsidR="000C6A66" w:rsidRPr="0088306C" w:rsidRDefault="0005697E" w:rsidP="00BB0C13">
            <w:pPr>
              <w:pStyle w:val="Tabletext"/>
              <w:spacing w:before="60" w:after="60" w:line="264" w:lineRule="auto"/>
              <w:jc w:val="right"/>
              <w:rPr>
                <w:sz w:val="22"/>
                <w:szCs w:val="22"/>
              </w:rPr>
            </w:pPr>
            <w:r>
              <w:rPr>
                <w:sz w:val="22"/>
                <w:szCs w:val="22"/>
              </w:rPr>
              <w:t>n/a</w:t>
            </w:r>
          </w:p>
        </w:tc>
        <w:tc>
          <w:tcPr>
            <w:tcW w:w="1275" w:type="dxa"/>
            <w:vAlign w:val="center"/>
          </w:tcPr>
          <w:p w14:paraId="58A3021C" w14:textId="2E62BE59" w:rsidR="000C6A66" w:rsidRPr="0088306C" w:rsidRDefault="0005697E" w:rsidP="00BB0C13">
            <w:pPr>
              <w:pStyle w:val="Tabletext"/>
              <w:spacing w:before="60" w:after="60" w:line="264" w:lineRule="auto"/>
              <w:jc w:val="right"/>
              <w:rPr>
                <w:sz w:val="22"/>
                <w:szCs w:val="22"/>
              </w:rPr>
            </w:pPr>
            <w:r>
              <w:rPr>
                <w:sz w:val="22"/>
                <w:szCs w:val="22"/>
              </w:rPr>
              <w:t>299,396</w:t>
            </w:r>
          </w:p>
        </w:tc>
        <w:tc>
          <w:tcPr>
            <w:tcW w:w="1276" w:type="dxa"/>
            <w:vAlign w:val="center"/>
          </w:tcPr>
          <w:p w14:paraId="0094C2B8" w14:textId="1D2D25EA" w:rsidR="000C6A66" w:rsidRPr="0088306C" w:rsidRDefault="00967CED" w:rsidP="00BB0C13">
            <w:pPr>
              <w:pStyle w:val="Tabletext"/>
              <w:spacing w:before="60" w:after="60" w:line="264" w:lineRule="auto"/>
              <w:jc w:val="right"/>
              <w:rPr>
                <w:sz w:val="22"/>
                <w:szCs w:val="22"/>
              </w:rPr>
            </w:pPr>
            <w:r>
              <w:rPr>
                <w:sz w:val="22"/>
                <w:szCs w:val="22"/>
              </w:rPr>
              <w:t>170,869</w:t>
            </w:r>
          </w:p>
        </w:tc>
        <w:tc>
          <w:tcPr>
            <w:tcW w:w="1276" w:type="dxa"/>
            <w:vAlign w:val="center"/>
          </w:tcPr>
          <w:p w14:paraId="65FEB873" w14:textId="681443B8" w:rsidR="000C6A66" w:rsidRPr="0088306C" w:rsidRDefault="00967CED" w:rsidP="001C1B4E">
            <w:pPr>
              <w:pStyle w:val="Tabletext"/>
              <w:spacing w:before="60" w:after="60" w:line="264" w:lineRule="auto"/>
              <w:jc w:val="center"/>
              <w:rPr>
                <w:sz w:val="22"/>
                <w:szCs w:val="22"/>
              </w:rPr>
            </w:pPr>
            <w:r>
              <w:rPr>
                <w:sz w:val="22"/>
                <w:szCs w:val="22"/>
              </w:rPr>
              <w:t>11</w:t>
            </w:r>
          </w:p>
        </w:tc>
        <w:tc>
          <w:tcPr>
            <w:tcW w:w="1105" w:type="dxa"/>
            <w:vAlign w:val="center"/>
          </w:tcPr>
          <w:p w14:paraId="77F7090A" w14:textId="6C76CF25" w:rsidR="000C6A66" w:rsidRPr="0088306C" w:rsidRDefault="00967CED" w:rsidP="00035005">
            <w:pPr>
              <w:pStyle w:val="Tabletext"/>
              <w:spacing w:before="60" w:after="60" w:line="264" w:lineRule="auto"/>
              <w:jc w:val="right"/>
              <w:rPr>
                <w:sz w:val="22"/>
                <w:szCs w:val="22"/>
              </w:rPr>
            </w:pPr>
            <w:r>
              <w:rPr>
                <w:sz w:val="22"/>
                <w:szCs w:val="22"/>
              </w:rPr>
              <w:t>15,533</w:t>
            </w:r>
          </w:p>
        </w:tc>
      </w:tr>
      <w:tr w:rsidR="00AC3DB1" w:rsidRPr="0088306C" w14:paraId="06FEFEBC" w14:textId="77777777" w:rsidTr="00AF52B4">
        <w:trPr>
          <w:trHeight w:val="425"/>
        </w:trPr>
        <w:tc>
          <w:tcPr>
            <w:tcW w:w="2122" w:type="dxa"/>
            <w:vAlign w:val="center"/>
          </w:tcPr>
          <w:p w14:paraId="61A32B6B" w14:textId="6CF2D4BD" w:rsidR="00AC3DB1" w:rsidRPr="00051777" w:rsidRDefault="00AC3DB1" w:rsidP="00AC3DB1">
            <w:pPr>
              <w:pStyle w:val="Tabletext"/>
              <w:spacing w:before="60" w:after="60" w:line="264" w:lineRule="auto"/>
              <w:rPr>
                <w:sz w:val="22"/>
                <w:szCs w:val="22"/>
              </w:rPr>
            </w:pPr>
            <w:r w:rsidRPr="00051777">
              <w:rPr>
                <w:sz w:val="22"/>
                <w:szCs w:val="22"/>
              </w:rPr>
              <w:t>Hume City*</w:t>
            </w:r>
          </w:p>
        </w:tc>
        <w:tc>
          <w:tcPr>
            <w:tcW w:w="992" w:type="dxa"/>
            <w:vAlign w:val="center"/>
          </w:tcPr>
          <w:p w14:paraId="4BC596EA" w14:textId="3AD850CB" w:rsidR="00AC3DB1" w:rsidRDefault="00AC3DB1" w:rsidP="00AC3DB1">
            <w:pPr>
              <w:pStyle w:val="Tabletext"/>
              <w:spacing w:before="60" w:after="60" w:line="264" w:lineRule="auto"/>
              <w:jc w:val="right"/>
              <w:rPr>
                <w:sz w:val="22"/>
                <w:szCs w:val="22"/>
              </w:rPr>
            </w:pPr>
            <w:r>
              <w:rPr>
                <w:sz w:val="22"/>
                <w:szCs w:val="22"/>
              </w:rPr>
              <w:t>503</w:t>
            </w:r>
          </w:p>
        </w:tc>
        <w:tc>
          <w:tcPr>
            <w:tcW w:w="1276" w:type="dxa"/>
            <w:vAlign w:val="center"/>
          </w:tcPr>
          <w:p w14:paraId="763B7030" w14:textId="708304F8" w:rsidR="00AC3DB1" w:rsidRDefault="00967CED" w:rsidP="00AC3DB1">
            <w:pPr>
              <w:pStyle w:val="Tabletext"/>
              <w:spacing w:before="60" w:after="60" w:line="264" w:lineRule="auto"/>
              <w:jc w:val="right"/>
              <w:rPr>
                <w:sz w:val="22"/>
                <w:szCs w:val="22"/>
              </w:rPr>
            </w:pPr>
            <w:r>
              <w:rPr>
                <w:sz w:val="22"/>
                <w:szCs w:val="22"/>
              </w:rPr>
              <w:t>152,470</w:t>
            </w:r>
          </w:p>
        </w:tc>
        <w:tc>
          <w:tcPr>
            <w:tcW w:w="1275" w:type="dxa"/>
            <w:vAlign w:val="center"/>
          </w:tcPr>
          <w:p w14:paraId="614BD1D4" w14:textId="7D7327FD" w:rsidR="00AC3DB1" w:rsidRDefault="00AC3DB1" w:rsidP="00AC3DB1">
            <w:pPr>
              <w:pStyle w:val="Tabletext"/>
              <w:spacing w:before="60" w:after="60" w:line="264" w:lineRule="auto"/>
              <w:jc w:val="right"/>
              <w:rPr>
                <w:sz w:val="22"/>
                <w:szCs w:val="22"/>
              </w:rPr>
            </w:pPr>
            <w:r>
              <w:rPr>
                <w:sz w:val="22"/>
                <w:szCs w:val="22"/>
              </w:rPr>
              <w:t>243,901</w:t>
            </w:r>
          </w:p>
        </w:tc>
        <w:tc>
          <w:tcPr>
            <w:tcW w:w="1276" w:type="dxa"/>
            <w:vAlign w:val="center"/>
          </w:tcPr>
          <w:p w14:paraId="34BD9D8A" w14:textId="45D20946" w:rsidR="00AC3DB1" w:rsidRDefault="00AC3DB1" w:rsidP="00AC3DB1">
            <w:pPr>
              <w:pStyle w:val="Tabletext"/>
              <w:spacing w:before="60" w:after="60" w:line="264" w:lineRule="auto"/>
              <w:jc w:val="right"/>
              <w:rPr>
                <w:sz w:val="22"/>
                <w:szCs w:val="22"/>
              </w:rPr>
            </w:pPr>
            <w:r>
              <w:rPr>
                <w:sz w:val="22"/>
                <w:szCs w:val="22"/>
              </w:rPr>
              <w:t>170,268</w:t>
            </w:r>
          </w:p>
        </w:tc>
        <w:tc>
          <w:tcPr>
            <w:tcW w:w="1276" w:type="dxa"/>
            <w:vAlign w:val="center"/>
          </w:tcPr>
          <w:p w14:paraId="695183B5" w14:textId="25BA9FB8" w:rsidR="00AC3DB1" w:rsidRDefault="00AC3DB1" w:rsidP="001C1B4E">
            <w:pPr>
              <w:pStyle w:val="Tabletext"/>
              <w:spacing w:before="60" w:after="60" w:line="264" w:lineRule="auto"/>
              <w:jc w:val="center"/>
              <w:rPr>
                <w:sz w:val="22"/>
                <w:szCs w:val="22"/>
              </w:rPr>
            </w:pPr>
            <w:r>
              <w:rPr>
                <w:sz w:val="22"/>
                <w:szCs w:val="22"/>
              </w:rPr>
              <w:t>11</w:t>
            </w:r>
          </w:p>
        </w:tc>
        <w:tc>
          <w:tcPr>
            <w:tcW w:w="1105" w:type="dxa"/>
            <w:vAlign w:val="center"/>
          </w:tcPr>
          <w:p w14:paraId="7736A904" w14:textId="038E0ECB" w:rsidR="00AC3DB1" w:rsidRDefault="00AC3DB1" w:rsidP="00AC3DB1">
            <w:pPr>
              <w:pStyle w:val="Tabletext"/>
              <w:spacing w:before="60" w:after="60" w:line="264" w:lineRule="auto"/>
              <w:jc w:val="right"/>
              <w:rPr>
                <w:sz w:val="22"/>
                <w:szCs w:val="22"/>
              </w:rPr>
            </w:pPr>
            <w:r>
              <w:rPr>
                <w:sz w:val="22"/>
                <w:szCs w:val="22"/>
              </w:rPr>
              <w:t>15,478</w:t>
            </w:r>
          </w:p>
        </w:tc>
      </w:tr>
      <w:tr w:rsidR="003C75E6" w:rsidRPr="0088306C" w14:paraId="6118DE5E" w14:textId="69250626" w:rsidTr="00AF52B4">
        <w:trPr>
          <w:trHeight w:val="425"/>
        </w:trPr>
        <w:tc>
          <w:tcPr>
            <w:tcW w:w="2122" w:type="dxa"/>
            <w:vAlign w:val="center"/>
          </w:tcPr>
          <w:p w14:paraId="647C15DB" w14:textId="37F9FC4F" w:rsidR="003C75E6" w:rsidRPr="00051777" w:rsidRDefault="003102CF" w:rsidP="006D400D">
            <w:pPr>
              <w:pStyle w:val="Tabletext"/>
              <w:spacing w:before="60" w:after="60" w:line="264" w:lineRule="auto"/>
              <w:rPr>
                <w:sz w:val="22"/>
                <w:szCs w:val="22"/>
              </w:rPr>
            </w:pPr>
            <w:r w:rsidRPr="00051777">
              <w:rPr>
                <w:sz w:val="22"/>
                <w:szCs w:val="22"/>
              </w:rPr>
              <w:t>Mornington Peninsula Shire</w:t>
            </w:r>
            <w:r w:rsidR="007415A0" w:rsidRPr="00051777">
              <w:rPr>
                <w:sz w:val="22"/>
                <w:szCs w:val="22"/>
              </w:rPr>
              <w:t>*</w:t>
            </w:r>
          </w:p>
        </w:tc>
        <w:tc>
          <w:tcPr>
            <w:tcW w:w="992" w:type="dxa"/>
            <w:vAlign w:val="center"/>
          </w:tcPr>
          <w:p w14:paraId="075F6820" w14:textId="76016261" w:rsidR="003C75E6" w:rsidRPr="0088306C" w:rsidRDefault="00BB0C13" w:rsidP="00BB0C13">
            <w:pPr>
              <w:pStyle w:val="Tabletext"/>
              <w:spacing w:before="60" w:after="60" w:line="264" w:lineRule="auto"/>
              <w:jc w:val="right"/>
              <w:rPr>
                <w:sz w:val="22"/>
                <w:szCs w:val="22"/>
              </w:rPr>
            </w:pPr>
            <w:r>
              <w:rPr>
                <w:sz w:val="22"/>
                <w:szCs w:val="22"/>
              </w:rPr>
              <w:t>727</w:t>
            </w:r>
          </w:p>
        </w:tc>
        <w:tc>
          <w:tcPr>
            <w:tcW w:w="1276" w:type="dxa"/>
            <w:vAlign w:val="center"/>
          </w:tcPr>
          <w:p w14:paraId="722A46E0" w14:textId="0032ADA0" w:rsidR="003C75E6" w:rsidRPr="00492516" w:rsidRDefault="0005773C" w:rsidP="00BB0C13">
            <w:pPr>
              <w:pStyle w:val="Tabletext"/>
              <w:spacing w:before="60" w:after="60" w:line="264" w:lineRule="auto"/>
              <w:jc w:val="right"/>
              <w:rPr>
                <w:sz w:val="22"/>
                <w:szCs w:val="22"/>
              </w:rPr>
            </w:pPr>
            <w:r w:rsidRPr="00EC3B93">
              <w:rPr>
                <w:sz w:val="22"/>
                <w:szCs w:val="22"/>
              </w:rPr>
              <w:t>154</w:t>
            </w:r>
            <w:r w:rsidR="00F23806" w:rsidRPr="00EC3B93">
              <w:rPr>
                <w:sz w:val="22"/>
                <w:szCs w:val="22"/>
              </w:rPr>
              <w:t>,651</w:t>
            </w:r>
          </w:p>
        </w:tc>
        <w:tc>
          <w:tcPr>
            <w:tcW w:w="1275" w:type="dxa"/>
            <w:vAlign w:val="center"/>
          </w:tcPr>
          <w:p w14:paraId="5AEDE281" w14:textId="5F263074" w:rsidR="003C75E6" w:rsidRPr="0088306C" w:rsidRDefault="00BF0EFF" w:rsidP="00BB0C13">
            <w:pPr>
              <w:pStyle w:val="Tabletext"/>
              <w:spacing w:before="60" w:after="60" w:line="264" w:lineRule="auto"/>
              <w:jc w:val="right"/>
              <w:rPr>
                <w:sz w:val="22"/>
                <w:szCs w:val="22"/>
              </w:rPr>
            </w:pPr>
            <w:r>
              <w:rPr>
                <w:sz w:val="22"/>
                <w:szCs w:val="22"/>
              </w:rPr>
              <w:t>168,948</w:t>
            </w:r>
          </w:p>
        </w:tc>
        <w:tc>
          <w:tcPr>
            <w:tcW w:w="1276" w:type="dxa"/>
            <w:vAlign w:val="center"/>
          </w:tcPr>
          <w:p w14:paraId="731754B0" w14:textId="4C770AB4" w:rsidR="003C75E6" w:rsidRPr="0088306C" w:rsidRDefault="00786747" w:rsidP="00BB0C13">
            <w:pPr>
              <w:pStyle w:val="Tabletext"/>
              <w:spacing w:before="60" w:after="60" w:line="264" w:lineRule="auto"/>
              <w:jc w:val="right"/>
              <w:rPr>
                <w:sz w:val="22"/>
                <w:szCs w:val="22"/>
              </w:rPr>
            </w:pPr>
            <w:r>
              <w:rPr>
                <w:sz w:val="22"/>
                <w:szCs w:val="22"/>
              </w:rPr>
              <w:t>151,741</w:t>
            </w:r>
          </w:p>
        </w:tc>
        <w:tc>
          <w:tcPr>
            <w:tcW w:w="1276" w:type="dxa"/>
            <w:vAlign w:val="center"/>
          </w:tcPr>
          <w:p w14:paraId="2E5CF642" w14:textId="47EFB329" w:rsidR="003C75E6" w:rsidRPr="0088306C" w:rsidRDefault="00786747" w:rsidP="001C1B4E">
            <w:pPr>
              <w:pStyle w:val="Tabletext"/>
              <w:spacing w:before="60" w:after="60" w:line="264" w:lineRule="auto"/>
              <w:jc w:val="center"/>
              <w:rPr>
                <w:sz w:val="22"/>
                <w:szCs w:val="22"/>
              </w:rPr>
            </w:pPr>
            <w:r>
              <w:rPr>
                <w:sz w:val="22"/>
                <w:szCs w:val="22"/>
              </w:rPr>
              <w:t>11</w:t>
            </w:r>
          </w:p>
        </w:tc>
        <w:tc>
          <w:tcPr>
            <w:tcW w:w="1105" w:type="dxa"/>
            <w:vAlign w:val="center"/>
          </w:tcPr>
          <w:p w14:paraId="4C69CCFA" w14:textId="50CD978E" w:rsidR="003C75E6" w:rsidRPr="0088306C" w:rsidRDefault="00F117AC" w:rsidP="00035005">
            <w:pPr>
              <w:pStyle w:val="Tabletext"/>
              <w:spacing w:before="60" w:after="60" w:line="264" w:lineRule="auto"/>
              <w:jc w:val="right"/>
              <w:rPr>
                <w:sz w:val="22"/>
                <w:szCs w:val="22"/>
              </w:rPr>
            </w:pPr>
            <w:r>
              <w:rPr>
                <w:sz w:val="22"/>
                <w:szCs w:val="22"/>
              </w:rPr>
              <w:t>13,794</w:t>
            </w:r>
          </w:p>
        </w:tc>
      </w:tr>
      <w:tr w:rsidR="0032384F" w:rsidRPr="0088306C" w14:paraId="3D99D2F4" w14:textId="77777777">
        <w:trPr>
          <w:trHeight w:val="425"/>
        </w:trPr>
        <w:tc>
          <w:tcPr>
            <w:tcW w:w="2122" w:type="dxa"/>
            <w:shd w:val="clear" w:color="auto" w:fill="F2F2F2" w:themeFill="background1" w:themeFillShade="F2"/>
            <w:vAlign w:val="center"/>
          </w:tcPr>
          <w:p w14:paraId="5B6E34ED" w14:textId="77777777" w:rsidR="0032384F" w:rsidRPr="006E736E" w:rsidRDefault="0032384F">
            <w:pPr>
              <w:pStyle w:val="Tabletext"/>
              <w:spacing w:before="60" w:after="60" w:line="264" w:lineRule="auto"/>
              <w:rPr>
                <w:sz w:val="22"/>
                <w:szCs w:val="22"/>
              </w:rPr>
            </w:pPr>
            <w:r w:rsidRPr="006E736E">
              <w:rPr>
                <w:sz w:val="22"/>
                <w:szCs w:val="22"/>
              </w:rPr>
              <w:t>Melton City*</w:t>
            </w:r>
          </w:p>
        </w:tc>
        <w:tc>
          <w:tcPr>
            <w:tcW w:w="992" w:type="dxa"/>
            <w:shd w:val="clear" w:color="auto" w:fill="F2F2F2" w:themeFill="background1" w:themeFillShade="F2"/>
            <w:vAlign w:val="center"/>
          </w:tcPr>
          <w:p w14:paraId="2DF14516" w14:textId="77777777" w:rsidR="0032384F" w:rsidRPr="0088306C" w:rsidRDefault="0032384F">
            <w:pPr>
              <w:pStyle w:val="Tabletext"/>
              <w:spacing w:before="60" w:after="60" w:line="264" w:lineRule="auto"/>
              <w:jc w:val="right"/>
              <w:rPr>
                <w:sz w:val="22"/>
                <w:szCs w:val="22"/>
              </w:rPr>
            </w:pPr>
            <w:r>
              <w:rPr>
                <w:sz w:val="22"/>
                <w:szCs w:val="22"/>
              </w:rPr>
              <w:t>528</w:t>
            </w:r>
          </w:p>
        </w:tc>
        <w:tc>
          <w:tcPr>
            <w:tcW w:w="1276" w:type="dxa"/>
            <w:shd w:val="clear" w:color="auto" w:fill="F2F2F2" w:themeFill="background1" w:themeFillShade="F2"/>
            <w:vAlign w:val="center"/>
          </w:tcPr>
          <w:p w14:paraId="1BF4206E" w14:textId="333B94EA" w:rsidR="0032384F" w:rsidRPr="00492516" w:rsidRDefault="00F23806">
            <w:pPr>
              <w:pStyle w:val="Tabletext"/>
              <w:spacing w:before="60" w:after="60" w:line="264" w:lineRule="auto"/>
              <w:jc w:val="right"/>
              <w:rPr>
                <w:sz w:val="22"/>
                <w:szCs w:val="22"/>
              </w:rPr>
            </w:pPr>
            <w:r w:rsidRPr="00EC3B93">
              <w:rPr>
                <w:sz w:val="22"/>
                <w:szCs w:val="22"/>
              </w:rPr>
              <w:t>104,010</w:t>
            </w:r>
          </w:p>
        </w:tc>
        <w:tc>
          <w:tcPr>
            <w:tcW w:w="1275" w:type="dxa"/>
            <w:shd w:val="clear" w:color="auto" w:fill="F2F2F2" w:themeFill="background1" w:themeFillShade="F2"/>
            <w:vAlign w:val="center"/>
          </w:tcPr>
          <w:p w14:paraId="7F8CE1B7" w14:textId="77777777" w:rsidR="0032384F" w:rsidRPr="0088306C" w:rsidRDefault="0032384F">
            <w:pPr>
              <w:pStyle w:val="Tabletext"/>
              <w:spacing w:before="60" w:after="60" w:line="264" w:lineRule="auto"/>
              <w:jc w:val="right"/>
              <w:rPr>
                <w:sz w:val="22"/>
                <w:szCs w:val="22"/>
              </w:rPr>
            </w:pPr>
            <w:r>
              <w:rPr>
                <w:sz w:val="22"/>
                <w:szCs w:val="22"/>
              </w:rPr>
              <w:t>178,960</w:t>
            </w:r>
          </w:p>
        </w:tc>
        <w:tc>
          <w:tcPr>
            <w:tcW w:w="1276" w:type="dxa"/>
            <w:shd w:val="clear" w:color="auto" w:fill="F2F2F2" w:themeFill="background1" w:themeFillShade="F2"/>
            <w:vAlign w:val="center"/>
          </w:tcPr>
          <w:p w14:paraId="5ABC2DCD" w14:textId="0FCC9AEC" w:rsidR="0032384F" w:rsidRPr="00D5796B" w:rsidRDefault="00492516">
            <w:pPr>
              <w:pStyle w:val="Tabletext"/>
              <w:spacing w:before="60" w:after="60" w:line="264" w:lineRule="auto"/>
              <w:jc w:val="right"/>
              <w:rPr>
                <w:sz w:val="22"/>
                <w:szCs w:val="22"/>
              </w:rPr>
            </w:pPr>
            <w:r w:rsidRPr="00EC3B93">
              <w:rPr>
                <w:sz w:val="22"/>
                <w:szCs w:val="22"/>
              </w:rPr>
              <w:t>120,</w:t>
            </w:r>
            <w:r w:rsidR="00D5796B" w:rsidRPr="00EC3B93">
              <w:rPr>
                <w:sz w:val="22"/>
                <w:szCs w:val="22"/>
              </w:rPr>
              <w:t>696</w:t>
            </w:r>
          </w:p>
        </w:tc>
        <w:tc>
          <w:tcPr>
            <w:tcW w:w="1276" w:type="dxa"/>
            <w:shd w:val="clear" w:color="auto" w:fill="F2F2F2" w:themeFill="background1" w:themeFillShade="F2"/>
            <w:vAlign w:val="center"/>
          </w:tcPr>
          <w:p w14:paraId="0036094A" w14:textId="77777777" w:rsidR="0032384F" w:rsidRPr="0088306C" w:rsidRDefault="0032384F" w:rsidP="001C1B4E">
            <w:pPr>
              <w:pStyle w:val="Tabletext"/>
              <w:spacing w:before="60" w:after="60" w:line="264" w:lineRule="auto"/>
              <w:jc w:val="center"/>
              <w:rPr>
                <w:sz w:val="22"/>
                <w:szCs w:val="22"/>
              </w:rPr>
            </w:pPr>
            <w:r>
              <w:rPr>
                <w:sz w:val="22"/>
                <w:szCs w:val="22"/>
              </w:rPr>
              <w:t>9</w:t>
            </w:r>
          </w:p>
        </w:tc>
        <w:tc>
          <w:tcPr>
            <w:tcW w:w="1105" w:type="dxa"/>
            <w:shd w:val="clear" w:color="auto" w:fill="F2F2F2" w:themeFill="background1" w:themeFillShade="F2"/>
            <w:vAlign w:val="center"/>
          </w:tcPr>
          <w:p w14:paraId="340EFA01" w14:textId="77777777" w:rsidR="0032384F" w:rsidRPr="0088306C" w:rsidRDefault="0032384F">
            <w:pPr>
              <w:pStyle w:val="Tabletext"/>
              <w:spacing w:before="60" w:after="60" w:line="264" w:lineRule="auto"/>
              <w:jc w:val="right"/>
              <w:rPr>
                <w:sz w:val="22"/>
                <w:szCs w:val="22"/>
              </w:rPr>
            </w:pPr>
            <w:r>
              <w:rPr>
                <w:sz w:val="22"/>
                <w:szCs w:val="22"/>
              </w:rPr>
              <w:t>13,410</w:t>
            </w:r>
          </w:p>
        </w:tc>
      </w:tr>
      <w:tr w:rsidR="003102CF" w:rsidRPr="0088306C" w14:paraId="0C32C5A3" w14:textId="77777777" w:rsidTr="004A02F7">
        <w:trPr>
          <w:trHeight w:val="425"/>
        </w:trPr>
        <w:tc>
          <w:tcPr>
            <w:tcW w:w="2122" w:type="dxa"/>
            <w:vAlign w:val="center"/>
          </w:tcPr>
          <w:p w14:paraId="522E3A29" w14:textId="65ED3A1C" w:rsidR="003102CF" w:rsidRPr="00051777" w:rsidRDefault="003102CF" w:rsidP="004A02F7">
            <w:pPr>
              <w:pStyle w:val="Tabletext"/>
              <w:spacing w:before="60" w:after="60" w:line="264" w:lineRule="auto"/>
              <w:rPr>
                <w:sz w:val="22"/>
                <w:szCs w:val="22"/>
              </w:rPr>
            </w:pPr>
            <w:r w:rsidRPr="00051777">
              <w:rPr>
                <w:sz w:val="22"/>
                <w:szCs w:val="22"/>
              </w:rPr>
              <w:t>Yarra Ranges Shire</w:t>
            </w:r>
          </w:p>
        </w:tc>
        <w:tc>
          <w:tcPr>
            <w:tcW w:w="992" w:type="dxa"/>
            <w:vAlign w:val="center"/>
          </w:tcPr>
          <w:p w14:paraId="527A1DD8" w14:textId="2493EC3C" w:rsidR="003102CF" w:rsidRPr="0088306C" w:rsidRDefault="00BB0C13" w:rsidP="00BB0C13">
            <w:pPr>
              <w:pStyle w:val="Tabletext"/>
              <w:spacing w:before="60" w:after="60" w:line="264" w:lineRule="auto"/>
              <w:jc w:val="right"/>
              <w:rPr>
                <w:sz w:val="22"/>
                <w:szCs w:val="22"/>
              </w:rPr>
            </w:pPr>
            <w:r>
              <w:rPr>
                <w:sz w:val="22"/>
                <w:szCs w:val="22"/>
              </w:rPr>
              <w:t>2,468</w:t>
            </w:r>
          </w:p>
        </w:tc>
        <w:tc>
          <w:tcPr>
            <w:tcW w:w="1276" w:type="dxa"/>
            <w:vAlign w:val="center"/>
          </w:tcPr>
          <w:p w14:paraId="31D7D756" w14:textId="375FFD4B" w:rsidR="003102CF" w:rsidRPr="00492516" w:rsidRDefault="00F23806" w:rsidP="00BB0C13">
            <w:pPr>
              <w:pStyle w:val="Tabletext"/>
              <w:spacing w:before="60" w:after="60" w:line="264" w:lineRule="auto"/>
              <w:jc w:val="right"/>
              <w:rPr>
                <w:sz w:val="22"/>
                <w:szCs w:val="22"/>
              </w:rPr>
            </w:pPr>
            <w:r w:rsidRPr="00EC3B93">
              <w:rPr>
                <w:sz w:val="22"/>
                <w:szCs w:val="22"/>
              </w:rPr>
              <w:t>117,583</w:t>
            </w:r>
          </w:p>
        </w:tc>
        <w:tc>
          <w:tcPr>
            <w:tcW w:w="1275" w:type="dxa"/>
            <w:vAlign w:val="center"/>
          </w:tcPr>
          <w:p w14:paraId="406CDF59" w14:textId="3C53DC64" w:rsidR="003102CF" w:rsidRPr="0088306C" w:rsidRDefault="00BF0EFF" w:rsidP="00BB0C13">
            <w:pPr>
              <w:pStyle w:val="Tabletext"/>
              <w:spacing w:before="60" w:after="60" w:line="264" w:lineRule="auto"/>
              <w:jc w:val="right"/>
              <w:rPr>
                <w:sz w:val="22"/>
                <w:szCs w:val="22"/>
              </w:rPr>
            </w:pPr>
            <w:r>
              <w:rPr>
                <w:sz w:val="22"/>
                <w:szCs w:val="22"/>
              </w:rPr>
              <w:t>156,068</w:t>
            </w:r>
          </w:p>
        </w:tc>
        <w:tc>
          <w:tcPr>
            <w:tcW w:w="1276" w:type="dxa"/>
            <w:vAlign w:val="center"/>
          </w:tcPr>
          <w:p w14:paraId="2BC142C2" w14:textId="4FD6BC27" w:rsidR="003102CF" w:rsidRPr="00D5796B" w:rsidRDefault="00786747" w:rsidP="00BB0C13">
            <w:pPr>
              <w:pStyle w:val="Tabletext"/>
              <w:spacing w:before="60" w:after="60" w:line="264" w:lineRule="auto"/>
              <w:jc w:val="right"/>
              <w:rPr>
                <w:sz w:val="22"/>
                <w:szCs w:val="22"/>
              </w:rPr>
            </w:pPr>
            <w:r w:rsidRPr="00D5796B">
              <w:rPr>
                <w:sz w:val="22"/>
                <w:szCs w:val="22"/>
              </w:rPr>
              <w:t>117,900</w:t>
            </w:r>
          </w:p>
        </w:tc>
        <w:tc>
          <w:tcPr>
            <w:tcW w:w="1276" w:type="dxa"/>
            <w:vAlign w:val="center"/>
          </w:tcPr>
          <w:p w14:paraId="302AD5C2" w14:textId="51B91492" w:rsidR="003102CF" w:rsidRPr="0088306C" w:rsidRDefault="00786747" w:rsidP="001C1B4E">
            <w:pPr>
              <w:pStyle w:val="Tabletext"/>
              <w:spacing w:before="60" w:after="60" w:line="264" w:lineRule="auto"/>
              <w:jc w:val="center"/>
              <w:rPr>
                <w:sz w:val="22"/>
                <w:szCs w:val="22"/>
              </w:rPr>
            </w:pPr>
            <w:r>
              <w:rPr>
                <w:sz w:val="22"/>
                <w:szCs w:val="22"/>
              </w:rPr>
              <w:t>9</w:t>
            </w:r>
          </w:p>
        </w:tc>
        <w:tc>
          <w:tcPr>
            <w:tcW w:w="1105" w:type="dxa"/>
            <w:vAlign w:val="center"/>
          </w:tcPr>
          <w:p w14:paraId="76573FAD" w14:textId="340DA827" w:rsidR="003102CF" w:rsidRPr="0088306C" w:rsidRDefault="00F117AC" w:rsidP="00035005">
            <w:pPr>
              <w:pStyle w:val="Tabletext"/>
              <w:spacing w:before="60" w:after="60" w:line="264" w:lineRule="auto"/>
              <w:jc w:val="right"/>
              <w:rPr>
                <w:sz w:val="22"/>
                <w:szCs w:val="22"/>
              </w:rPr>
            </w:pPr>
            <w:r>
              <w:rPr>
                <w:sz w:val="22"/>
                <w:szCs w:val="22"/>
              </w:rPr>
              <w:t>13,100</w:t>
            </w:r>
          </w:p>
        </w:tc>
      </w:tr>
      <w:tr w:rsidR="003C75E6" w:rsidRPr="0088306C" w14:paraId="220F45F1" w14:textId="77777777" w:rsidTr="00AF52B4">
        <w:trPr>
          <w:trHeight w:val="425"/>
        </w:trPr>
        <w:tc>
          <w:tcPr>
            <w:tcW w:w="2122" w:type="dxa"/>
            <w:vAlign w:val="center"/>
          </w:tcPr>
          <w:p w14:paraId="2A8E519B" w14:textId="30C754A8" w:rsidR="003C75E6" w:rsidRPr="00051777" w:rsidRDefault="00BB0C13" w:rsidP="006D400D">
            <w:pPr>
              <w:pStyle w:val="Tabletext"/>
              <w:spacing w:before="60" w:after="60" w:line="264" w:lineRule="auto"/>
              <w:rPr>
                <w:sz w:val="22"/>
                <w:szCs w:val="22"/>
              </w:rPr>
            </w:pPr>
            <w:r w:rsidRPr="00051777">
              <w:rPr>
                <w:sz w:val="22"/>
                <w:szCs w:val="22"/>
              </w:rPr>
              <w:t>Cardinia Shire</w:t>
            </w:r>
          </w:p>
        </w:tc>
        <w:tc>
          <w:tcPr>
            <w:tcW w:w="992" w:type="dxa"/>
            <w:vAlign w:val="center"/>
          </w:tcPr>
          <w:p w14:paraId="30DD6294" w14:textId="4D6D8D24" w:rsidR="003C75E6" w:rsidRPr="0088306C" w:rsidRDefault="007F4853" w:rsidP="00BB0C13">
            <w:pPr>
              <w:pStyle w:val="Tabletext"/>
              <w:spacing w:before="60" w:after="60" w:line="264" w:lineRule="auto"/>
              <w:jc w:val="right"/>
              <w:rPr>
                <w:sz w:val="22"/>
                <w:szCs w:val="22"/>
              </w:rPr>
            </w:pPr>
            <w:r>
              <w:rPr>
                <w:sz w:val="22"/>
                <w:szCs w:val="22"/>
              </w:rPr>
              <w:t>1,283</w:t>
            </w:r>
          </w:p>
        </w:tc>
        <w:tc>
          <w:tcPr>
            <w:tcW w:w="1276" w:type="dxa"/>
            <w:vAlign w:val="center"/>
          </w:tcPr>
          <w:p w14:paraId="381B953E" w14:textId="2C2CABE1" w:rsidR="003C75E6" w:rsidRPr="00492516" w:rsidRDefault="00492516" w:rsidP="00BB0C13">
            <w:pPr>
              <w:pStyle w:val="Tabletext"/>
              <w:spacing w:before="60" w:after="60" w:line="264" w:lineRule="auto"/>
              <w:jc w:val="right"/>
              <w:rPr>
                <w:sz w:val="22"/>
                <w:szCs w:val="22"/>
              </w:rPr>
            </w:pPr>
            <w:r w:rsidRPr="00EC3B93">
              <w:rPr>
                <w:sz w:val="22"/>
                <w:szCs w:val="22"/>
              </w:rPr>
              <w:t>78,991</w:t>
            </w:r>
          </w:p>
        </w:tc>
        <w:tc>
          <w:tcPr>
            <w:tcW w:w="1275" w:type="dxa"/>
            <w:vAlign w:val="center"/>
          </w:tcPr>
          <w:p w14:paraId="15393E52" w14:textId="17326BBA" w:rsidR="003C75E6" w:rsidRPr="0088306C" w:rsidRDefault="00BF0EFF" w:rsidP="00BB0C13">
            <w:pPr>
              <w:pStyle w:val="Tabletext"/>
              <w:spacing w:before="60" w:after="60" w:line="264" w:lineRule="auto"/>
              <w:jc w:val="right"/>
              <w:rPr>
                <w:sz w:val="22"/>
                <w:szCs w:val="22"/>
              </w:rPr>
            </w:pPr>
            <w:r>
              <w:rPr>
                <w:sz w:val="22"/>
                <w:szCs w:val="22"/>
              </w:rPr>
              <w:t>118,194</w:t>
            </w:r>
          </w:p>
        </w:tc>
        <w:tc>
          <w:tcPr>
            <w:tcW w:w="1276" w:type="dxa"/>
            <w:vAlign w:val="center"/>
          </w:tcPr>
          <w:p w14:paraId="50189E9D" w14:textId="48CAB2D3" w:rsidR="003C75E6" w:rsidRPr="00D5796B" w:rsidRDefault="00D5796B" w:rsidP="00BB0C13">
            <w:pPr>
              <w:pStyle w:val="Tabletext"/>
              <w:spacing w:before="60" w:after="60" w:line="264" w:lineRule="auto"/>
              <w:jc w:val="right"/>
              <w:rPr>
                <w:sz w:val="22"/>
                <w:szCs w:val="22"/>
              </w:rPr>
            </w:pPr>
            <w:r w:rsidRPr="00EC3B93">
              <w:rPr>
                <w:sz w:val="22"/>
                <w:szCs w:val="22"/>
              </w:rPr>
              <w:t>83,258</w:t>
            </w:r>
          </w:p>
        </w:tc>
        <w:tc>
          <w:tcPr>
            <w:tcW w:w="1276" w:type="dxa"/>
            <w:vAlign w:val="center"/>
          </w:tcPr>
          <w:p w14:paraId="5B89CA2B" w14:textId="570FBFD5" w:rsidR="003C75E6" w:rsidRPr="0088306C" w:rsidRDefault="00786747" w:rsidP="001C1B4E">
            <w:pPr>
              <w:pStyle w:val="Tabletext"/>
              <w:spacing w:before="60" w:after="60" w:line="264" w:lineRule="auto"/>
              <w:jc w:val="center"/>
              <w:rPr>
                <w:sz w:val="22"/>
                <w:szCs w:val="22"/>
              </w:rPr>
            </w:pPr>
            <w:r>
              <w:rPr>
                <w:sz w:val="22"/>
                <w:szCs w:val="22"/>
              </w:rPr>
              <w:t>9</w:t>
            </w:r>
          </w:p>
        </w:tc>
        <w:tc>
          <w:tcPr>
            <w:tcW w:w="1105" w:type="dxa"/>
            <w:vAlign w:val="center"/>
          </w:tcPr>
          <w:p w14:paraId="501DCB5B" w14:textId="69D1C8B1" w:rsidR="003C75E6" w:rsidRPr="0088306C" w:rsidRDefault="00F117AC" w:rsidP="00035005">
            <w:pPr>
              <w:pStyle w:val="Tabletext"/>
              <w:spacing w:before="60" w:after="60" w:line="264" w:lineRule="auto"/>
              <w:jc w:val="right"/>
              <w:rPr>
                <w:sz w:val="22"/>
                <w:szCs w:val="22"/>
              </w:rPr>
            </w:pPr>
            <w:r>
              <w:rPr>
                <w:sz w:val="22"/>
                <w:szCs w:val="22"/>
              </w:rPr>
              <w:t>9,251</w:t>
            </w:r>
          </w:p>
        </w:tc>
      </w:tr>
      <w:tr w:rsidR="003C75E6" w:rsidRPr="0088306C" w14:paraId="28FBAABE" w14:textId="77777777" w:rsidTr="00AF52B4">
        <w:trPr>
          <w:trHeight w:val="425"/>
        </w:trPr>
        <w:tc>
          <w:tcPr>
            <w:tcW w:w="2122" w:type="dxa"/>
            <w:vAlign w:val="center"/>
          </w:tcPr>
          <w:p w14:paraId="7A1B0621" w14:textId="047FAAC7" w:rsidR="003C75E6" w:rsidRPr="00051777" w:rsidRDefault="00BB0C13" w:rsidP="006D400D">
            <w:pPr>
              <w:pStyle w:val="Tabletext"/>
              <w:spacing w:before="60" w:after="60" w:line="264" w:lineRule="auto"/>
              <w:rPr>
                <w:sz w:val="22"/>
                <w:szCs w:val="22"/>
              </w:rPr>
            </w:pPr>
            <w:r w:rsidRPr="00051777">
              <w:rPr>
                <w:sz w:val="22"/>
                <w:szCs w:val="22"/>
              </w:rPr>
              <w:t>Nillumbik Shir</w:t>
            </w:r>
            <w:r w:rsidR="00EC51BD" w:rsidRPr="00051777">
              <w:rPr>
                <w:sz w:val="22"/>
                <w:szCs w:val="22"/>
              </w:rPr>
              <w:t>e</w:t>
            </w:r>
          </w:p>
        </w:tc>
        <w:tc>
          <w:tcPr>
            <w:tcW w:w="992" w:type="dxa"/>
            <w:vAlign w:val="center"/>
          </w:tcPr>
          <w:p w14:paraId="79C72834" w14:textId="57FB2B88" w:rsidR="003C75E6" w:rsidRPr="0088306C" w:rsidRDefault="007F4853" w:rsidP="00BB0C13">
            <w:pPr>
              <w:pStyle w:val="Tabletext"/>
              <w:spacing w:before="60" w:after="60" w:line="264" w:lineRule="auto"/>
              <w:jc w:val="right"/>
              <w:rPr>
                <w:sz w:val="22"/>
                <w:szCs w:val="22"/>
              </w:rPr>
            </w:pPr>
            <w:r>
              <w:rPr>
                <w:sz w:val="22"/>
                <w:szCs w:val="22"/>
              </w:rPr>
              <w:t>432</w:t>
            </w:r>
          </w:p>
        </w:tc>
        <w:tc>
          <w:tcPr>
            <w:tcW w:w="1276" w:type="dxa"/>
            <w:vAlign w:val="center"/>
          </w:tcPr>
          <w:p w14:paraId="685E5BC8" w14:textId="233B2B8F" w:rsidR="003C75E6" w:rsidRPr="00492516" w:rsidRDefault="00492516" w:rsidP="00BB0C13">
            <w:pPr>
              <w:pStyle w:val="Tabletext"/>
              <w:spacing w:before="60" w:after="60" w:line="264" w:lineRule="auto"/>
              <w:jc w:val="right"/>
              <w:rPr>
                <w:sz w:val="22"/>
                <w:szCs w:val="22"/>
              </w:rPr>
            </w:pPr>
            <w:r w:rsidRPr="00EC3B93">
              <w:rPr>
                <w:sz w:val="22"/>
                <w:szCs w:val="22"/>
              </w:rPr>
              <w:t>48,101</w:t>
            </w:r>
          </w:p>
        </w:tc>
        <w:tc>
          <w:tcPr>
            <w:tcW w:w="1275" w:type="dxa"/>
            <w:vAlign w:val="center"/>
          </w:tcPr>
          <w:p w14:paraId="06F40278" w14:textId="6DA8F36B" w:rsidR="003C75E6" w:rsidRPr="0088306C" w:rsidRDefault="00BF0EFF" w:rsidP="00BB0C13">
            <w:pPr>
              <w:pStyle w:val="Tabletext"/>
              <w:spacing w:before="60" w:after="60" w:line="264" w:lineRule="auto"/>
              <w:jc w:val="right"/>
              <w:rPr>
                <w:sz w:val="22"/>
                <w:szCs w:val="22"/>
              </w:rPr>
            </w:pPr>
            <w:r>
              <w:rPr>
                <w:sz w:val="22"/>
                <w:szCs w:val="22"/>
              </w:rPr>
              <w:t>62,895</w:t>
            </w:r>
          </w:p>
        </w:tc>
        <w:tc>
          <w:tcPr>
            <w:tcW w:w="1276" w:type="dxa"/>
            <w:vAlign w:val="center"/>
          </w:tcPr>
          <w:p w14:paraId="5A0F5DE7" w14:textId="3002DDCC" w:rsidR="003C75E6" w:rsidRPr="00D5796B" w:rsidRDefault="00D5796B" w:rsidP="00BB0C13">
            <w:pPr>
              <w:pStyle w:val="Tabletext"/>
              <w:spacing w:before="60" w:after="60" w:line="264" w:lineRule="auto"/>
              <w:jc w:val="right"/>
              <w:rPr>
                <w:sz w:val="22"/>
                <w:szCs w:val="22"/>
              </w:rPr>
            </w:pPr>
            <w:r w:rsidRPr="00EC3B93">
              <w:rPr>
                <w:sz w:val="22"/>
                <w:szCs w:val="22"/>
              </w:rPr>
              <w:t>47,845</w:t>
            </w:r>
          </w:p>
        </w:tc>
        <w:tc>
          <w:tcPr>
            <w:tcW w:w="1276" w:type="dxa"/>
            <w:vAlign w:val="center"/>
          </w:tcPr>
          <w:p w14:paraId="1A925C7C" w14:textId="123F406C" w:rsidR="003C75E6" w:rsidRPr="0088306C" w:rsidRDefault="00786747" w:rsidP="001C1B4E">
            <w:pPr>
              <w:pStyle w:val="Tabletext"/>
              <w:spacing w:before="60" w:after="60" w:line="264" w:lineRule="auto"/>
              <w:jc w:val="center"/>
              <w:rPr>
                <w:sz w:val="22"/>
                <w:szCs w:val="22"/>
              </w:rPr>
            </w:pPr>
            <w:r>
              <w:rPr>
                <w:sz w:val="22"/>
                <w:szCs w:val="22"/>
              </w:rPr>
              <w:t>7</w:t>
            </w:r>
          </w:p>
        </w:tc>
        <w:tc>
          <w:tcPr>
            <w:tcW w:w="1105" w:type="dxa"/>
            <w:vAlign w:val="center"/>
          </w:tcPr>
          <w:p w14:paraId="7BF2B44B" w14:textId="2C2CB1A0" w:rsidR="003C75E6" w:rsidRPr="0088306C" w:rsidRDefault="00F117AC" w:rsidP="00035005">
            <w:pPr>
              <w:pStyle w:val="Tabletext"/>
              <w:spacing w:before="60" w:after="60" w:line="264" w:lineRule="auto"/>
              <w:jc w:val="right"/>
              <w:rPr>
                <w:sz w:val="22"/>
                <w:szCs w:val="22"/>
              </w:rPr>
            </w:pPr>
            <w:r>
              <w:rPr>
                <w:sz w:val="22"/>
                <w:szCs w:val="22"/>
              </w:rPr>
              <w:t>6,835</w:t>
            </w:r>
          </w:p>
        </w:tc>
      </w:tr>
    </w:tbl>
    <w:p w14:paraId="33555668" w14:textId="19D81438" w:rsidR="00C807CE" w:rsidRPr="0088306C" w:rsidRDefault="005A122C" w:rsidP="00BB0C13">
      <w:pPr>
        <w:pStyle w:val="Body"/>
        <w:spacing w:before="180"/>
      </w:pPr>
      <w:r w:rsidRPr="0088306C">
        <w:t>*Th</w:t>
      </w:r>
      <w:r w:rsidR="00B34793">
        <w:t>ese</w:t>
      </w:r>
      <w:r w:rsidRPr="0088306C">
        <w:t xml:space="preserve"> local council</w:t>
      </w:r>
      <w:r w:rsidR="00B34793">
        <w:t>s</w:t>
      </w:r>
      <w:r w:rsidRPr="0088306C">
        <w:t xml:space="preserve"> </w:t>
      </w:r>
      <w:r w:rsidR="00B34793">
        <w:t xml:space="preserve">are </w:t>
      </w:r>
      <w:r w:rsidRPr="0088306C">
        <w:t xml:space="preserve">undergoing an electoral </w:t>
      </w:r>
      <w:r w:rsidR="008E2C50" w:rsidRPr="0088306C">
        <w:t xml:space="preserve">structure </w:t>
      </w:r>
      <w:r w:rsidRPr="0088306C">
        <w:t>review during 20</w:t>
      </w:r>
      <w:r w:rsidR="007F6CC4" w:rsidRPr="0088306C">
        <w:t>23</w:t>
      </w:r>
      <w:r w:rsidRPr="0088306C">
        <w:t>–2</w:t>
      </w:r>
      <w:r w:rsidR="007F6CC4" w:rsidRPr="0088306C">
        <w:t>4</w:t>
      </w:r>
      <w:r w:rsidRPr="0088306C">
        <w:t>.</w:t>
      </w:r>
    </w:p>
    <w:p w14:paraId="401003D3" w14:textId="3C02233C" w:rsidR="00BD76E0" w:rsidRPr="00A32757" w:rsidRDefault="00EE2791" w:rsidP="00BD76E0">
      <w:pPr>
        <w:pStyle w:val="Heading3"/>
      </w:pPr>
      <w:r>
        <w:t>9</w:t>
      </w:r>
      <w:r w:rsidR="008D1F50">
        <w:t xml:space="preserve"> to </w:t>
      </w:r>
      <w:r w:rsidR="00105933">
        <w:t>10</w:t>
      </w:r>
      <w:r w:rsidR="00BD76E0" w:rsidRPr="00A32757">
        <w:t xml:space="preserve"> councillors</w:t>
      </w:r>
    </w:p>
    <w:p w14:paraId="5102A93D" w14:textId="1766496F" w:rsidR="0004228A" w:rsidRPr="0004228A" w:rsidRDefault="0004228A" w:rsidP="00F54A57">
      <w:pPr>
        <w:pStyle w:val="Body"/>
      </w:pPr>
      <w:r w:rsidRPr="0004228A">
        <w:t xml:space="preserve">The panel determined that the number of councillors should remain unchanged in </w:t>
      </w:r>
      <w:r w:rsidR="00775600">
        <w:t xml:space="preserve">2 </w:t>
      </w:r>
      <w:r w:rsidRPr="0004228A">
        <w:t xml:space="preserve">of the models presented because Melton City Council currently has 9 councillors and similar councils in comparison also have 9 councillors. In addition, the models developed with 9 councillors provided strong electoral structures. </w:t>
      </w:r>
      <w:r w:rsidR="00775600">
        <w:t>Nine</w:t>
      </w:r>
      <w:r w:rsidR="00775600" w:rsidRPr="0004228A">
        <w:t xml:space="preserve"> </w:t>
      </w:r>
      <w:r w:rsidRPr="0004228A">
        <w:t>councillors are seen to be sufficient to meet the needs of the current population.</w:t>
      </w:r>
    </w:p>
    <w:p w14:paraId="6E2366D1" w14:textId="00AA3D64" w:rsidR="0004228A" w:rsidRPr="0004228A" w:rsidRDefault="0004228A" w:rsidP="00F54A57">
      <w:pPr>
        <w:pStyle w:val="Body"/>
      </w:pPr>
      <w:r w:rsidRPr="0004228A">
        <w:t xml:space="preserve">However, </w:t>
      </w:r>
      <w:r w:rsidR="003A2438">
        <w:t>considering</w:t>
      </w:r>
      <w:r w:rsidRPr="0004228A">
        <w:t xml:space="preserve"> the rapid </w:t>
      </w:r>
      <w:r w:rsidR="00775600" w:rsidRPr="0004228A">
        <w:t>grow</w:t>
      </w:r>
      <w:r w:rsidR="00775600">
        <w:t xml:space="preserve">th </w:t>
      </w:r>
      <w:r w:rsidRPr="0004228A">
        <w:t xml:space="preserve">predicted to the population of this area, the panel also determined that an increase to 10 councillors </w:t>
      </w:r>
      <w:r w:rsidR="003A2438">
        <w:t>could</w:t>
      </w:r>
      <w:r w:rsidRPr="0004228A">
        <w:t xml:space="preserve"> be justifiable to meet future needs. The </w:t>
      </w:r>
      <w:r w:rsidRPr="0004228A">
        <w:lastRenderedPageBreak/>
        <w:t xml:space="preserve">panel </w:t>
      </w:r>
      <w:r w:rsidR="00775600">
        <w:t>is</w:t>
      </w:r>
      <w:r w:rsidR="00775600" w:rsidRPr="0004228A">
        <w:t xml:space="preserve"> </w:t>
      </w:r>
      <w:r w:rsidRPr="0004228A">
        <w:t xml:space="preserve">interested </w:t>
      </w:r>
      <w:r w:rsidR="00775600">
        <w:t>in</w:t>
      </w:r>
      <w:r w:rsidRPr="0004228A">
        <w:t xml:space="preserve"> gather</w:t>
      </w:r>
      <w:r w:rsidR="00775600">
        <w:t>ing</w:t>
      </w:r>
      <w:r w:rsidRPr="0004228A">
        <w:t xml:space="preserve"> the views of the community on the appropriate number of councillors required to meet the needs of the people of the Melton City council area.</w:t>
      </w:r>
    </w:p>
    <w:p w14:paraId="0C9F5CA7" w14:textId="77777777" w:rsidR="005C133E" w:rsidRDefault="005C133E" w:rsidP="001B0A0A">
      <w:pPr>
        <w:pStyle w:val="Heading2"/>
      </w:pPr>
      <w:bookmarkStart w:id="24" w:name="_Electoral_structure"/>
      <w:bookmarkStart w:id="25" w:name="_Toc148371079"/>
      <w:bookmarkEnd w:id="24"/>
      <w:r>
        <w:t>Electoral structure</w:t>
      </w:r>
      <w:bookmarkEnd w:id="25"/>
    </w:p>
    <w:p w14:paraId="0397A0A2" w14:textId="270D7A11"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the communities of interest in </w:t>
      </w:r>
      <w:r w:rsidR="00CF13A7">
        <w:t>Melton City</w:t>
      </w:r>
      <w:r w:rsidR="00C66400">
        <w:t xml:space="preserve"> </w:t>
      </w:r>
      <w:r w:rsidRPr="00A4425A">
        <w:t xml:space="preserve">Council, the appropriateness of ward boundaries and which models offered </w:t>
      </w:r>
      <w:r w:rsidR="006841DA">
        <w:t xml:space="preserve">the best potential for </w:t>
      </w:r>
      <w:r w:rsidRPr="00A4425A">
        <w:t>fair and equitable representation</w:t>
      </w:r>
      <w:r w:rsidR="007D5B6B">
        <w:t xml:space="preserve"> </w:t>
      </w:r>
      <w:r w:rsidR="00A308B8">
        <w:t xml:space="preserve">and </w:t>
      </w:r>
      <w:r w:rsidR="007D5B6B">
        <w:t>consequently facilitate good governance</w:t>
      </w:r>
      <w:r w:rsidRPr="00A4425A">
        <w:t>.</w:t>
      </w:r>
    </w:p>
    <w:p w14:paraId="6AFA0D70" w14:textId="72A3131F" w:rsidR="00E14B71" w:rsidRPr="00A4425A" w:rsidRDefault="00E14B71" w:rsidP="00E14B71">
      <w:pPr>
        <w:pStyle w:val="Body"/>
      </w:pPr>
      <w:r w:rsidRPr="00A4425A">
        <w:t xml:space="preserve">In developing the preliminary models presented in this report, </w:t>
      </w:r>
      <w:r w:rsidR="000C7F22">
        <w:t xml:space="preserve">the panel considered </w:t>
      </w:r>
      <w:r w:rsidRPr="00A4425A">
        <w:t>a range of models. The strongest models have been put forward for further public comment.</w:t>
      </w:r>
    </w:p>
    <w:p w14:paraId="77511707" w14:textId="20A99EEA" w:rsidR="004A31A1" w:rsidRPr="00671E11" w:rsidRDefault="004A31A1" w:rsidP="004A31A1">
      <w:pPr>
        <w:pStyle w:val="Body"/>
        <w:rPr>
          <w:rFonts w:eastAsia="Arial" w:cs="Arial"/>
          <w:color w:val="000000" w:themeColor="text1"/>
        </w:rPr>
      </w:pPr>
      <w:r w:rsidRPr="0057298E">
        <w:rPr>
          <w:rFonts w:eastAsia="Arial" w:cs="Arial"/>
          <w:color w:val="000000" w:themeColor="text1"/>
        </w:rPr>
        <w:t xml:space="preserve">The panel proposes </w:t>
      </w:r>
      <w:r w:rsidR="002753D9" w:rsidRPr="00671E11">
        <w:t>3</w:t>
      </w:r>
      <w:r w:rsidR="006936BF" w:rsidRPr="00671E11">
        <w:t xml:space="preserve"> models </w:t>
      </w:r>
      <w:r w:rsidRPr="00671E11">
        <w:rPr>
          <w:rFonts w:eastAsia="Arial" w:cs="Arial"/>
          <w:color w:val="000000" w:themeColor="text1"/>
        </w:rPr>
        <w:t xml:space="preserve">for the consideration of the </w:t>
      </w:r>
      <w:r w:rsidR="001A03D8" w:rsidRPr="00671E11">
        <w:t>Melton City</w:t>
      </w:r>
      <w:r w:rsidR="006936BF" w:rsidRPr="00671E11">
        <w:t xml:space="preserve"> Council</w:t>
      </w:r>
      <w:r w:rsidR="006936BF" w:rsidRPr="00671E11">
        <w:rPr>
          <w:rFonts w:eastAsia="Arial" w:cs="Arial"/>
          <w:color w:val="000000" w:themeColor="text1"/>
        </w:rPr>
        <w:t xml:space="preserve"> </w:t>
      </w:r>
      <w:r w:rsidRPr="00671E11">
        <w:rPr>
          <w:rFonts w:eastAsia="Arial" w:cs="Arial"/>
          <w:color w:val="000000" w:themeColor="text1"/>
        </w:rPr>
        <w:t>community:</w:t>
      </w:r>
    </w:p>
    <w:p w14:paraId="7CED5D40" w14:textId="558C8FE3" w:rsidR="004A31A1" w:rsidRPr="00671E11" w:rsidRDefault="00C22B93" w:rsidP="004A31A1">
      <w:pPr>
        <w:pStyle w:val="Body"/>
        <w:numPr>
          <w:ilvl w:val="0"/>
          <w:numId w:val="30"/>
        </w:numPr>
        <w:rPr>
          <w:rFonts w:eastAsia="Arial" w:cs="Arial"/>
          <w:color w:val="000000" w:themeColor="text1"/>
        </w:rPr>
      </w:pPr>
      <w:r w:rsidRPr="00671E11">
        <w:rPr>
          <w:rFonts w:eastAsia="Arial" w:cs="Arial"/>
          <w:color w:val="000000" w:themeColor="text1"/>
        </w:rPr>
        <w:t xml:space="preserve">a subdivided electoral structure of </w:t>
      </w:r>
      <w:r w:rsidR="002753D9" w:rsidRPr="00671E11">
        <w:rPr>
          <w:rFonts w:eastAsia="Arial" w:cs="Arial"/>
          <w:color w:val="000000" w:themeColor="text1"/>
        </w:rPr>
        <w:t>9</w:t>
      </w:r>
      <w:r w:rsidRPr="00671E11">
        <w:rPr>
          <w:rFonts w:eastAsia="Arial" w:cs="Arial"/>
          <w:color w:val="000000" w:themeColor="text1"/>
        </w:rPr>
        <w:t xml:space="preserve"> single-councillor wards </w:t>
      </w:r>
      <w:r w:rsidR="004A31A1" w:rsidRPr="00671E11">
        <w:rPr>
          <w:rFonts w:eastAsia="Arial" w:cs="Arial"/>
          <w:color w:val="000000" w:themeColor="text1"/>
        </w:rPr>
        <w:t>(</w:t>
      </w:r>
      <w:r w:rsidR="009741F0" w:rsidRPr="00671E11">
        <w:t>Model 1)</w:t>
      </w:r>
    </w:p>
    <w:p w14:paraId="391F6E3D" w14:textId="219268C8" w:rsidR="004A31A1" w:rsidRPr="00671E11" w:rsidRDefault="00455BFB" w:rsidP="004A31A1">
      <w:pPr>
        <w:pStyle w:val="Body"/>
        <w:numPr>
          <w:ilvl w:val="0"/>
          <w:numId w:val="30"/>
        </w:numPr>
        <w:rPr>
          <w:rFonts w:eastAsia="Arial" w:cs="Arial"/>
          <w:color w:val="000000" w:themeColor="text1"/>
        </w:rPr>
      </w:pPr>
      <w:r w:rsidRPr="00671E11">
        <w:rPr>
          <w:rFonts w:eastAsia="Arial" w:cs="Arial"/>
          <w:color w:val="000000" w:themeColor="text1"/>
        </w:rPr>
        <w:t xml:space="preserve">a subdivided electoral structure of </w:t>
      </w:r>
      <w:r w:rsidR="002753D9" w:rsidRPr="00671E11">
        <w:rPr>
          <w:rFonts w:eastAsia="Arial" w:cs="Arial"/>
          <w:color w:val="000000" w:themeColor="text1"/>
        </w:rPr>
        <w:t>9</w:t>
      </w:r>
      <w:r w:rsidRPr="00671E11">
        <w:rPr>
          <w:rFonts w:eastAsia="Arial" w:cs="Arial"/>
          <w:color w:val="000000" w:themeColor="text1"/>
        </w:rPr>
        <w:t xml:space="preserve"> single-councillor wards</w:t>
      </w:r>
      <w:r w:rsidR="00882E94" w:rsidRPr="00671E11">
        <w:rPr>
          <w:rFonts w:eastAsia="Arial" w:cs="Arial"/>
          <w:color w:val="000000" w:themeColor="text1"/>
        </w:rPr>
        <w:t xml:space="preserve">, with </w:t>
      </w:r>
      <w:r w:rsidR="00B82FC1" w:rsidRPr="00671E11">
        <w:rPr>
          <w:rFonts w:eastAsia="Arial" w:cs="Arial"/>
          <w:color w:val="000000" w:themeColor="text1"/>
        </w:rPr>
        <w:t>different ward boundaries to Model 1</w:t>
      </w:r>
      <w:r w:rsidRPr="00671E11">
        <w:rPr>
          <w:rFonts w:eastAsia="Arial" w:cs="Arial"/>
          <w:color w:val="000000" w:themeColor="text1"/>
        </w:rPr>
        <w:t xml:space="preserve"> </w:t>
      </w:r>
      <w:r w:rsidR="004A31A1" w:rsidRPr="00671E11">
        <w:rPr>
          <w:rFonts w:eastAsia="Arial" w:cs="Arial"/>
          <w:color w:val="000000" w:themeColor="text1"/>
        </w:rPr>
        <w:t>(</w:t>
      </w:r>
      <w:r w:rsidR="009741F0" w:rsidRPr="00671E11">
        <w:t>Model 2</w:t>
      </w:r>
      <w:r w:rsidR="00A23860" w:rsidRPr="00671E11">
        <w:t>)</w:t>
      </w:r>
    </w:p>
    <w:p w14:paraId="05D4FC18" w14:textId="7955732A" w:rsidR="004A31A1" w:rsidRPr="00671E11" w:rsidRDefault="004A31A1" w:rsidP="004A31A1">
      <w:pPr>
        <w:pStyle w:val="Body"/>
        <w:numPr>
          <w:ilvl w:val="0"/>
          <w:numId w:val="30"/>
        </w:numPr>
        <w:rPr>
          <w:rFonts w:eastAsia="Arial" w:cs="Arial"/>
          <w:color w:val="000000" w:themeColor="text1"/>
        </w:rPr>
      </w:pPr>
      <w:r w:rsidRPr="00671E11">
        <w:rPr>
          <w:rFonts w:eastAsia="Arial" w:cs="Arial"/>
          <w:color w:val="000000" w:themeColor="text1"/>
        </w:rPr>
        <w:t xml:space="preserve">a subdivided electoral structure of </w:t>
      </w:r>
      <w:r w:rsidR="00671E11" w:rsidRPr="00671E11">
        <w:rPr>
          <w:rFonts w:eastAsia="Arial" w:cs="Arial"/>
          <w:color w:val="000000" w:themeColor="text1"/>
        </w:rPr>
        <w:t>10</w:t>
      </w:r>
      <w:r w:rsidR="00455BFB" w:rsidRPr="00671E11">
        <w:rPr>
          <w:rFonts w:eastAsia="Arial" w:cs="Arial"/>
          <w:color w:val="000000" w:themeColor="text1"/>
        </w:rPr>
        <w:t xml:space="preserve"> </w:t>
      </w:r>
      <w:r w:rsidR="009741F0" w:rsidRPr="00671E11">
        <w:rPr>
          <w:rFonts w:eastAsia="Arial" w:cs="Arial"/>
          <w:color w:val="000000" w:themeColor="text1"/>
        </w:rPr>
        <w:t xml:space="preserve">single-councillor </w:t>
      </w:r>
      <w:r w:rsidRPr="00671E11">
        <w:rPr>
          <w:rFonts w:eastAsia="Arial" w:cs="Arial"/>
          <w:color w:val="000000" w:themeColor="text1"/>
        </w:rPr>
        <w:t>wards</w:t>
      </w:r>
      <w:r w:rsidR="00671E11" w:rsidRPr="00671E11">
        <w:rPr>
          <w:rFonts w:eastAsia="Arial" w:cs="Arial"/>
          <w:color w:val="000000" w:themeColor="text1"/>
        </w:rPr>
        <w:t xml:space="preserve"> </w:t>
      </w:r>
      <w:r w:rsidR="009741F0" w:rsidRPr="00671E11">
        <w:rPr>
          <w:rFonts w:eastAsia="Arial" w:cs="Arial"/>
          <w:color w:val="000000" w:themeColor="text1"/>
        </w:rPr>
        <w:t>(Model 3</w:t>
      </w:r>
      <w:r w:rsidRPr="00671E11">
        <w:rPr>
          <w:rFonts w:eastAsia="Arial" w:cs="Arial"/>
          <w:color w:val="000000" w:themeColor="text1"/>
        </w:rPr>
        <w:t>).</w:t>
      </w:r>
    </w:p>
    <w:p w14:paraId="2826699A" w14:textId="1F78DE0D" w:rsidR="009F22D8" w:rsidRDefault="00355C28" w:rsidP="003A34E0">
      <w:pPr>
        <w:pStyle w:val="Body"/>
      </w:pPr>
      <w:r w:rsidRPr="0057298E">
        <w:t xml:space="preserve">Diagrams of the </w:t>
      </w:r>
      <w:r w:rsidR="002F3EC7" w:rsidRPr="0057298E">
        <w:t>preliminary</w:t>
      </w:r>
      <w:r w:rsidRPr="0057298E">
        <w:t xml:space="preserve"> models are included in </w:t>
      </w:r>
      <w:hyperlink w:anchor="_Appendix_1:_Model" w:tooltip="Appendix 1 in this document" w:history="1">
        <w:r w:rsidRPr="005203DB">
          <w:rPr>
            <w:rStyle w:val="Hyperlink"/>
          </w:rPr>
          <w:t>Appendix 1</w:t>
        </w:r>
      </w:hyperlink>
      <w:r w:rsidRPr="0057298E">
        <w:t>.</w:t>
      </w:r>
      <w:r w:rsidRPr="0057298E" w:rsidDel="00AC61A7">
        <w:t xml:space="preserve"> </w:t>
      </w:r>
    </w:p>
    <w:p w14:paraId="668871A2" w14:textId="2BD9A366" w:rsidR="00745937" w:rsidRPr="006B0BA8" w:rsidRDefault="0081003D" w:rsidP="00745937">
      <w:pPr>
        <w:pStyle w:val="Heading3"/>
      </w:pPr>
      <w:r w:rsidRPr="006B0BA8">
        <w:t xml:space="preserve">A single-councillor ward structure with </w:t>
      </w:r>
      <w:r w:rsidR="002753D9">
        <w:t xml:space="preserve">9 </w:t>
      </w:r>
      <w:r w:rsidRPr="006B0BA8">
        <w:t xml:space="preserve">councillors </w:t>
      </w:r>
      <w:r w:rsidR="00745937" w:rsidRPr="006B0BA8">
        <w:t>(Model 1)</w:t>
      </w:r>
    </w:p>
    <w:p w14:paraId="1B7C2E84" w14:textId="2450AEDB" w:rsidR="00745937" w:rsidRPr="002D32D7" w:rsidRDefault="00745937" w:rsidP="00745937">
      <w:pPr>
        <w:pStyle w:val="Body"/>
      </w:pPr>
      <w:r w:rsidRPr="002D32D7">
        <w:t xml:space="preserve">Under this model, </w:t>
      </w:r>
      <w:r w:rsidR="001A03D8" w:rsidRPr="002D32D7">
        <w:t xml:space="preserve">Melton City </w:t>
      </w:r>
      <w:r w:rsidRPr="002D32D7">
        <w:t>Council</w:t>
      </w:r>
      <w:r w:rsidRPr="002D32D7">
        <w:rPr>
          <w:rFonts w:eastAsia="Arial" w:cs="Arial"/>
          <w:color w:val="000000" w:themeColor="text1"/>
        </w:rPr>
        <w:t xml:space="preserve"> </w:t>
      </w:r>
      <w:r w:rsidRPr="002D32D7">
        <w:t xml:space="preserve">would adopt a </w:t>
      </w:r>
      <w:r w:rsidR="002753D9" w:rsidRPr="002D32D7">
        <w:t>9</w:t>
      </w:r>
      <w:r w:rsidRPr="002D32D7">
        <w:t>-ward structure. Each ward would be represented by one councillor, in line with the requirements of the Act.</w:t>
      </w:r>
    </w:p>
    <w:p w14:paraId="636F5C3C" w14:textId="6F581E79" w:rsidR="0055372E" w:rsidRPr="00A664FC" w:rsidRDefault="00D21465" w:rsidP="00F54A57">
      <w:pPr>
        <w:pStyle w:val="Body"/>
      </w:pPr>
      <w:r w:rsidRPr="0066049C">
        <w:t xml:space="preserve">Model 1 aligns </w:t>
      </w:r>
      <w:r w:rsidR="006E64B5">
        <w:t>closely</w:t>
      </w:r>
      <w:r w:rsidRPr="0066049C">
        <w:t xml:space="preserve"> to </w:t>
      </w:r>
      <w:r w:rsidR="00C41291">
        <w:t xml:space="preserve">suburb </w:t>
      </w:r>
      <w:r w:rsidR="005D3FF4">
        <w:t>boundaries</w:t>
      </w:r>
      <w:r w:rsidRPr="0066049C">
        <w:t xml:space="preserve"> within the</w:t>
      </w:r>
      <w:r w:rsidR="00F15BCE">
        <w:t xml:space="preserve"> council area and as a result tends to keep </w:t>
      </w:r>
      <w:r w:rsidR="00C41291">
        <w:t xml:space="preserve">each </w:t>
      </w:r>
      <w:r w:rsidR="00F15BCE">
        <w:t xml:space="preserve">suburb contained within </w:t>
      </w:r>
      <w:r w:rsidR="00C41291">
        <w:t xml:space="preserve">a single </w:t>
      </w:r>
      <w:r w:rsidR="00F15BCE">
        <w:t>ward.</w:t>
      </w:r>
      <w:r w:rsidR="003C02B6">
        <w:t xml:space="preserve"> </w:t>
      </w:r>
      <w:r w:rsidR="003C02B6" w:rsidRPr="00A664FC">
        <w:t>The major area of growth in the west</w:t>
      </w:r>
      <w:r w:rsidR="00DB3789">
        <w:t xml:space="preserve">, </w:t>
      </w:r>
      <w:r w:rsidR="003C02B6" w:rsidRPr="00A664FC">
        <w:t>Melton</w:t>
      </w:r>
      <w:r w:rsidR="00DB3789">
        <w:t xml:space="preserve">, </w:t>
      </w:r>
      <w:r w:rsidR="003C02B6" w:rsidRPr="00A664FC">
        <w:t xml:space="preserve">is divided between </w:t>
      </w:r>
      <w:r w:rsidR="00E478CA">
        <w:t xml:space="preserve">4 </w:t>
      </w:r>
      <w:r w:rsidR="003C02B6" w:rsidRPr="00A664FC">
        <w:t>wards and is mostly contained in urban-focused wards. Two large, mostly rural wards pick up the voters that cannot be contained in the urban-focused wards</w:t>
      </w:r>
      <w:r w:rsidR="003029B3" w:rsidRPr="00A664FC">
        <w:t xml:space="preserve">. </w:t>
      </w:r>
      <w:r w:rsidR="00F45F70">
        <w:t>Both include</w:t>
      </w:r>
      <w:r w:rsidR="00570C61">
        <w:t xml:space="preserve"> areas of urban growth </w:t>
      </w:r>
      <w:r w:rsidR="00F432D2">
        <w:t xml:space="preserve">to the north and south of Melton, alongside </w:t>
      </w:r>
      <w:r w:rsidR="00BF1DCE">
        <w:t>more isolated towns on the bo</w:t>
      </w:r>
      <w:r w:rsidR="006055B3">
        <w:t xml:space="preserve">rders of the council. Bullion Park Ward captures the </w:t>
      </w:r>
      <w:r w:rsidR="00070200">
        <w:t>population in the middle of the council</w:t>
      </w:r>
      <w:r w:rsidR="00400E1D">
        <w:t xml:space="preserve"> area along the east-west transport corridor</w:t>
      </w:r>
      <w:r w:rsidR="00D16E88">
        <w:t xml:space="preserve"> and extends from Bonnie Brook south to Mount Cottr</w:t>
      </w:r>
      <w:r w:rsidR="00764965">
        <w:t>e</w:t>
      </w:r>
      <w:r w:rsidR="00D16E88">
        <w:t xml:space="preserve">ll. </w:t>
      </w:r>
      <w:r w:rsidR="007C30FB">
        <w:t xml:space="preserve">In the east, suburbs are well contained within </w:t>
      </w:r>
      <w:r w:rsidR="00F173C8">
        <w:t xml:space="preserve">3 </w:t>
      </w:r>
      <w:r w:rsidR="003606BC">
        <w:t xml:space="preserve">compact </w:t>
      </w:r>
      <w:r w:rsidR="007C30FB">
        <w:t>wards</w:t>
      </w:r>
      <w:r w:rsidR="008D35C9">
        <w:t xml:space="preserve">. </w:t>
      </w:r>
      <w:r w:rsidR="003606BC">
        <w:t xml:space="preserve">The northern-most is focused on Hillside, the middle on Taylors Lake and the </w:t>
      </w:r>
      <w:r w:rsidR="00EC4772">
        <w:t xml:space="preserve">one in the south on Caroline Springs-Burnside Heights. To the south Mount Atkinson Ward combines rural </w:t>
      </w:r>
      <w:r w:rsidR="005E59AA">
        <w:t xml:space="preserve">and urban </w:t>
      </w:r>
      <w:r w:rsidR="00824608">
        <w:t>areas</w:t>
      </w:r>
      <w:r w:rsidR="00EC4772">
        <w:t>, including</w:t>
      </w:r>
      <w:r w:rsidR="00FB6269">
        <w:t xml:space="preserve"> </w:t>
      </w:r>
      <w:r w:rsidR="00EC4772">
        <w:t>part of Burnside</w:t>
      </w:r>
      <w:r w:rsidR="00EA140F">
        <w:t>.</w:t>
      </w:r>
    </w:p>
    <w:p w14:paraId="0C4D14FB" w14:textId="75312010" w:rsidR="00E424D9" w:rsidRDefault="00E424D9" w:rsidP="00745937">
      <w:pPr>
        <w:pStyle w:val="Body"/>
      </w:pPr>
      <w:r w:rsidRPr="00E424D9">
        <w:t>A drawback of this model is that it does not use the strong and clearly defined features of the Western Freeway and the railway line as ward boundaries</w:t>
      </w:r>
      <w:r w:rsidR="008569C7">
        <w:t xml:space="preserve"> to the same extent</w:t>
      </w:r>
      <w:r w:rsidR="00110431">
        <w:t xml:space="preserve"> as other models</w:t>
      </w:r>
      <w:r w:rsidRPr="00E424D9">
        <w:t xml:space="preserve">. </w:t>
      </w:r>
      <w:r w:rsidR="00BA32B4">
        <w:t xml:space="preserve">While </w:t>
      </w:r>
      <w:r w:rsidR="00BA32B4" w:rsidRPr="00E424D9">
        <w:t xml:space="preserve">Bullion Park ward is </w:t>
      </w:r>
      <w:r w:rsidR="00BA32B4">
        <w:t xml:space="preserve">forecast to be within the +/- 10% requirement by the next local government elections in 2024, it is </w:t>
      </w:r>
      <w:r w:rsidR="00BA32B4" w:rsidRPr="00E424D9">
        <w:t xml:space="preserve">outside of statutory tolerance on current figures to account for the projected future growth that is concentrated in this ward. </w:t>
      </w:r>
      <w:r w:rsidRPr="00E424D9">
        <w:t xml:space="preserve">The boundary following the Werribee River in Werribee River </w:t>
      </w:r>
      <w:r w:rsidR="000223C0">
        <w:t>W</w:t>
      </w:r>
      <w:r w:rsidRPr="00E424D9">
        <w:t xml:space="preserve">ard must deviate from this strong boundary to take in more voter numbers from parts of Melton South and </w:t>
      </w:r>
      <w:proofErr w:type="spellStart"/>
      <w:r w:rsidRPr="00E424D9">
        <w:t>Strathtulloh</w:t>
      </w:r>
      <w:proofErr w:type="spellEnd"/>
      <w:r w:rsidRPr="00E424D9">
        <w:t xml:space="preserve">. </w:t>
      </w:r>
      <w:proofErr w:type="spellStart"/>
      <w:r w:rsidRPr="00E424D9">
        <w:t>Yangardook</w:t>
      </w:r>
      <w:proofErr w:type="spellEnd"/>
      <w:r w:rsidRPr="00E424D9">
        <w:t xml:space="preserve"> Ward has </w:t>
      </w:r>
      <w:r w:rsidR="00CA1231">
        <w:t>all</w:t>
      </w:r>
      <w:r w:rsidRPr="00E424D9">
        <w:t xml:space="preserve"> of Kurunjang locality contained but needs to also include parts of Fraser Rise in the east. Mount </w:t>
      </w:r>
      <w:r w:rsidRPr="00E424D9">
        <w:lastRenderedPageBreak/>
        <w:t xml:space="preserve">Atkinson Ward is made up of many parts of suburbs such as sections of Caroline Springs and Burnside as well as reaching as far north as Fraser Rise. Where a ward contains many sections of different </w:t>
      </w:r>
      <w:r w:rsidR="00643CE5" w:rsidRPr="00E424D9">
        <w:t>localities</w:t>
      </w:r>
      <w:r w:rsidRPr="00E424D9">
        <w:t xml:space="preserve"> or suburbs it can be seen to be less effective in grouping location-based communities of interest. Model 1 is less stable than is ideal, with a greater risk that tolerances will be exceeded compared with other models.</w:t>
      </w:r>
    </w:p>
    <w:p w14:paraId="0484A5AD" w14:textId="5F7D5F1C" w:rsidR="00745937" w:rsidRPr="006B0BA8" w:rsidRDefault="00745937" w:rsidP="00745937">
      <w:pPr>
        <w:pStyle w:val="Heading3"/>
      </w:pPr>
      <w:r w:rsidRPr="006B0BA8">
        <w:t>A</w:t>
      </w:r>
      <w:r w:rsidR="0081003D" w:rsidRPr="006B0BA8">
        <w:t xml:space="preserve"> </w:t>
      </w:r>
      <w:r w:rsidRPr="006B0BA8">
        <w:t xml:space="preserve">single-councillor ward structure </w:t>
      </w:r>
      <w:r w:rsidR="004F14F1" w:rsidRPr="006B0BA8">
        <w:t xml:space="preserve">with </w:t>
      </w:r>
      <w:r w:rsidR="002753D9">
        <w:t xml:space="preserve">9 </w:t>
      </w:r>
      <w:r w:rsidR="0081003D" w:rsidRPr="006B0BA8">
        <w:t>councillors</w:t>
      </w:r>
      <w:r w:rsidR="00D4640B">
        <w:t xml:space="preserve"> </w:t>
      </w:r>
      <w:r w:rsidR="00D4640B" w:rsidRPr="002753D9">
        <w:t>(alt</w:t>
      </w:r>
      <w:r w:rsidR="005A3130" w:rsidRPr="002753D9">
        <w:t>ernative</w:t>
      </w:r>
      <w:r w:rsidR="0074020B" w:rsidRPr="002753D9">
        <w:t xml:space="preserve"> version</w:t>
      </w:r>
      <w:r w:rsidR="005A3130" w:rsidRPr="002753D9">
        <w:t>)</w:t>
      </w:r>
      <w:r w:rsidR="0081003D" w:rsidRPr="002753D9">
        <w:t xml:space="preserve"> </w:t>
      </w:r>
      <w:r w:rsidRPr="002753D9">
        <w:t>(</w:t>
      </w:r>
      <w:r w:rsidRPr="006B0BA8">
        <w:t>Model 2)</w:t>
      </w:r>
    </w:p>
    <w:p w14:paraId="6FD493F1" w14:textId="677BAF72" w:rsidR="00745937" w:rsidRDefault="00745937" w:rsidP="00745937">
      <w:pPr>
        <w:pStyle w:val="Body"/>
      </w:pPr>
      <w:r w:rsidRPr="00A71D4F">
        <w:t xml:space="preserve">Under this model, </w:t>
      </w:r>
      <w:r w:rsidR="002753D9">
        <w:t>Melton City</w:t>
      </w:r>
      <w:r>
        <w:t xml:space="preserve"> </w:t>
      </w:r>
      <w:r w:rsidRPr="00A4425A">
        <w:t>Council</w:t>
      </w:r>
      <w:r w:rsidRPr="0057298E">
        <w:rPr>
          <w:rFonts w:eastAsia="Arial" w:cs="Arial"/>
          <w:color w:val="000000" w:themeColor="text1"/>
        </w:rPr>
        <w:t xml:space="preserve"> </w:t>
      </w:r>
      <w:r w:rsidRPr="00A71D4F">
        <w:t xml:space="preserve">would adopt a </w:t>
      </w:r>
      <w:r w:rsidR="002753D9">
        <w:t>9</w:t>
      </w:r>
      <w:r w:rsidRPr="00A71D4F">
        <w:t xml:space="preserve">-ward structure. Each ward would be represented by </w:t>
      </w:r>
      <w:r>
        <w:t>one</w:t>
      </w:r>
      <w:r w:rsidRPr="00A71D4F">
        <w:t xml:space="preserve"> councillor, in line with the requirement</w:t>
      </w:r>
      <w:r>
        <w:t>s</w:t>
      </w:r>
      <w:r w:rsidRPr="00A71D4F">
        <w:t xml:space="preserve"> of the Act.</w:t>
      </w:r>
    </w:p>
    <w:p w14:paraId="2436DFD8" w14:textId="193FFD33" w:rsidR="00D34C59" w:rsidRPr="00D34C59" w:rsidRDefault="00D34C59" w:rsidP="00D34C59">
      <w:pPr>
        <w:pStyle w:val="Body"/>
      </w:pPr>
      <w:r w:rsidRPr="00D34C59">
        <w:t xml:space="preserve">Model 2 contains the municipality’s growth areas well and uses physical features such as waterways and main roads as boundaries. </w:t>
      </w:r>
      <w:proofErr w:type="spellStart"/>
      <w:r w:rsidRPr="00D34C59">
        <w:t>Kororoit</w:t>
      </w:r>
      <w:proofErr w:type="spellEnd"/>
      <w:r w:rsidRPr="00D34C59">
        <w:t xml:space="preserve"> Creek is used as a boundary between Mount Atkinson and Springside</w:t>
      </w:r>
      <w:r w:rsidR="002E4DBC">
        <w:t xml:space="preserve"> wards</w:t>
      </w:r>
      <w:r w:rsidRPr="00D34C59">
        <w:t xml:space="preserve">, the Western Freeway, Werribee </w:t>
      </w:r>
      <w:proofErr w:type="gramStart"/>
      <w:r w:rsidRPr="00D34C59">
        <w:t>River</w:t>
      </w:r>
      <w:proofErr w:type="gramEnd"/>
      <w:r w:rsidRPr="00D34C59">
        <w:t xml:space="preserve"> and other main roads are used as the boundary between the </w:t>
      </w:r>
      <w:r w:rsidR="0083454E">
        <w:t xml:space="preserve">4 </w:t>
      </w:r>
      <w:r w:rsidRPr="00D34C59">
        <w:t xml:space="preserve">wards in the west. This model combines </w:t>
      </w:r>
      <w:r w:rsidR="00E57B72" w:rsidRPr="00D34C59">
        <w:t>high- and low-density</w:t>
      </w:r>
      <w:r w:rsidRPr="00D34C59">
        <w:t xml:space="preserve"> areas within wards. In the western part of the council area, the use of freeways as a </w:t>
      </w:r>
      <w:proofErr w:type="gramStart"/>
      <w:r w:rsidRPr="00D34C59">
        <w:t>continuous boundary results</w:t>
      </w:r>
      <w:proofErr w:type="gramEnd"/>
      <w:r w:rsidRPr="00D34C59">
        <w:t xml:space="preserve"> in </w:t>
      </w:r>
      <w:r w:rsidR="0083454E">
        <w:t>4</w:t>
      </w:r>
      <w:r w:rsidR="0083454E" w:rsidRPr="00D34C59">
        <w:t xml:space="preserve"> </w:t>
      </w:r>
      <w:r w:rsidRPr="00D34C59">
        <w:t>wards oriented north-south, each taking a share of the main population centre, and extending north or south</w:t>
      </w:r>
      <w:r w:rsidR="0083454E">
        <w:t xml:space="preserve">. Each has </w:t>
      </w:r>
      <w:r w:rsidR="0078795A">
        <w:t>a</w:t>
      </w:r>
      <w:r w:rsidR="0083454E">
        <w:t xml:space="preserve">n almost </w:t>
      </w:r>
      <w:r w:rsidRPr="00D34C59">
        <w:t>equal share of urban and rural land.</w:t>
      </w:r>
    </w:p>
    <w:p w14:paraId="68362B7F" w14:textId="2454216E" w:rsidR="00D34C59" w:rsidRPr="00D34C59" w:rsidRDefault="00D34C59" w:rsidP="00D34C59">
      <w:pPr>
        <w:pStyle w:val="Body"/>
      </w:pPr>
      <w:r w:rsidRPr="00D34C59">
        <w:t xml:space="preserve">Drawbacks of Model 2 are that locality boundaries are not followed as closely as Model 1. The approach </w:t>
      </w:r>
      <w:r>
        <w:t xml:space="preserve">in the </w:t>
      </w:r>
      <w:r w:rsidRPr="00D34C59">
        <w:t xml:space="preserve">division of the urban area of Melton and combining these with sections with nearby regional areas </w:t>
      </w:r>
      <w:r w:rsidR="0037477D">
        <w:t>is considered another potential drawback.</w:t>
      </w:r>
      <w:r w:rsidRPr="00D34C59">
        <w:t xml:space="preserve"> This results in longer wards that reach out to less populated areas and </w:t>
      </w:r>
      <w:r w:rsidR="00D868EC">
        <w:t>generally</w:t>
      </w:r>
      <w:r w:rsidRPr="00D34C59">
        <w:t xml:space="preserve"> </w:t>
      </w:r>
      <w:proofErr w:type="gramStart"/>
      <w:r w:rsidRPr="00D34C59">
        <w:t>less</w:t>
      </w:r>
      <w:proofErr w:type="gramEnd"/>
      <w:r w:rsidRPr="00D34C59">
        <w:t xml:space="preserve"> compact wards </w:t>
      </w:r>
      <w:r w:rsidR="00646B88">
        <w:t xml:space="preserve">than </w:t>
      </w:r>
      <w:r w:rsidRPr="00D34C59">
        <w:t xml:space="preserve">in other models. This also has the effect of combining voters with different communities of interest in </w:t>
      </w:r>
      <w:r w:rsidR="00175AEF">
        <w:t xml:space="preserve">the same </w:t>
      </w:r>
      <w:r w:rsidRPr="00D34C59">
        <w:t xml:space="preserve">wards. Other drawbacks </w:t>
      </w:r>
      <w:r w:rsidR="00640A81">
        <w:t xml:space="preserve">are </w:t>
      </w:r>
      <w:r w:rsidRPr="00D34C59">
        <w:t xml:space="preserve">that although the bulk of </w:t>
      </w:r>
      <w:proofErr w:type="spellStart"/>
      <w:r w:rsidRPr="00D34C59">
        <w:t>Toolern</w:t>
      </w:r>
      <w:proofErr w:type="spellEnd"/>
      <w:r w:rsidRPr="00D34C59">
        <w:t xml:space="preserve"> Vale is on the </w:t>
      </w:r>
      <w:proofErr w:type="spellStart"/>
      <w:r w:rsidRPr="00D34C59">
        <w:t>Yangardook</w:t>
      </w:r>
      <w:proofErr w:type="spellEnd"/>
      <w:r w:rsidRPr="00D34C59">
        <w:t xml:space="preserve"> Ward side of Gisbo</w:t>
      </w:r>
      <w:r w:rsidR="00ED07FD">
        <w:t>rn</w:t>
      </w:r>
      <w:r w:rsidRPr="00D34C59">
        <w:t xml:space="preserve">e-Melton Rd, the locality of </w:t>
      </w:r>
      <w:proofErr w:type="spellStart"/>
      <w:r w:rsidRPr="00D34C59">
        <w:t>Toolern</w:t>
      </w:r>
      <w:proofErr w:type="spellEnd"/>
      <w:r w:rsidRPr="00D34C59">
        <w:t xml:space="preserve"> Vale is split between wards</w:t>
      </w:r>
      <w:r w:rsidR="00640A81">
        <w:t>.</w:t>
      </w:r>
      <w:r w:rsidRPr="00D34C59">
        <w:t xml:space="preserve"> </w:t>
      </w:r>
      <w:r w:rsidR="00640A81">
        <w:t>T</w:t>
      </w:r>
      <w:r w:rsidRPr="00D34C59">
        <w:t xml:space="preserve">he </w:t>
      </w:r>
      <w:proofErr w:type="spellStart"/>
      <w:r w:rsidRPr="00D34C59">
        <w:t>Oakbridge</w:t>
      </w:r>
      <w:proofErr w:type="spellEnd"/>
      <w:r w:rsidRPr="00D34C59">
        <w:t xml:space="preserve"> ward contains parts of Melton South and stretches out to part of Rockbank, and part of Caroline Springs is required to be included in the Mount Atkinson Ward.</w:t>
      </w:r>
    </w:p>
    <w:p w14:paraId="2C10DA3D" w14:textId="2EA201DA" w:rsidR="003E5CAF" w:rsidRPr="00671E11" w:rsidRDefault="0081003D" w:rsidP="003E5CAF">
      <w:pPr>
        <w:pStyle w:val="Heading3"/>
      </w:pPr>
      <w:r w:rsidRPr="00671E11">
        <w:t xml:space="preserve">A single-councillor ward structure with </w:t>
      </w:r>
      <w:r w:rsidR="00671E11" w:rsidRPr="00671E11">
        <w:t xml:space="preserve">10 </w:t>
      </w:r>
      <w:r w:rsidR="002753D9" w:rsidRPr="00671E11">
        <w:t>councillors</w:t>
      </w:r>
      <w:r w:rsidRPr="00671E11">
        <w:t xml:space="preserve"> </w:t>
      </w:r>
      <w:r w:rsidR="003E5CAF" w:rsidRPr="00671E11">
        <w:t>(Model 3)</w:t>
      </w:r>
    </w:p>
    <w:p w14:paraId="77364950" w14:textId="69C02D41" w:rsidR="00052277" w:rsidRPr="00671E11" w:rsidRDefault="00052277" w:rsidP="004C7527">
      <w:pPr>
        <w:pStyle w:val="Body"/>
      </w:pPr>
      <w:r w:rsidRPr="00671E11">
        <w:t xml:space="preserve">Under this model, </w:t>
      </w:r>
      <w:r w:rsidR="002753D9" w:rsidRPr="00671E11">
        <w:t>Melton City</w:t>
      </w:r>
      <w:r w:rsidR="000D6931" w:rsidRPr="00671E11">
        <w:t xml:space="preserve"> Council</w:t>
      </w:r>
      <w:r w:rsidR="000D6931" w:rsidRPr="00671E11">
        <w:rPr>
          <w:rFonts w:eastAsia="Arial" w:cs="Arial"/>
          <w:color w:val="000000" w:themeColor="text1"/>
        </w:rPr>
        <w:t xml:space="preserve"> </w:t>
      </w:r>
      <w:r w:rsidRPr="00671E11">
        <w:t xml:space="preserve">would adopt a </w:t>
      </w:r>
      <w:r w:rsidR="00671E11" w:rsidRPr="00671E11">
        <w:t>10</w:t>
      </w:r>
      <w:r w:rsidRPr="00671E11">
        <w:t xml:space="preserve">-ward structure. Each ward would be represented by </w:t>
      </w:r>
      <w:r w:rsidR="00740B65" w:rsidRPr="00671E11">
        <w:t>one</w:t>
      </w:r>
      <w:r w:rsidRPr="00671E11">
        <w:t xml:space="preserve"> councillor, in line with the requirement</w:t>
      </w:r>
      <w:r w:rsidR="005625AC" w:rsidRPr="00671E11">
        <w:t>s</w:t>
      </w:r>
      <w:r w:rsidRPr="00671E11">
        <w:t xml:space="preserve"> of the </w:t>
      </w:r>
      <w:r w:rsidR="00AC6FAF" w:rsidRPr="00671E11">
        <w:t>Act</w:t>
      </w:r>
      <w:r w:rsidRPr="00671E11">
        <w:t xml:space="preserve">. </w:t>
      </w:r>
    </w:p>
    <w:p w14:paraId="7880A0A8" w14:textId="726F607D" w:rsidR="006E157D" w:rsidRDefault="00C57A51" w:rsidP="004C7527">
      <w:pPr>
        <w:pStyle w:val="Body"/>
      </w:pPr>
      <w:r w:rsidRPr="00D76AE5">
        <w:t xml:space="preserve">The panel determined that it was desirable to </w:t>
      </w:r>
      <w:r w:rsidR="005E6C05" w:rsidRPr="00D76AE5">
        <w:t>include a 10-ward electoral structure model because the municipality is on the cusp</w:t>
      </w:r>
      <w:r w:rsidR="003E6F7E" w:rsidRPr="00D76AE5">
        <w:t xml:space="preserve"> </w:t>
      </w:r>
      <w:r w:rsidR="0027525F" w:rsidRPr="00D76AE5">
        <w:t>of needing a</w:t>
      </w:r>
      <w:r w:rsidR="000B2705">
        <w:t xml:space="preserve">n additional </w:t>
      </w:r>
      <w:r w:rsidR="0027525F" w:rsidRPr="00D76AE5">
        <w:t>councillor</w:t>
      </w:r>
      <w:r w:rsidR="003E6F7E" w:rsidRPr="00D76AE5">
        <w:t xml:space="preserve"> due to </w:t>
      </w:r>
      <w:r w:rsidR="001D6898" w:rsidRPr="00D76AE5">
        <w:t>its</w:t>
      </w:r>
      <w:r w:rsidR="00A01B57" w:rsidRPr="00D76AE5">
        <w:t xml:space="preserve"> </w:t>
      </w:r>
      <w:r w:rsidR="00B92985" w:rsidRPr="00D76AE5">
        <w:t>rapidly</w:t>
      </w:r>
      <w:r w:rsidR="003E6F7E" w:rsidRPr="00D76AE5">
        <w:t xml:space="preserve"> </w:t>
      </w:r>
      <w:r w:rsidR="001D6898" w:rsidRPr="00D76AE5">
        <w:t>expanding</w:t>
      </w:r>
      <w:r w:rsidR="003E6F7E" w:rsidRPr="00D76AE5">
        <w:t xml:space="preserve"> population</w:t>
      </w:r>
      <w:r w:rsidR="00EA68E6" w:rsidRPr="00D76AE5">
        <w:t xml:space="preserve">. </w:t>
      </w:r>
      <w:r w:rsidR="006D28B6" w:rsidRPr="00D76AE5">
        <w:t>The</w:t>
      </w:r>
      <w:r w:rsidR="006F32B2">
        <w:t>re are several</w:t>
      </w:r>
      <w:r w:rsidR="006D28B6" w:rsidRPr="00D76AE5">
        <w:t xml:space="preserve"> benefits </w:t>
      </w:r>
      <w:r w:rsidR="006F32B2">
        <w:t xml:space="preserve">to </w:t>
      </w:r>
      <w:r w:rsidR="006D28B6" w:rsidRPr="00D76AE5">
        <w:t>this model</w:t>
      </w:r>
      <w:r w:rsidR="006F32B2">
        <w:t>. I</w:t>
      </w:r>
      <w:r w:rsidR="006760D6" w:rsidRPr="00D76AE5">
        <w:t xml:space="preserve">t provides the municipality with </w:t>
      </w:r>
      <w:r w:rsidR="00D76AE5">
        <w:t>an additional</w:t>
      </w:r>
      <w:r w:rsidR="006760D6" w:rsidRPr="00D76AE5">
        <w:t xml:space="preserve"> councillor</w:t>
      </w:r>
      <w:r w:rsidR="000B10DF">
        <w:t>, i</w:t>
      </w:r>
      <w:r w:rsidR="00467EB6" w:rsidRPr="00D76AE5">
        <w:t>t makes good use of the Western Freeway, Melton Highway, Werribee River</w:t>
      </w:r>
      <w:r w:rsidR="0054653F">
        <w:t xml:space="preserve">, </w:t>
      </w:r>
      <w:proofErr w:type="spellStart"/>
      <w:r w:rsidR="0054653F">
        <w:t>Kororoit</w:t>
      </w:r>
      <w:proofErr w:type="spellEnd"/>
      <w:r w:rsidR="0054653F">
        <w:t xml:space="preserve"> Creek</w:t>
      </w:r>
      <w:r w:rsidR="00467EB6" w:rsidRPr="00D76AE5">
        <w:t xml:space="preserve"> and </w:t>
      </w:r>
      <w:proofErr w:type="spellStart"/>
      <w:r w:rsidR="00467EB6" w:rsidRPr="00D76AE5">
        <w:t>Toolern</w:t>
      </w:r>
      <w:proofErr w:type="spellEnd"/>
      <w:r w:rsidR="00467EB6" w:rsidRPr="00D76AE5">
        <w:t xml:space="preserve"> Creek as ward boundaries</w:t>
      </w:r>
      <w:r w:rsidR="00333D09">
        <w:t xml:space="preserve"> and</w:t>
      </w:r>
      <w:r w:rsidR="006760D6" w:rsidRPr="00D76AE5">
        <w:t xml:space="preserve"> </w:t>
      </w:r>
      <w:r w:rsidR="006F32B2">
        <w:t xml:space="preserve">it </w:t>
      </w:r>
      <w:r w:rsidR="00F955F3">
        <w:t xml:space="preserve">contains the </w:t>
      </w:r>
      <w:r w:rsidR="00F955F3" w:rsidRPr="00E76D17">
        <w:t>ma</w:t>
      </w:r>
      <w:r w:rsidR="002F2D10">
        <w:t>jor</w:t>
      </w:r>
      <w:r w:rsidR="00F955F3" w:rsidRPr="00E76D17">
        <w:t xml:space="preserve"> population areas</w:t>
      </w:r>
      <w:r w:rsidR="006F32B2">
        <w:t>.</w:t>
      </w:r>
      <w:r w:rsidR="00F955F3" w:rsidRPr="00E76D17">
        <w:t xml:space="preserve"> </w:t>
      </w:r>
      <w:r w:rsidR="00A02628">
        <w:t>Six</w:t>
      </w:r>
      <w:r w:rsidR="00F955F3" w:rsidRPr="00E76D17">
        <w:t xml:space="preserve"> wards </w:t>
      </w:r>
      <w:r w:rsidR="002F28E7">
        <w:t xml:space="preserve">are arranged to capture </w:t>
      </w:r>
      <w:r w:rsidR="00592AD4">
        <w:t>the</w:t>
      </w:r>
      <w:r w:rsidR="00C2476F">
        <w:t>se</w:t>
      </w:r>
      <w:r w:rsidR="00592AD4">
        <w:t xml:space="preserve"> population</w:t>
      </w:r>
      <w:r w:rsidR="0041679F">
        <w:t xml:space="preserve"> areas</w:t>
      </w:r>
      <w:r w:rsidR="00FA5BCD">
        <w:t xml:space="preserve"> in the east and west and along the </w:t>
      </w:r>
      <w:r w:rsidR="00AE125A">
        <w:t xml:space="preserve">growth </w:t>
      </w:r>
      <w:r w:rsidR="00253FF4">
        <w:t>corridor and</w:t>
      </w:r>
      <w:r w:rsidR="004C2847">
        <w:t xml:space="preserve"> </w:t>
      </w:r>
      <w:r w:rsidR="00781039">
        <w:t>f</w:t>
      </w:r>
      <w:r w:rsidR="004C2847">
        <w:t>ollow</w:t>
      </w:r>
      <w:r w:rsidR="00AE0DD9">
        <w:t xml:space="preserve"> the </w:t>
      </w:r>
      <w:r w:rsidR="003323CE">
        <w:t xml:space="preserve">major </w:t>
      </w:r>
      <w:r w:rsidR="00835FCD">
        <w:t xml:space="preserve">transport route. </w:t>
      </w:r>
      <w:r w:rsidR="000F606E">
        <w:t>T</w:t>
      </w:r>
      <w:r w:rsidR="00F955F3" w:rsidRPr="00E76D17">
        <w:t xml:space="preserve">wo wards </w:t>
      </w:r>
      <w:r w:rsidR="005A1847">
        <w:t xml:space="preserve">to the </w:t>
      </w:r>
      <w:r w:rsidR="00F955F3" w:rsidRPr="00E76D17">
        <w:t xml:space="preserve">north and </w:t>
      </w:r>
      <w:r w:rsidR="005A1847">
        <w:t xml:space="preserve">2 </w:t>
      </w:r>
      <w:r w:rsidR="00F955F3" w:rsidRPr="00E76D17">
        <w:t xml:space="preserve">wards </w:t>
      </w:r>
      <w:r w:rsidR="005A1847">
        <w:t xml:space="preserve">to the </w:t>
      </w:r>
      <w:r w:rsidR="00F955F3" w:rsidRPr="00E76D17">
        <w:t>south</w:t>
      </w:r>
      <w:r w:rsidR="00E7161C">
        <w:t xml:space="preserve"> of growth and transport corridor capture the rural areas either side. </w:t>
      </w:r>
      <w:r w:rsidR="0025542D">
        <w:t>Model 3 is considered</w:t>
      </w:r>
      <w:r w:rsidR="00736EA1">
        <w:t xml:space="preserve"> relatively stable and</w:t>
      </w:r>
      <w:r w:rsidR="006D28B6" w:rsidRPr="00D76AE5">
        <w:t xml:space="preserve"> is </w:t>
      </w:r>
      <w:r w:rsidR="00F41413">
        <w:t>projected to be within</w:t>
      </w:r>
      <w:r w:rsidR="006D28B6" w:rsidRPr="00D76AE5">
        <w:t xml:space="preserve"> statutory tolerance</w:t>
      </w:r>
      <w:r w:rsidR="00F41413">
        <w:t>s for the 2024 election</w:t>
      </w:r>
      <w:r w:rsidR="006D28B6" w:rsidRPr="00D76AE5">
        <w:t xml:space="preserve">. </w:t>
      </w:r>
    </w:p>
    <w:p w14:paraId="36B2ECC7" w14:textId="315751CD" w:rsidR="004C7527" w:rsidRPr="00EF0727" w:rsidRDefault="00EA68E6" w:rsidP="004C7527">
      <w:pPr>
        <w:pStyle w:val="Body"/>
      </w:pPr>
      <w:r w:rsidRPr="00D76AE5">
        <w:lastRenderedPageBreak/>
        <w:t xml:space="preserve">Drawbacks of this model </w:t>
      </w:r>
      <w:r w:rsidR="00EC469E" w:rsidRPr="00D76AE5">
        <w:t>include t</w:t>
      </w:r>
      <w:r w:rsidR="00FC2983" w:rsidRPr="00D76AE5">
        <w:t>he Caroline Springs area where the group of existing electors is split between 5 wards on minor roads</w:t>
      </w:r>
      <w:r w:rsidR="00E167DE">
        <w:t>.</w:t>
      </w:r>
      <w:r w:rsidR="00EC469E" w:rsidRPr="00D76AE5">
        <w:t xml:space="preserve"> </w:t>
      </w:r>
      <w:r w:rsidR="002D32D7" w:rsidRPr="00D76AE5">
        <w:t>Fieldstone Ward</w:t>
      </w:r>
      <w:r w:rsidR="00FC2983" w:rsidRPr="00D76AE5">
        <w:t xml:space="preserve"> in the southeast corner is further out of deviation </w:t>
      </w:r>
      <w:r w:rsidR="002E03AE">
        <w:t xml:space="preserve">compared with </w:t>
      </w:r>
      <w:r w:rsidR="00C60B0C">
        <w:t>the other</w:t>
      </w:r>
      <w:r w:rsidR="00FC2983" w:rsidRPr="00D76AE5">
        <w:t xml:space="preserve"> ward</w:t>
      </w:r>
      <w:r w:rsidR="00C60B0C">
        <w:t>s</w:t>
      </w:r>
      <w:r w:rsidR="00FC2983" w:rsidRPr="00D76AE5">
        <w:t xml:space="preserve"> in </w:t>
      </w:r>
      <w:proofErr w:type="gramStart"/>
      <w:r w:rsidR="00C60B0C">
        <w:t>all of</w:t>
      </w:r>
      <w:proofErr w:type="gramEnd"/>
      <w:r w:rsidR="00EF0B85" w:rsidRPr="00D76AE5">
        <w:t xml:space="preserve"> the</w:t>
      </w:r>
      <w:r w:rsidR="00253FF4">
        <w:t xml:space="preserve"> proposed</w:t>
      </w:r>
      <w:r w:rsidR="00FC2983" w:rsidRPr="00D76AE5">
        <w:t xml:space="preserve"> 9-councillor models</w:t>
      </w:r>
      <w:r w:rsidR="008314F8">
        <w:t>. Some other areas are also divided between wards</w:t>
      </w:r>
      <w:r w:rsidR="006F32B2">
        <w:t xml:space="preserve"> -</w:t>
      </w:r>
      <w:r w:rsidR="008314F8">
        <w:t xml:space="preserve"> </w:t>
      </w:r>
      <w:r w:rsidR="000340FB">
        <w:t>Thornhill Park</w:t>
      </w:r>
      <w:r w:rsidR="0059595B">
        <w:t xml:space="preserve"> between </w:t>
      </w:r>
      <w:r w:rsidR="005A5D8D">
        <w:t>2 wards</w:t>
      </w:r>
      <w:r w:rsidR="008314F8">
        <w:t xml:space="preserve"> and</w:t>
      </w:r>
      <w:r w:rsidR="005A5D8D">
        <w:t xml:space="preserve"> </w:t>
      </w:r>
      <w:proofErr w:type="spellStart"/>
      <w:r w:rsidR="005A5D8D">
        <w:t>Cobblebank</w:t>
      </w:r>
      <w:proofErr w:type="spellEnd"/>
      <w:r w:rsidR="005A5D8D">
        <w:t xml:space="preserve"> between 3 wards</w:t>
      </w:r>
      <w:r w:rsidR="008314F8">
        <w:t>. Overall</w:t>
      </w:r>
      <w:r w:rsidR="000340FB">
        <w:t>,</w:t>
      </w:r>
      <w:r w:rsidR="006D28B6" w:rsidRPr="00D76AE5">
        <w:t xml:space="preserve"> </w:t>
      </w:r>
      <w:r w:rsidR="008314F8">
        <w:t xml:space="preserve">there is </w:t>
      </w:r>
      <w:r w:rsidR="00FC2983" w:rsidRPr="00D76AE5">
        <w:t xml:space="preserve">less alignment with </w:t>
      </w:r>
      <w:r w:rsidR="006F32B2">
        <w:t xml:space="preserve">locality and </w:t>
      </w:r>
      <w:r w:rsidR="00FC2983" w:rsidRPr="00D76AE5">
        <w:t>suburb boundaries</w:t>
      </w:r>
      <w:r w:rsidR="006F32B2">
        <w:t xml:space="preserve"> </w:t>
      </w:r>
      <w:r w:rsidR="00FC2983" w:rsidRPr="00D76AE5">
        <w:t xml:space="preserve">and </w:t>
      </w:r>
      <w:r w:rsidR="0029661E" w:rsidRPr="00D76AE5">
        <w:t>grea</w:t>
      </w:r>
      <w:r w:rsidR="007A552F" w:rsidRPr="00D76AE5">
        <w:t>ter</w:t>
      </w:r>
      <w:r w:rsidR="00FC2983" w:rsidRPr="00D76AE5">
        <w:t xml:space="preserve"> volatility between current and projected deviations </w:t>
      </w:r>
      <w:r w:rsidR="00FB4FDF">
        <w:t xml:space="preserve">in Model 3 </w:t>
      </w:r>
      <w:r w:rsidR="00FC2983" w:rsidRPr="00D76AE5">
        <w:t xml:space="preserve">than is the case for </w:t>
      </w:r>
      <w:r w:rsidR="00CB7909">
        <w:t>other</w:t>
      </w:r>
      <w:r w:rsidR="00FC2983" w:rsidRPr="00D76AE5">
        <w:t xml:space="preserve"> 9-councillor </w:t>
      </w:r>
      <w:r w:rsidR="00CB7909">
        <w:t>structure</w:t>
      </w:r>
      <w:r w:rsidR="006F32B2">
        <w:t>s</w:t>
      </w:r>
      <w:r w:rsidR="00CB7909">
        <w:t xml:space="preserve"> modelled during the review</w:t>
      </w:r>
      <w:r w:rsidR="00037A0E" w:rsidRPr="00F52C6C">
        <w:t>.</w:t>
      </w:r>
      <w:r w:rsidR="00BA04E1" w:rsidRPr="00F52C6C">
        <w:t xml:space="preserve"> </w:t>
      </w:r>
      <w:proofErr w:type="gramStart"/>
      <w:r w:rsidR="00BA04E1" w:rsidRPr="00F52C6C">
        <w:t>In the event that</w:t>
      </w:r>
      <w:proofErr w:type="gramEnd"/>
      <w:r w:rsidR="00BA04E1" w:rsidRPr="00F52C6C">
        <w:t xml:space="preserve"> the population growth in </w:t>
      </w:r>
      <w:proofErr w:type="spellStart"/>
      <w:r w:rsidR="00F52C6C" w:rsidRPr="00F52C6C">
        <w:t>Coolibah</w:t>
      </w:r>
      <w:proofErr w:type="spellEnd"/>
      <w:r w:rsidR="00F52C6C" w:rsidRPr="00F52C6C">
        <w:t xml:space="preserve">, Fieldstone, Lake Caroline and Sugar Gum Wards </w:t>
      </w:r>
      <w:r w:rsidR="00FE4142">
        <w:t>is</w:t>
      </w:r>
      <w:r w:rsidR="00BA04E1" w:rsidRPr="00F52C6C">
        <w:t xml:space="preserve"> not as currently projected, statutory tolerances may be exceeded in </w:t>
      </w:r>
      <w:r w:rsidR="00370F6E" w:rsidRPr="00F52C6C">
        <w:t>those</w:t>
      </w:r>
      <w:r w:rsidR="00BA04E1" w:rsidRPr="00F52C6C">
        <w:t xml:space="preserve"> ward</w:t>
      </w:r>
      <w:r w:rsidR="00370F6E" w:rsidRPr="00F52C6C">
        <w:t>s</w:t>
      </w:r>
      <w:r w:rsidR="004C00AB">
        <w:t>.</w:t>
      </w:r>
      <w:r w:rsidR="00BA04E1" w:rsidRPr="00F52C6C">
        <w:t xml:space="preserve"> </w:t>
      </w:r>
    </w:p>
    <w:p w14:paraId="00F34EEC" w14:textId="50056BAD" w:rsidR="003237C3" w:rsidRPr="00AE3EC4" w:rsidRDefault="003237C3" w:rsidP="003237C3">
      <w:pPr>
        <w:pStyle w:val="Heading3"/>
      </w:pPr>
      <w:r w:rsidRPr="00AE3EC4">
        <w:t>Summary</w:t>
      </w:r>
    </w:p>
    <w:p w14:paraId="50807879" w14:textId="77777777" w:rsidR="0078795A" w:rsidRDefault="00DF4B43" w:rsidP="00D30A0F">
      <w:pPr>
        <w:pStyle w:val="Body"/>
      </w:pPr>
      <w:r>
        <w:t xml:space="preserve">In summary, introducing single-councillor wards represents a large electoral </w:t>
      </w:r>
      <w:r w:rsidR="00614E0E">
        <w:t xml:space="preserve">structure </w:t>
      </w:r>
      <w:r>
        <w:t xml:space="preserve">change for </w:t>
      </w:r>
      <w:r w:rsidR="002A07A1">
        <w:t>Melton City</w:t>
      </w:r>
      <w:r>
        <w:t xml:space="preserve"> Council. Achieving models that divide communities into appropriate wards while also accounting for population growth and ensuring they comply with the +/-10% requirement can be challenging.</w:t>
      </w:r>
    </w:p>
    <w:p w14:paraId="0506E14E" w14:textId="73F08850" w:rsidR="00D43EDB" w:rsidRDefault="0078795A" w:rsidP="00D30A0F">
      <w:pPr>
        <w:pStyle w:val="Body"/>
      </w:pPr>
      <w:r>
        <w:t xml:space="preserve">Balancing the </w:t>
      </w:r>
      <w:r w:rsidR="00FE4142">
        <w:t xml:space="preserve">2 </w:t>
      </w:r>
      <w:r>
        <w:t xml:space="preserve">centres of growth at either end of the council area and along the </w:t>
      </w:r>
      <w:r w:rsidR="009E493C">
        <w:t>main transport corridor</w:t>
      </w:r>
      <w:r w:rsidR="00FE4142">
        <w:t>,</w:t>
      </w:r>
      <w:r w:rsidR="009E493C">
        <w:t xml:space="preserve"> connect</w:t>
      </w:r>
      <w:r w:rsidR="003C5253">
        <w:t>ing</w:t>
      </w:r>
      <w:r w:rsidR="009E493C">
        <w:t xml:space="preserve"> them</w:t>
      </w:r>
      <w:r w:rsidR="003C5253">
        <w:t xml:space="preserve"> both with large</w:t>
      </w:r>
      <w:r w:rsidR="00677D1F">
        <w:t xml:space="preserve"> </w:t>
      </w:r>
      <w:r w:rsidR="00FE4142">
        <w:t>rural</w:t>
      </w:r>
      <w:r w:rsidR="00677D1F">
        <w:t xml:space="preserve"> areas in the north and south was central to this challenge. Each model </w:t>
      </w:r>
      <w:r w:rsidR="00D43EDB">
        <w:t>addresses these challenges in a particular way.</w:t>
      </w:r>
    </w:p>
    <w:p w14:paraId="7AD78FBE" w14:textId="77777777" w:rsidR="003D66EC" w:rsidRDefault="00D43EDB" w:rsidP="00D43EDB">
      <w:pPr>
        <w:pStyle w:val="Bulletlevel1"/>
      </w:pPr>
      <w:r>
        <w:t xml:space="preserve">Model 1 </w:t>
      </w:r>
      <w:r w:rsidR="0070264E">
        <w:t xml:space="preserve">with 9 councillors </w:t>
      </w:r>
      <w:r>
        <w:t xml:space="preserve">attempts to </w:t>
      </w:r>
      <w:r w:rsidR="0070264E">
        <w:t xml:space="preserve">keep suburbs together in wards as much as possible, resulting in 5 urban-focused wards </w:t>
      </w:r>
      <w:r w:rsidR="001F260A">
        <w:t>(</w:t>
      </w:r>
      <w:r w:rsidR="0070264E">
        <w:t>3 capturing the bulk of the popu</w:t>
      </w:r>
      <w:r w:rsidR="0037348C">
        <w:t>la</w:t>
      </w:r>
      <w:r w:rsidR="0070264E">
        <w:t xml:space="preserve">tion in the east and 2 </w:t>
      </w:r>
      <w:r w:rsidR="0037348C">
        <w:t>capturing the same in the west</w:t>
      </w:r>
      <w:r w:rsidR="001F260A">
        <w:t xml:space="preserve">), 3 wards </w:t>
      </w:r>
      <w:r w:rsidR="00C37C0F">
        <w:t>mixing urban and rural areas along the south</w:t>
      </w:r>
      <w:r w:rsidR="003D66EC">
        <w:t xml:space="preserve"> and one large ward in the north, which also combines rural and urban </w:t>
      </w:r>
      <w:proofErr w:type="gramStart"/>
      <w:r w:rsidR="003D66EC">
        <w:t>areas</w:t>
      </w:r>
      <w:proofErr w:type="gramEnd"/>
    </w:p>
    <w:p w14:paraId="69EB56AD" w14:textId="391E537C" w:rsidR="00F32BD2" w:rsidRDefault="003D66EC" w:rsidP="00D43EDB">
      <w:pPr>
        <w:pStyle w:val="Bulletlevel1"/>
      </w:pPr>
      <w:r>
        <w:t>Model 2 also with 9 councillors</w:t>
      </w:r>
      <w:r w:rsidR="00CA70B5">
        <w:t xml:space="preserve"> uses the freeway as a continuous boundary in the west</w:t>
      </w:r>
      <w:r w:rsidR="00C93692">
        <w:t>, with</w:t>
      </w:r>
      <w:r w:rsidR="003A5E9D">
        <w:t xml:space="preserve"> 2</w:t>
      </w:r>
      <w:r w:rsidR="00C93692">
        <w:t xml:space="preserve"> wards extending north and </w:t>
      </w:r>
      <w:r w:rsidR="003A5E9D">
        <w:t xml:space="preserve">2 </w:t>
      </w:r>
      <w:r w:rsidR="00C93692">
        <w:t xml:space="preserve">extending south. Each of these wards combine urban and rural areas </w:t>
      </w:r>
      <w:r w:rsidR="003A5E9D">
        <w:t xml:space="preserve">almost </w:t>
      </w:r>
      <w:r w:rsidR="00C93692">
        <w:t>evenly. In the east</w:t>
      </w:r>
      <w:r w:rsidR="003A5E9D">
        <w:t>,</w:t>
      </w:r>
      <w:r w:rsidR="00C93692">
        <w:t xml:space="preserve"> </w:t>
      </w:r>
      <w:proofErr w:type="spellStart"/>
      <w:r w:rsidR="00C93692">
        <w:t>Kororoit</w:t>
      </w:r>
      <w:proofErr w:type="spellEnd"/>
      <w:r w:rsidR="00C93692">
        <w:t xml:space="preserve"> Creek </w:t>
      </w:r>
      <w:r w:rsidR="00C70716">
        <w:t>provides a strong boundary</w:t>
      </w:r>
      <w:r w:rsidR="00A931B8">
        <w:t>, north of which are 3 wards capturing the main population areas</w:t>
      </w:r>
      <w:r w:rsidR="00E973C3">
        <w:t xml:space="preserve"> in this area. A ward further north includes </w:t>
      </w:r>
      <w:r w:rsidR="00E23CBC">
        <w:t xml:space="preserve">urban and rural areas, as well as Diggers Rest, while a </w:t>
      </w:r>
      <w:r w:rsidR="00F32BD2">
        <w:t xml:space="preserve">ward in the south captures the area south of </w:t>
      </w:r>
      <w:proofErr w:type="spellStart"/>
      <w:r w:rsidR="00F32BD2">
        <w:t>Kororoit</w:t>
      </w:r>
      <w:proofErr w:type="spellEnd"/>
      <w:r w:rsidR="00F32BD2">
        <w:t xml:space="preserve"> Creek.</w:t>
      </w:r>
    </w:p>
    <w:p w14:paraId="05505D51" w14:textId="52D442AA" w:rsidR="009E2C0C" w:rsidRPr="00D30A0F" w:rsidRDefault="00F32BD2" w:rsidP="006E736E">
      <w:pPr>
        <w:pStyle w:val="Bulletlevel1"/>
      </w:pPr>
      <w:r>
        <w:t>Model 3 with 10 councillors</w:t>
      </w:r>
      <w:r w:rsidR="00C61262">
        <w:t xml:space="preserve"> provides 6 wards </w:t>
      </w:r>
      <w:r w:rsidR="00E41400">
        <w:t xml:space="preserve">confined to </w:t>
      </w:r>
      <w:r w:rsidR="00C61262">
        <w:t xml:space="preserve">the main </w:t>
      </w:r>
      <w:r w:rsidR="00E41400">
        <w:t xml:space="preserve">east-west </w:t>
      </w:r>
      <w:r w:rsidR="00C61262">
        <w:t xml:space="preserve">transport and growth corridor, </w:t>
      </w:r>
      <w:r w:rsidR="00713A2E">
        <w:t xml:space="preserve">with </w:t>
      </w:r>
      <w:r w:rsidR="00C61262">
        <w:t xml:space="preserve">each </w:t>
      </w:r>
      <w:r w:rsidR="00713A2E">
        <w:t xml:space="preserve">roughly equal in size by area. </w:t>
      </w:r>
      <w:r w:rsidR="00EE182C">
        <w:t>To the north</w:t>
      </w:r>
      <w:r w:rsidR="003A5E9D">
        <w:t>,</w:t>
      </w:r>
      <w:r w:rsidR="00EE182C">
        <w:t xml:space="preserve"> 2 wards</w:t>
      </w:r>
      <w:r w:rsidR="00034C91">
        <w:t xml:space="preserve"> capture the rural areas and towns, as well </w:t>
      </w:r>
      <w:r w:rsidR="00844516">
        <w:t xml:space="preserve">as those voters that due to numbers could </w:t>
      </w:r>
      <w:r w:rsidR="00293A0A">
        <w:t xml:space="preserve">not </w:t>
      </w:r>
      <w:r w:rsidR="00844516">
        <w:t>be included in the more urban</w:t>
      </w:r>
      <w:r w:rsidR="00293A0A">
        <w:t xml:space="preserve"> wards. Likewise, in the south</w:t>
      </w:r>
      <w:r w:rsidR="003A5E9D">
        <w:t>,</w:t>
      </w:r>
      <w:r w:rsidR="00293A0A">
        <w:t xml:space="preserve"> </w:t>
      </w:r>
      <w:r w:rsidR="003A5E9D">
        <w:t xml:space="preserve">2 </w:t>
      </w:r>
      <w:r w:rsidR="00293A0A">
        <w:t>wards</w:t>
      </w:r>
      <w:r w:rsidR="00542A5D">
        <w:t xml:space="preserve"> capture the large rural areas alongside some urban growth, with good use made of the freeway and rail</w:t>
      </w:r>
      <w:r w:rsidR="00C90FEC">
        <w:t xml:space="preserve"> line as a boundary.</w:t>
      </w:r>
      <w:r w:rsidR="009E2C0C">
        <w:br w:type="page"/>
      </w:r>
    </w:p>
    <w:p w14:paraId="227D9C7A" w14:textId="08ED0CD6" w:rsidR="00884D69" w:rsidRPr="00112902" w:rsidRDefault="00A925A3" w:rsidP="003A34E0">
      <w:pPr>
        <w:pStyle w:val="Heading2"/>
      </w:pPr>
      <w:bookmarkStart w:id="26" w:name="_Toc148371080"/>
      <w:r>
        <w:lastRenderedPageBreak/>
        <w:t>Models for public feedback</w:t>
      </w:r>
      <w:bookmarkEnd w:id="26"/>
    </w:p>
    <w:p w14:paraId="47E8C911" w14:textId="75C7EB86" w:rsidR="00884D69" w:rsidRDefault="00884D69" w:rsidP="003A34E0">
      <w:pPr>
        <w:pStyle w:val="Body"/>
      </w:pPr>
      <w:r w:rsidRPr="00112902">
        <w:t xml:space="preserve">The </w:t>
      </w:r>
      <w:r w:rsidR="00FE2655" w:rsidRPr="00112902">
        <w:t xml:space="preserve">panel </w:t>
      </w:r>
      <w:r w:rsidRPr="00112902">
        <w:t xml:space="preserve">considers all </w:t>
      </w:r>
      <w:r w:rsidR="00157DCF">
        <w:t>models</w:t>
      </w:r>
      <w:r w:rsidR="00157DCF" w:rsidRPr="00112902">
        <w:t xml:space="preserve"> </w:t>
      </w:r>
      <w:r w:rsidRPr="00112902">
        <w:t xml:space="preserve">outlined below </w:t>
      </w:r>
      <w:r w:rsidR="00F92DC6">
        <w:t xml:space="preserve">to </w:t>
      </w:r>
      <w:r w:rsidR="005B703F">
        <w:t xml:space="preserve">be the </w:t>
      </w:r>
      <w:r w:rsidR="00F62CE4">
        <w:t xml:space="preserve">single-councillor ward </w:t>
      </w:r>
      <w:r w:rsidR="00BE1B66">
        <w:t>electoral structures</w:t>
      </w:r>
      <w:r w:rsidR="00F62CE4">
        <w:t xml:space="preserve"> </w:t>
      </w:r>
      <w:r w:rsidR="00C01977">
        <w:t xml:space="preserve">with the best potential to </w:t>
      </w:r>
      <w:r w:rsidRPr="00112902">
        <w:t xml:space="preserve">offer fair and equitable representation for voters in </w:t>
      </w:r>
      <w:r w:rsidR="002A07A1" w:rsidRPr="002A07A1">
        <w:t>Melton City</w:t>
      </w:r>
      <w:r w:rsidR="006E0D05">
        <w:t xml:space="preserve"> Council</w:t>
      </w:r>
      <w:r w:rsidR="007D3CCD">
        <w:t xml:space="preserve"> and consequently facilitate good governance</w:t>
      </w:r>
      <w:r w:rsidRPr="00112902">
        <w:t xml:space="preserve">. Please see </w:t>
      </w:r>
      <w:hyperlink w:anchor="_Appendix_1:_Model" w:tooltip="Appendix 1 in this document" w:history="1">
        <w:r w:rsidRPr="00793E49">
          <w:rPr>
            <w:rStyle w:val="Hyperlink"/>
          </w:rPr>
          <w:t>Appendix 1</w:t>
        </w:r>
      </w:hyperlink>
      <w:r w:rsidRPr="00112902">
        <w:t xml:space="preserve"> for detailed maps of these </w:t>
      </w:r>
      <w:r w:rsidR="00157DCF">
        <w:t>models</w:t>
      </w:r>
      <w:r w:rsidRPr="00112902">
        <w:t>.</w:t>
      </w:r>
    </w:p>
    <w:p w14:paraId="48766C5D" w14:textId="04A65400" w:rsidR="00884D69" w:rsidRPr="008C56BD" w:rsidRDefault="00157DCF" w:rsidP="003A34E0">
      <w:pPr>
        <w:pStyle w:val="Heading3"/>
      </w:pPr>
      <w:r w:rsidRPr="008C56BD">
        <w:t>Model 1</w:t>
      </w:r>
    </w:p>
    <w:p w14:paraId="5838F543" w14:textId="36C486AD" w:rsidR="000D64F3" w:rsidRPr="008C56BD" w:rsidRDefault="008D53E3" w:rsidP="000D64F3">
      <w:pPr>
        <w:pStyle w:val="Body"/>
      </w:pPr>
      <w:r w:rsidRPr="008C56BD">
        <w:t>Melton City</w:t>
      </w:r>
      <w:r w:rsidR="000D64F3" w:rsidRPr="008C56BD">
        <w:t xml:space="preserve"> Council has </w:t>
      </w:r>
      <w:r w:rsidR="00ED7FB4" w:rsidRPr="008C56BD">
        <w:t>9</w:t>
      </w:r>
      <w:r w:rsidR="000D64F3" w:rsidRPr="008C56BD">
        <w:t xml:space="preserve"> </w:t>
      </w:r>
      <w:r w:rsidR="008E707F" w:rsidRPr="008C56BD">
        <w:t xml:space="preserve">councillors </w:t>
      </w:r>
      <w:r w:rsidR="000D64F3" w:rsidRPr="008C56BD">
        <w:t xml:space="preserve">and is divided into </w:t>
      </w:r>
      <w:r w:rsidR="00ED7FB4" w:rsidRPr="008C56BD">
        <w:t xml:space="preserve">9 </w:t>
      </w:r>
      <w:r w:rsidR="000D64F3" w:rsidRPr="008C56BD">
        <w:t>wards with one councillor per ward.</w:t>
      </w:r>
    </w:p>
    <w:p w14:paraId="1C25F298" w14:textId="17C54E14" w:rsidR="000D64F3" w:rsidRPr="008C56BD" w:rsidRDefault="000D64F3" w:rsidP="000D64F3">
      <w:pPr>
        <w:pStyle w:val="Body"/>
      </w:pPr>
      <w:r w:rsidRPr="008C56BD">
        <w:t xml:space="preserve">Ward names: </w:t>
      </w:r>
      <w:r w:rsidR="001812B1" w:rsidRPr="008C56BD">
        <w:t xml:space="preserve">Bullion Park Ward, </w:t>
      </w:r>
      <w:proofErr w:type="spellStart"/>
      <w:r w:rsidR="001812B1" w:rsidRPr="008C56BD">
        <w:t>Bulmans</w:t>
      </w:r>
      <w:proofErr w:type="spellEnd"/>
      <w:r w:rsidR="001812B1" w:rsidRPr="008C56BD">
        <w:t xml:space="preserve"> Ward, </w:t>
      </w:r>
      <w:r w:rsidR="003637BA" w:rsidRPr="008C56BD">
        <w:t xml:space="preserve">Hillside Ward, </w:t>
      </w:r>
      <w:r w:rsidR="001812B1" w:rsidRPr="008C56BD">
        <w:t xml:space="preserve">Kurrajong Ward, </w:t>
      </w:r>
      <w:r w:rsidR="003637BA" w:rsidRPr="008C56BD">
        <w:t>Lake Carol</w:t>
      </w:r>
      <w:r w:rsidR="001812B1" w:rsidRPr="008C56BD">
        <w:t xml:space="preserve">ine Ward, Mount Atkinson Ward, </w:t>
      </w:r>
      <w:r w:rsidR="003637BA" w:rsidRPr="008C56BD">
        <w:t xml:space="preserve">Springside Ward, </w:t>
      </w:r>
      <w:r w:rsidR="001812B1" w:rsidRPr="008C56BD">
        <w:t xml:space="preserve">Werribee River Ward, </w:t>
      </w:r>
      <w:proofErr w:type="spellStart"/>
      <w:r w:rsidR="003637BA" w:rsidRPr="008C56BD">
        <w:t>Yangardook</w:t>
      </w:r>
      <w:proofErr w:type="spellEnd"/>
      <w:r w:rsidR="003637BA" w:rsidRPr="008C56BD">
        <w:t xml:space="preserve"> Ward.</w:t>
      </w:r>
    </w:p>
    <w:p w14:paraId="54BFF90C" w14:textId="3AF07DFB" w:rsidR="00884D69" w:rsidRPr="008C56BD" w:rsidRDefault="00157DCF" w:rsidP="003A34E0">
      <w:pPr>
        <w:pStyle w:val="Heading3"/>
      </w:pPr>
      <w:r w:rsidRPr="008C56BD">
        <w:t>Model 2</w:t>
      </w:r>
    </w:p>
    <w:p w14:paraId="5B8BF051" w14:textId="4AA9D166" w:rsidR="000D64F3" w:rsidRPr="008C56BD" w:rsidRDefault="008E707F" w:rsidP="000D64F3">
      <w:pPr>
        <w:pStyle w:val="Body"/>
      </w:pPr>
      <w:r w:rsidRPr="008C56BD">
        <w:t>Melton City</w:t>
      </w:r>
      <w:r w:rsidR="000D64F3" w:rsidRPr="008C56BD">
        <w:t xml:space="preserve"> Council has </w:t>
      </w:r>
      <w:r w:rsidRPr="008C56BD">
        <w:t xml:space="preserve">9 </w:t>
      </w:r>
      <w:r w:rsidR="000D64F3" w:rsidRPr="008C56BD">
        <w:t xml:space="preserve">councillors and is divided into </w:t>
      </w:r>
      <w:r w:rsidRPr="008C56BD">
        <w:t>9</w:t>
      </w:r>
      <w:r w:rsidR="000D64F3" w:rsidRPr="008C56BD">
        <w:t xml:space="preserve"> wards with one councillor per ward.</w:t>
      </w:r>
    </w:p>
    <w:p w14:paraId="728A93B6" w14:textId="5D9BFA8B" w:rsidR="00125ABC" w:rsidRPr="008C56BD" w:rsidRDefault="00125ABC" w:rsidP="00125ABC">
      <w:pPr>
        <w:pStyle w:val="Body"/>
      </w:pPr>
      <w:r w:rsidRPr="008C56BD">
        <w:t xml:space="preserve">Ward names: </w:t>
      </w:r>
      <w:proofErr w:type="spellStart"/>
      <w:r w:rsidR="00144CE0" w:rsidRPr="008C56BD">
        <w:t>Coolibah</w:t>
      </w:r>
      <w:proofErr w:type="spellEnd"/>
      <w:r w:rsidR="00144CE0" w:rsidRPr="008C56BD">
        <w:t xml:space="preserve"> Ward, </w:t>
      </w:r>
      <w:r w:rsidRPr="008C56BD">
        <w:t>Heron Park Ward, Hilltop Ward,</w:t>
      </w:r>
      <w:r w:rsidR="00144CE0" w:rsidRPr="008C56BD">
        <w:t xml:space="preserve"> Lake Caroline Ward, Mount Atkinson Ward, </w:t>
      </w:r>
      <w:proofErr w:type="spellStart"/>
      <w:r w:rsidR="00144CE0" w:rsidRPr="008C56BD">
        <w:t>Oakbridge</w:t>
      </w:r>
      <w:proofErr w:type="spellEnd"/>
      <w:r w:rsidR="00144CE0" w:rsidRPr="008C56BD">
        <w:t xml:space="preserve"> Ward, Springside Ward, Stringybark Ward, </w:t>
      </w:r>
      <w:proofErr w:type="spellStart"/>
      <w:r w:rsidRPr="008C56BD">
        <w:t>Yangardook</w:t>
      </w:r>
      <w:proofErr w:type="spellEnd"/>
      <w:r w:rsidRPr="008C56BD">
        <w:t xml:space="preserve"> Ward.</w:t>
      </w:r>
    </w:p>
    <w:p w14:paraId="27DF849C" w14:textId="2866A56D" w:rsidR="00884D69" w:rsidRPr="008C56BD" w:rsidRDefault="00157DCF" w:rsidP="003A34E0">
      <w:pPr>
        <w:pStyle w:val="Heading3"/>
      </w:pPr>
      <w:r w:rsidRPr="008C56BD">
        <w:t>Model 3</w:t>
      </w:r>
    </w:p>
    <w:p w14:paraId="5FCB4DF2" w14:textId="27546726" w:rsidR="008E707F" w:rsidRPr="008C56BD" w:rsidRDefault="008E707F" w:rsidP="008E707F">
      <w:pPr>
        <w:pStyle w:val="Body"/>
      </w:pPr>
      <w:r w:rsidRPr="008C56BD">
        <w:t xml:space="preserve">Melton City Council has </w:t>
      </w:r>
      <w:r w:rsidR="008C56BD" w:rsidRPr="008C56BD">
        <w:t>10</w:t>
      </w:r>
      <w:r w:rsidRPr="008C56BD">
        <w:t xml:space="preserve"> councillors and is divided into </w:t>
      </w:r>
      <w:r w:rsidR="008C56BD" w:rsidRPr="008C56BD">
        <w:t>10</w:t>
      </w:r>
      <w:r w:rsidRPr="008C56BD">
        <w:t xml:space="preserve"> wards with one councillor per ward.</w:t>
      </w:r>
    </w:p>
    <w:p w14:paraId="7ECD7997" w14:textId="22ACE5C0" w:rsidR="00456DDB" w:rsidRPr="00B2504A" w:rsidRDefault="00456DDB" w:rsidP="00135EFC">
      <w:pPr>
        <w:pStyle w:val="Body"/>
      </w:pPr>
      <w:r w:rsidRPr="001E1F35">
        <w:t xml:space="preserve">Ward names: </w:t>
      </w:r>
      <w:proofErr w:type="spellStart"/>
      <w:r w:rsidR="001E1F35">
        <w:t>Bullum</w:t>
      </w:r>
      <w:proofErr w:type="spellEnd"/>
      <w:r w:rsidR="001E1F35">
        <w:t xml:space="preserve"> </w:t>
      </w:r>
      <w:proofErr w:type="spellStart"/>
      <w:r w:rsidR="001E1F35">
        <w:t>Bullum</w:t>
      </w:r>
      <w:proofErr w:type="spellEnd"/>
      <w:r w:rsidR="001E1F35">
        <w:t xml:space="preserve"> Ward, </w:t>
      </w:r>
      <w:r w:rsidR="001E1F35" w:rsidRPr="001B2984">
        <w:t>Cambrian</w:t>
      </w:r>
      <w:r w:rsidR="001B2984" w:rsidRPr="001E1F35">
        <w:t xml:space="preserve"> </w:t>
      </w:r>
      <w:r w:rsidR="001E1F35" w:rsidRPr="001E1F35">
        <w:t xml:space="preserve">Ward, </w:t>
      </w:r>
      <w:proofErr w:type="spellStart"/>
      <w:r w:rsidR="001E1F35" w:rsidRPr="001E1F35">
        <w:t>Coolibah</w:t>
      </w:r>
      <w:proofErr w:type="spellEnd"/>
      <w:r w:rsidR="001E1F35" w:rsidRPr="001E1F35">
        <w:t xml:space="preserve"> Ward, Fieldstone Ward, Hilltop Ward, </w:t>
      </w:r>
      <w:proofErr w:type="spellStart"/>
      <w:r w:rsidR="001E1F35" w:rsidRPr="001E1F35">
        <w:t>Jackwood</w:t>
      </w:r>
      <w:proofErr w:type="spellEnd"/>
      <w:r w:rsidR="001E1F35" w:rsidRPr="001E1F35">
        <w:t xml:space="preserve"> Ward, Lake Caroline Ward, Stringybark Ward, Sugar Gum Ward, </w:t>
      </w:r>
      <w:r w:rsidR="001E1F35" w:rsidRPr="001B2984">
        <w:t>Watts</w:t>
      </w:r>
      <w:r w:rsidR="001B2984" w:rsidRPr="001B2984">
        <w:t xml:space="preserve"> Ward</w:t>
      </w:r>
      <w:r w:rsidR="001E1F35" w:rsidRPr="001B2984">
        <w:t>.</w:t>
      </w:r>
    </w:p>
    <w:p w14:paraId="384B879A" w14:textId="291589FC" w:rsidR="00884D69" w:rsidRPr="003E1D0C" w:rsidRDefault="00884D69" w:rsidP="009C0F97">
      <w:pPr>
        <w:pStyle w:val="Heading2"/>
      </w:pPr>
      <w:bookmarkStart w:id="27" w:name="_Toc148371081"/>
      <w:r w:rsidRPr="003E1D0C">
        <w:t xml:space="preserve">Ward </w:t>
      </w:r>
      <w:r w:rsidR="002C4543">
        <w:t>n</w:t>
      </w:r>
      <w:r w:rsidRPr="003E1D0C">
        <w:t>ames</w:t>
      </w:r>
      <w:bookmarkEnd w:id="27"/>
    </w:p>
    <w:p w14:paraId="1A983439" w14:textId="2395A0B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p>
    <w:p w14:paraId="14611E71" w14:textId="77777777" w:rsidR="00BF197D" w:rsidRPr="00374BFC" w:rsidRDefault="00BF197D" w:rsidP="00BF197D">
      <w:pPr>
        <w:pStyle w:val="Heading3"/>
      </w:pPr>
      <w:r w:rsidRPr="00374BFC">
        <w:t>Model 1</w:t>
      </w:r>
    </w:p>
    <w:p w14:paraId="6CD97F3C" w14:textId="0C32FED3" w:rsidR="00BF197D" w:rsidRPr="00374BFC" w:rsidRDefault="00257C48" w:rsidP="007E670D">
      <w:pPr>
        <w:pStyle w:val="Body"/>
        <w:spacing w:after="0"/>
      </w:pPr>
      <w:r w:rsidRPr="00374BFC">
        <w:t xml:space="preserve">Bullion Park </w:t>
      </w:r>
      <w:r w:rsidR="001F09F2">
        <w:t xml:space="preserve">and </w:t>
      </w:r>
      <w:r w:rsidR="001F09F2" w:rsidRPr="00374BFC">
        <w:t>Kurrajong</w:t>
      </w:r>
      <w:r w:rsidR="008F17C2">
        <w:t xml:space="preserve"> </w:t>
      </w:r>
      <w:r w:rsidR="001F09F2">
        <w:t>wards are</w:t>
      </w:r>
      <w:r w:rsidR="008F17C2">
        <w:t xml:space="preserve"> named after </w:t>
      </w:r>
      <w:r w:rsidR="00950402">
        <w:t>park</w:t>
      </w:r>
      <w:r w:rsidR="001F09F2">
        <w:t>s found</w:t>
      </w:r>
      <w:r w:rsidR="00950402">
        <w:t xml:space="preserve"> in </w:t>
      </w:r>
      <w:r w:rsidR="001F09F2">
        <w:t xml:space="preserve">each </w:t>
      </w:r>
      <w:r w:rsidR="00950402">
        <w:t>proposed ward</w:t>
      </w:r>
      <w:r w:rsidR="00AE1FBF">
        <w:t>.</w:t>
      </w:r>
      <w:r w:rsidR="007E670D">
        <w:t xml:space="preserve"> </w:t>
      </w:r>
      <w:proofErr w:type="spellStart"/>
      <w:r w:rsidRPr="00374BFC">
        <w:t>Bulmans</w:t>
      </w:r>
      <w:proofErr w:type="spellEnd"/>
      <w:r w:rsidRPr="00374BFC">
        <w:t xml:space="preserve"> Ward</w:t>
      </w:r>
      <w:r w:rsidR="00950402">
        <w:t xml:space="preserve"> is named after a main road in the proposed ward</w:t>
      </w:r>
      <w:r w:rsidR="00AE1FBF">
        <w:t>.</w:t>
      </w:r>
      <w:r w:rsidR="007E670D">
        <w:t xml:space="preserve"> </w:t>
      </w:r>
      <w:r w:rsidRPr="00374BFC">
        <w:t>Hillside</w:t>
      </w:r>
      <w:r w:rsidR="001F09F2">
        <w:t xml:space="preserve"> and</w:t>
      </w:r>
      <w:r w:rsidRPr="00374BFC">
        <w:t xml:space="preserve"> </w:t>
      </w:r>
      <w:r w:rsidR="001F09F2" w:rsidRPr="00374BFC">
        <w:t>Taylors Hill</w:t>
      </w:r>
      <w:r w:rsidR="001F09F2">
        <w:t xml:space="preserve"> </w:t>
      </w:r>
      <w:r w:rsidR="00B04A69">
        <w:t xml:space="preserve">wards </w:t>
      </w:r>
      <w:r w:rsidR="001F09F2">
        <w:t>are</w:t>
      </w:r>
      <w:r w:rsidR="00950402">
        <w:t xml:space="preserve"> </w:t>
      </w:r>
      <w:r w:rsidR="002A5A23">
        <w:t>named after prominent localit</w:t>
      </w:r>
      <w:r w:rsidR="001F09F2">
        <w:t>ies</w:t>
      </w:r>
      <w:r w:rsidR="002A5A23">
        <w:t xml:space="preserve"> found in </w:t>
      </w:r>
      <w:r w:rsidR="001F09F2">
        <w:t>each proposed</w:t>
      </w:r>
      <w:r w:rsidR="002A5A23">
        <w:t xml:space="preserve"> ward</w:t>
      </w:r>
      <w:r w:rsidR="001F09F2">
        <w:t>.</w:t>
      </w:r>
      <w:r w:rsidR="007E670D">
        <w:t xml:space="preserve"> </w:t>
      </w:r>
      <w:r w:rsidR="00AE1FBF" w:rsidRPr="00374BFC">
        <w:t>Lake Caroline</w:t>
      </w:r>
      <w:r w:rsidR="00AE1FBF">
        <w:t xml:space="preserve">, </w:t>
      </w:r>
      <w:r w:rsidRPr="00374BFC">
        <w:t xml:space="preserve">Mount </w:t>
      </w:r>
      <w:proofErr w:type="gramStart"/>
      <w:r w:rsidRPr="00374BFC">
        <w:t>Atkinson</w:t>
      </w:r>
      <w:proofErr w:type="gramEnd"/>
      <w:r w:rsidR="00AE1FBF">
        <w:t xml:space="preserve"> and </w:t>
      </w:r>
      <w:r w:rsidR="00AE1FBF" w:rsidRPr="00374BFC">
        <w:t xml:space="preserve">Werribee River </w:t>
      </w:r>
      <w:r w:rsidR="00AE1FBF">
        <w:t>wards are</w:t>
      </w:r>
      <w:r w:rsidR="006262F5">
        <w:t xml:space="preserve"> named after natural feature</w:t>
      </w:r>
      <w:r w:rsidR="00AE1FBF">
        <w:t>s</w:t>
      </w:r>
      <w:r w:rsidR="006262F5">
        <w:t xml:space="preserve"> found in </w:t>
      </w:r>
      <w:r w:rsidR="00AE1FBF">
        <w:t>each</w:t>
      </w:r>
      <w:r w:rsidR="006262F5">
        <w:t xml:space="preserve"> proposed ward</w:t>
      </w:r>
      <w:r w:rsidR="00251D2B">
        <w:t>.</w:t>
      </w:r>
      <w:r w:rsidR="007E670D">
        <w:t xml:space="preserve"> </w:t>
      </w:r>
      <w:proofErr w:type="spellStart"/>
      <w:r w:rsidRPr="00374BFC">
        <w:t>Yangardook</w:t>
      </w:r>
      <w:proofErr w:type="spellEnd"/>
      <w:r w:rsidRPr="00374BFC">
        <w:t xml:space="preserve"> Ward</w:t>
      </w:r>
      <w:r w:rsidR="00D6333D" w:rsidRPr="00374BFC">
        <w:t xml:space="preserve"> </w:t>
      </w:r>
      <w:r w:rsidR="00E656BE">
        <w:t>is named after a creek and park found in the proposed ward.</w:t>
      </w:r>
    </w:p>
    <w:p w14:paraId="024449D6" w14:textId="71A532C2" w:rsidR="00D36E5E" w:rsidRDefault="00BF197D" w:rsidP="00316DC9">
      <w:pPr>
        <w:pStyle w:val="Heading3"/>
      </w:pPr>
      <w:r w:rsidRPr="00374BFC">
        <w:t>Model 2</w:t>
      </w:r>
    </w:p>
    <w:p w14:paraId="0E38C184" w14:textId="501ECEF4" w:rsidR="003F6C34" w:rsidRDefault="00C17E49" w:rsidP="001D6970">
      <w:pPr>
        <w:pStyle w:val="Body"/>
        <w:spacing w:after="0"/>
      </w:pPr>
      <w:r w:rsidRPr="00374BFC">
        <w:t>Heron Park</w:t>
      </w:r>
      <w:r w:rsidR="00316DC9">
        <w:t xml:space="preserve"> and</w:t>
      </w:r>
      <w:r w:rsidRPr="00374BFC">
        <w:t xml:space="preserve"> </w:t>
      </w:r>
      <w:r w:rsidR="00316DC9" w:rsidRPr="00374BFC">
        <w:t>Hilltop</w:t>
      </w:r>
      <w:r w:rsidR="00316DC9">
        <w:t xml:space="preserve"> wards are</w:t>
      </w:r>
      <w:r w:rsidR="003C7FF0">
        <w:t xml:space="preserve"> named after park</w:t>
      </w:r>
      <w:r w:rsidR="00316DC9">
        <w:t>s</w:t>
      </w:r>
      <w:r w:rsidR="003C7FF0">
        <w:t xml:space="preserve"> found in </w:t>
      </w:r>
      <w:r w:rsidR="00316DC9">
        <w:t>each</w:t>
      </w:r>
      <w:r w:rsidR="003F6C34">
        <w:t xml:space="preserve"> proposed</w:t>
      </w:r>
      <w:r w:rsidR="003C7FF0">
        <w:t xml:space="preserve"> ward</w:t>
      </w:r>
      <w:r w:rsidR="003F6C34">
        <w:t>.</w:t>
      </w:r>
      <w:r w:rsidR="001D6970">
        <w:t xml:space="preserve"> </w:t>
      </w:r>
      <w:proofErr w:type="spellStart"/>
      <w:r w:rsidR="00316DC9">
        <w:t>Coolibah</w:t>
      </w:r>
      <w:proofErr w:type="spellEnd"/>
      <w:r w:rsidR="00316DC9">
        <w:t xml:space="preserve">, </w:t>
      </w:r>
      <w:r w:rsidRPr="00374BFC">
        <w:t>Lake Caroline</w:t>
      </w:r>
      <w:r w:rsidR="00316DC9">
        <w:t>,</w:t>
      </w:r>
      <w:r w:rsidRPr="00374BFC">
        <w:t xml:space="preserve"> </w:t>
      </w:r>
      <w:r w:rsidR="00316DC9" w:rsidRPr="00374BFC">
        <w:t>Mount Atkinson</w:t>
      </w:r>
      <w:r w:rsidR="00316DC9">
        <w:t>,</w:t>
      </w:r>
      <w:r w:rsidR="00316DC9" w:rsidRPr="00374BFC">
        <w:t xml:space="preserve"> </w:t>
      </w:r>
      <w:proofErr w:type="spellStart"/>
      <w:r w:rsidR="00316DC9" w:rsidRPr="00374BFC">
        <w:t>Oakbridge</w:t>
      </w:r>
      <w:proofErr w:type="spellEnd"/>
      <w:r w:rsidR="00316DC9">
        <w:t>,</w:t>
      </w:r>
      <w:r w:rsidR="004043E4">
        <w:t xml:space="preserve"> </w:t>
      </w:r>
      <w:proofErr w:type="spellStart"/>
      <w:r w:rsidR="00316DC9">
        <w:t>Springybark</w:t>
      </w:r>
      <w:proofErr w:type="spellEnd"/>
      <w:r w:rsidR="002D76C4">
        <w:t xml:space="preserve"> and </w:t>
      </w:r>
      <w:proofErr w:type="spellStart"/>
      <w:r w:rsidR="00316DC9" w:rsidRPr="00374BFC">
        <w:t>Yangardook</w:t>
      </w:r>
      <w:proofErr w:type="spellEnd"/>
      <w:r w:rsidR="00316DC9" w:rsidRPr="00374BFC">
        <w:t xml:space="preserve"> </w:t>
      </w:r>
      <w:r w:rsidR="00316DC9">
        <w:t>wards are</w:t>
      </w:r>
      <w:r w:rsidR="002129C6">
        <w:t xml:space="preserve"> all</w:t>
      </w:r>
      <w:r w:rsidR="00B46A7D">
        <w:t xml:space="preserve"> </w:t>
      </w:r>
      <w:r w:rsidR="003F6C34">
        <w:t>named after natural feature</w:t>
      </w:r>
      <w:r w:rsidR="00316DC9">
        <w:t>s</w:t>
      </w:r>
      <w:r w:rsidR="003F6C34">
        <w:t xml:space="preserve"> found in </w:t>
      </w:r>
      <w:r w:rsidR="002129C6">
        <w:t>each</w:t>
      </w:r>
      <w:r w:rsidR="003F6C34">
        <w:t xml:space="preserve"> proposed ward</w:t>
      </w:r>
      <w:r w:rsidR="00365D6E">
        <w:t>.</w:t>
      </w:r>
      <w:r w:rsidR="002D76C4">
        <w:t xml:space="preserve"> </w:t>
      </w:r>
      <w:r w:rsidR="002D76C4" w:rsidRPr="00374BFC">
        <w:t>Springsid</w:t>
      </w:r>
      <w:r w:rsidR="002D76C4">
        <w:t>e is named after a reserve found in the proposed ward.</w:t>
      </w:r>
    </w:p>
    <w:p w14:paraId="2B6A44E9" w14:textId="77777777" w:rsidR="00BF197D" w:rsidRPr="001E1F35" w:rsidRDefault="00BF197D" w:rsidP="00BF197D">
      <w:pPr>
        <w:pStyle w:val="Heading3"/>
      </w:pPr>
      <w:r w:rsidRPr="001E1F35">
        <w:lastRenderedPageBreak/>
        <w:t>Model 3</w:t>
      </w:r>
    </w:p>
    <w:p w14:paraId="68A81592" w14:textId="4A1EB251" w:rsidR="00BD6818" w:rsidRDefault="001E1F35" w:rsidP="001D6970">
      <w:pPr>
        <w:pStyle w:val="Body"/>
        <w:spacing w:after="0"/>
      </w:pPr>
      <w:proofErr w:type="spellStart"/>
      <w:r w:rsidRPr="001E1F35">
        <w:t>Bullum</w:t>
      </w:r>
      <w:proofErr w:type="spellEnd"/>
      <w:r w:rsidRPr="001E1F35">
        <w:t xml:space="preserve"> </w:t>
      </w:r>
      <w:proofErr w:type="spellStart"/>
      <w:r w:rsidRPr="001E1F35">
        <w:t>Bullum</w:t>
      </w:r>
      <w:proofErr w:type="spellEnd"/>
      <w:r w:rsidR="00375429">
        <w:t xml:space="preserve">, </w:t>
      </w:r>
      <w:r w:rsidR="00485B04" w:rsidRPr="001B2984">
        <w:t>Cambrian</w:t>
      </w:r>
      <w:r w:rsidR="00485B04">
        <w:t xml:space="preserve"> and</w:t>
      </w:r>
      <w:r w:rsidR="00485B04" w:rsidRPr="001B2984">
        <w:t xml:space="preserve"> </w:t>
      </w:r>
      <w:r w:rsidR="00375429" w:rsidRPr="001B2984">
        <w:t xml:space="preserve">Sugar Gum </w:t>
      </w:r>
      <w:r w:rsidR="004F424F">
        <w:t>wards</w:t>
      </w:r>
      <w:r w:rsidR="006C77D0">
        <w:t xml:space="preserve"> </w:t>
      </w:r>
      <w:r w:rsidR="004F424F">
        <w:t>are</w:t>
      </w:r>
      <w:r w:rsidR="006C77D0">
        <w:t xml:space="preserve"> named after </w:t>
      </w:r>
      <w:r w:rsidR="004F424F">
        <w:t>reserves found in each of the proposed wards.</w:t>
      </w:r>
      <w:r w:rsidR="001D6970">
        <w:t xml:space="preserve"> </w:t>
      </w:r>
      <w:proofErr w:type="spellStart"/>
      <w:r w:rsidRPr="001B2984">
        <w:t>Coolibah</w:t>
      </w:r>
      <w:proofErr w:type="spellEnd"/>
      <w:r w:rsidR="00D57028">
        <w:t xml:space="preserve">, </w:t>
      </w:r>
      <w:r w:rsidR="00D57028" w:rsidRPr="001B2984">
        <w:t>Lake Caroline</w:t>
      </w:r>
      <w:r w:rsidR="00D57028">
        <w:t xml:space="preserve"> and</w:t>
      </w:r>
      <w:r w:rsidR="004F424F">
        <w:t xml:space="preserve"> </w:t>
      </w:r>
      <w:r w:rsidR="004F424F" w:rsidRPr="001B2984">
        <w:t xml:space="preserve">Stringybark </w:t>
      </w:r>
      <w:r w:rsidR="004F424F">
        <w:t>wards are named after natural features found in each proposed ward.</w:t>
      </w:r>
      <w:r w:rsidR="001D6970">
        <w:t xml:space="preserve"> </w:t>
      </w:r>
      <w:r w:rsidRPr="001B2984">
        <w:t>Fieldstone Ward</w:t>
      </w:r>
      <w:r w:rsidR="00746116">
        <w:t xml:space="preserve"> is named after a prominent locality found in the proposed ward.</w:t>
      </w:r>
      <w:r w:rsidR="001D6970">
        <w:t xml:space="preserve"> </w:t>
      </w:r>
      <w:r w:rsidRPr="001B2984">
        <w:t>Hilltop</w:t>
      </w:r>
      <w:r w:rsidR="00D57028">
        <w:t xml:space="preserve"> and</w:t>
      </w:r>
      <w:r w:rsidR="00746116">
        <w:t xml:space="preserve"> </w:t>
      </w:r>
      <w:proofErr w:type="spellStart"/>
      <w:r w:rsidR="00746116" w:rsidRPr="001B2984">
        <w:t>Jackwood</w:t>
      </w:r>
      <w:proofErr w:type="spellEnd"/>
      <w:r w:rsidR="00746116" w:rsidRPr="00746116">
        <w:t xml:space="preserve"> </w:t>
      </w:r>
      <w:r w:rsidR="00746116">
        <w:t>wards are named after parks found in each proposed ward.</w:t>
      </w:r>
      <w:r w:rsidR="001D6970">
        <w:t xml:space="preserve"> </w:t>
      </w:r>
      <w:r w:rsidRPr="001B2984">
        <w:t>Watts Ward</w:t>
      </w:r>
      <w:r w:rsidRPr="001E1F35">
        <w:t xml:space="preserve"> </w:t>
      </w:r>
      <w:r w:rsidR="00D57028">
        <w:t>is a previously used ward name</w:t>
      </w:r>
      <w:r w:rsidR="00D61A8A">
        <w:t xml:space="preserve"> and based on a reserve. </w:t>
      </w:r>
    </w:p>
    <w:p w14:paraId="334D5636" w14:textId="77777777" w:rsidR="00D61A8A" w:rsidRPr="00C17E49" w:rsidRDefault="00D61A8A" w:rsidP="00D61A8A">
      <w:pPr>
        <w:pStyle w:val="Body"/>
        <w:spacing w:after="0"/>
        <w:ind w:left="360"/>
      </w:pPr>
    </w:p>
    <w:p w14:paraId="26E3D558" w14:textId="25C1484D" w:rsidR="00E447F0" w:rsidRDefault="00DA72E3" w:rsidP="003A34E0">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history="1">
        <w:r w:rsidR="00E55907" w:rsidRPr="00E55907">
          <w:rPr>
            <w:rStyle w:val="Hyperlink"/>
          </w:rPr>
          <w:t>Deciding on ward names</w:t>
        </w:r>
      </w:hyperlink>
      <w:r w:rsidR="00E55907">
        <w:t xml:space="preserve"> and </w:t>
      </w:r>
      <w:hyperlink w:anchor="_Use_of_Aboriginal"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p>
    <w:p w14:paraId="27FD930E" w14:textId="77777777" w:rsidR="00F13FF0" w:rsidRDefault="00F13FF0" w:rsidP="003A34E0">
      <w:r>
        <w:br w:type="page"/>
      </w:r>
    </w:p>
    <w:p w14:paraId="13CF45D6" w14:textId="7AEC9829" w:rsidR="00F13FF0" w:rsidRPr="00C6712F" w:rsidRDefault="00F13FF0" w:rsidP="003A34E0">
      <w:pPr>
        <w:pStyle w:val="Heading1"/>
      </w:pPr>
      <w:bookmarkStart w:id="28" w:name="_Toc148371082"/>
      <w:r w:rsidRPr="00DC3E58">
        <w:lastRenderedPageBreak/>
        <w:t>Next steps</w:t>
      </w:r>
      <w:bookmarkEnd w:id="28"/>
    </w:p>
    <w:p w14:paraId="4E829FEA" w14:textId="752DEB9B" w:rsidR="00F13FF0" w:rsidRPr="00C6712F" w:rsidRDefault="00F13FF0" w:rsidP="003A34E0">
      <w:pPr>
        <w:pStyle w:val="Heading2"/>
      </w:pPr>
      <w:bookmarkStart w:id="29" w:name="_Toc148371083"/>
      <w:r w:rsidRPr="00C6712F">
        <w:t>Response submissions</w:t>
      </w:r>
      <w:bookmarkEnd w:id="29"/>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476642B9" w:rsidR="00FB4E96" w:rsidRPr="00FB45A4" w:rsidRDefault="00FB4E96" w:rsidP="00B15C81">
            <w:r>
              <w:rPr>
                <w:b/>
              </w:rPr>
              <w:t>Online</w:t>
            </w:r>
            <w:r w:rsidRPr="006006FC">
              <w:rPr>
                <w:b/>
              </w:rPr>
              <w:br/>
            </w:r>
            <w:bookmarkStart w:id="30" w:name="_Hlk9414476"/>
            <w:r w:rsidRPr="006006FC">
              <w:t xml:space="preserve">Visit </w:t>
            </w:r>
            <w:bookmarkEnd w:id="30"/>
            <w:r>
              <w:fldChar w:fldCharType="begin"/>
            </w:r>
            <w:r w:rsidR="00961C05">
              <w:instrText>HYPERLINK "http://vec.vic.gov.au/" \o "Link to VEC website"</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4018A098" w:rsidR="00FB4E96" w:rsidRPr="00FB45A4" w:rsidRDefault="00FB4E96" w:rsidP="00166A3A">
            <w:pPr>
              <w:pStyle w:val="Body"/>
              <w:spacing w:line="240" w:lineRule="auto"/>
              <w:ind w:left="30"/>
            </w:pPr>
            <w:r>
              <w:rPr>
                <w:b/>
                <w:bCs/>
              </w:rPr>
              <w:t>By e</w:t>
            </w:r>
            <w:r w:rsidRPr="00FB45A4">
              <w:rPr>
                <w:b/>
                <w:bCs/>
              </w:rPr>
              <w:t>mail</w:t>
            </w:r>
            <w:r w:rsidRPr="00FB45A4">
              <w:br/>
            </w:r>
            <w:hyperlink r:id="rId16" w:history="1">
              <w:r w:rsidR="00166A3A" w:rsidRPr="00221EA6">
                <w:rPr>
                  <w:rStyle w:val="Hyperlink"/>
                </w:rPr>
                <w:t>melton.erapsubmissions@vec.vic.gov.au</w:t>
              </w:r>
            </w:hyperlink>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19B5FE68"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657971">
        <w:t>15 November</w:t>
      </w:r>
      <w:r w:rsidR="00E146D4">
        <w:t xml:space="preserve"> 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1" w:name="_Toc125124163"/>
      <w:r>
        <w:t xml:space="preserve">Required </w:t>
      </w:r>
      <w:proofErr w:type="gramStart"/>
      <w:r>
        <w:t>information</w:t>
      </w:r>
      <w:bookmarkEnd w:id="31"/>
      <w:proofErr w:type="gramEnd"/>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 xml:space="preserve">contact phone number or email </w:t>
      </w:r>
      <w:proofErr w:type="gramStart"/>
      <w:r w:rsidRPr="007B242F">
        <w:t>address</w:t>
      </w:r>
      <w:proofErr w:type="gramEnd"/>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4EBA38F5"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8" w:tooltip="Link to VEC website" w:history="1">
        <w:r w:rsidR="00F71B52" w:rsidRPr="009F7EE7">
          <w:rPr>
            <w:rStyle w:val="Hyperlink"/>
          </w:rPr>
          <w:t>vec.vic.gov.au/privacy</w:t>
        </w:r>
      </w:hyperlink>
    </w:p>
    <w:p w14:paraId="40119578" w14:textId="77777777" w:rsidR="006638DF" w:rsidRDefault="006638DF" w:rsidP="006638DF">
      <w:pPr>
        <w:pStyle w:val="Heading3"/>
      </w:pPr>
      <w:r>
        <w:lastRenderedPageBreak/>
        <w:t>Public access to submissions</w:t>
      </w:r>
    </w:p>
    <w:p w14:paraId="3B011A4B" w14:textId="77777777"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19" w:tooltip="The VEC websit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2" w:name="_Toc148371084"/>
      <w:r>
        <w:t>Public hearing</w:t>
      </w:r>
      <w:bookmarkEnd w:id="32"/>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63873DFD" w:rsidR="00A86E53" w:rsidRPr="00D30BC1" w:rsidRDefault="00A86E53" w:rsidP="003A34E0">
      <w:pPr>
        <w:pStyle w:val="Body"/>
      </w:pPr>
      <w:r w:rsidRPr="00D30BC1">
        <w:t xml:space="preserve">Time: </w:t>
      </w:r>
      <w:r w:rsidR="00566D4E" w:rsidRPr="00D30BC1">
        <w:t>10</w:t>
      </w:r>
      <w:r w:rsidR="006510C7">
        <w:t xml:space="preserve"> </w:t>
      </w:r>
      <w:r w:rsidR="00566D4E" w:rsidRPr="00D30BC1">
        <w:t>am</w:t>
      </w:r>
      <w:r w:rsidRPr="00D30BC1">
        <w:t xml:space="preserve"> </w:t>
      </w:r>
    </w:p>
    <w:p w14:paraId="07E047F3" w14:textId="73A6DC52" w:rsidR="00A86E53" w:rsidRPr="00B01E81" w:rsidRDefault="00A86E53" w:rsidP="003A34E0">
      <w:pPr>
        <w:pStyle w:val="Body"/>
        <w:rPr>
          <w:highlight w:val="yellow"/>
        </w:rPr>
      </w:pPr>
      <w:r w:rsidRPr="00716A0A">
        <w:t xml:space="preserve">Date: </w:t>
      </w:r>
      <w:r w:rsidR="00D30BC1" w:rsidRPr="005975D4">
        <w:t>Wednesday 22 November</w:t>
      </w:r>
      <w:r w:rsidR="00D30BC1">
        <w:t xml:space="preserve"> 2023</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4833DB26" w:rsidR="00A86E53" w:rsidRDefault="00A86E53" w:rsidP="003A34E0">
      <w:pPr>
        <w:pStyle w:val="Body"/>
      </w:pPr>
      <w:r w:rsidRPr="00DB069F">
        <w:t xml:space="preserve">Visit the VEC website at </w:t>
      </w:r>
      <w:hyperlink r:id="rId20" w:tooltip="Link to VEC website"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3" w:name="_Toc148371085"/>
      <w:r w:rsidRPr="00E35E5B">
        <w:t>Final report</w:t>
      </w:r>
      <w:bookmarkEnd w:id="33"/>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2C8FFB27"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the Minister </w:t>
      </w:r>
      <w:r w:rsidRPr="00F40FB3">
        <w:t xml:space="preserve">on </w:t>
      </w:r>
      <w:r w:rsidR="00AF760A" w:rsidRPr="008A7242">
        <w:t xml:space="preserve">Wednesday </w:t>
      </w:r>
      <w:r w:rsidR="00C7778D" w:rsidRPr="00C7778D">
        <w:t>20 December 2023</w:t>
      </w:r>
      <w:r w:rsidRPr="00C7778D">
        <w:t>.</w:t>
      </w:r>
      <w:r w:rsidRPr="00F40FB3">
        <w:t xml:space="preserve"> </w:t>
      </w:r>
      <w:r w:rsidR="00670BD1">
        <w:t>The Minister will consider the final repor</w:t>
      </w:r>
      <w:r w:rsidR="00B4649F">
        <w:t>t</w:t>
      </w:r>
      <w:r w:rsidR="00670BD1">
        <w:t xml:space="preserve">, including any determination to make the report publicly available. </w:t>
      </w:r>
      <w:r w:rsidR="00610B0C">
        <w:t>A</w:t>
      </w:r>
      <w:r w:rsidR="00610B0C" w:rsidRPr="00F40FB3">
        <w:t xml:space="preserve">ny change </w:t>
      </w:r>
      <w:r w:rsidR="00610B0C">
        <w:t xml:space="preserve">to the electoral structure of </w:t>
      </w:r>
      <w:r w:rsidR="00C7778D" w:rsidRPr="00C7778D">
        <w:t>Melton City Council</w:t>
      </w:r>
      <w:r w:rsidR="00610B0C" w:rsidRPr="00C7778D">
        <w:t xml:space="preserve"> </w:t>
      </w:r>
      <w:r w:rsidR="00610B0C">
        <w:t xml:space="preserve">following on from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07DC62A2" w14:textId="3527CAF4" w:rsidR="009F6D3E" w:rsidRDefault="00BF36B3" w:rsidP="009F6D3E">
      <w:pPr>
        <w:pStyle w:val="Heading1"/>
      </w:pPr>
      <w:bookmarkStart w:id="34" w:name="_Toc148371086"/>
      <w:r w:rsidRPr="00DC3E58">
        <w:lastRenderedPageBreak/>
        <w:t>References</w:t>
      </w:r>
      <w:bookmarkEnd w:id="34"/>
    </w:p>
    <w:p w14:paraId="52A1B1E1" w14:textId="77777777" w:rsidR="009F6D3E" w:rsidRPr="009F6D3E" w:rsidRDefault="009F6D3E" w:rsidP="009F6D3E"/>
    <w:p w14:paraId="1D2C5401" w14:textId="77777777" w:rsidR="009F6D3E" w:rsidRDefault="009F6D3E" w:rsidP="009F6D3E">
      <w:pPr>
        <w:rPr>
          <w:color w:val="000000" w:themeColor="text1"/>
        </w:rPr>
      </w:pPr>
      <w:r w:rsidRPr="00E16729">
        <w:rPr>
          <w:color w:val="000000" w:themeColor="text1"/>
        </w:rPr>
        <w:t>ABS</w:t>
      </w:r>
      <w:r>
        <w:rPr>
          <w:color w:val="000000" w:themeColor="text1"/>
        </w:rPr>
        <w:t xml:space="preserve"> </w:t>
      </w:r>
      <w:r w:rsidRPr="002523B5">
        <w:rPr>
          <w:color w:val="000000" w:themeColor="text1"/>
        </w:rPr>
        <w:t>(Australian Bureau of Statistics)</w:t>
      </w:r>
      <w:r w:rsidRPr="00E16729">
        <w:rPr>
          <w:color w:val="000000" w:themeColor="text1"/>
        </w:rPr>
        <w:t xml:space="preserve"> (2022</w:t>
      </w:r>
      <w:r>
        <w:rPr>
          <w:color w:val="000000" w:themeColor="text1"/>
        </w:rPr>
        <w:t>a</w:t>
      </w:r>
      <w:r w:rsidRPr="00E16729">
        <w:rPr>
          <w:color w:val="000000" w:themeColor="text1"/>
        </w:rPr>
        <w:t xml:space="preserve">) </w:t>
      </w:r>
      <w:hyperlink r:id="rId21" w:tooltip="Link to ABS QuickStats for Melton City Council" w:history="1">
        <w:r w:rsidRPr="00E16729">
          <w:rPr>
            <w:rStyle w:val="Hyperlink"/>
            <w:i/>
            <w:iCs/>
          </w:rPr>
          <w:t xml:space="preserve">2021 </w:t>
        </w:r>
        <w:r>
          <w:rPr>
            <w:rStyle w:val="Hyperlink"/>
            <w:i/>
            <w:iCs/>
          </w:rPr>
          <w:t>Melton</w:t>
        </w:r>
        <w:r w:rsidRPr="00E16729">
          <w:rPr>
            <w:rStyle w:val="Hyperlink"/>
            <w:i/>
            <w:iCs/>
          </w:rPr>
          <w:t xml:space="preserve">, Census All persons </w:t>
        </w:r>
        <w:proofErr w:type="spellStart"/>
        <w:r w:rsidRPr="00E16729">
          <w:rPr>
            <w:rStyle w:val="Hyperlink"/>
            <w:i/>
            <w:iCs/>
          </w:rPr>
          <w:t>QuickStats</w:t>
        </w:r>
        <w:proofErr w:type="spellEnd"/>
        <w:r w:rsidRPr="00E16729">
          <w:rPr>
            <w:rStyle w:val="Hyperlink"/>
          </w:rPr>
          <w:t xml:space="preserve">, </w:t>
        </w:r>
      </w:hyperlink>
      <w:r w:rsidRPr="00E16729">
        <w:rPr>
          <w:color w:val="000000" w:themeColor="text1"/>
        </w:rPr>
        <w:t>ABS, accessed 1 September 2023</w:t>
      </w:r>
    </w:p>
    <w:p w14:paraId="70C5662E" w14:textId="01EF0737" w:rsidR="009F6D3E" w:rsidRDefault="009F6D3E" w:rsidP="008B6F87">
      <w:r>
        <w:rPr>
          <w:rStyle w:val="hgkelc"/>
          <w:lang w:val="en"/>
        </w:rPr>
        <w:t>——</w:t>
      </w:r>
      <w:r>
        <w:rPr>
          <w:lang w:val="en"/>
        </w:rPr>
        <w:t xml:space="preserve"> </w:t>
      </w:r>
      <w:r>
        <w:t xml:space="preserve">(2022b) </w:t>
      </w:r>
      <w:hyperlink r:id="rId22" w:tooltip="ABS Website" w:history="1">
        <w:r>
          <w:rPr>
            <w:rStyle w:val="Hyperlink"/>
            <w:i/>
            <w:iCs/>
          </w:rPr>
          <w:t xml:space="preserve">2021 Census All Person </w:t>
        </w:r>
        <w:proofErr w:type="spellStart"/>
        <w:r>
          <w:rPr>
            <w:rStyle w:val="Hyperlink"/>
            <w:i/>
            <w:iCs/>
          </w:rPr>
          <w:t>Quickstats</w:t>
        </w:r>
        <w:proofErr w:type="spellEnd"/>
        <w:r>
          <w:rPr>
            <w:rStyle w:val="Hyperlink"/>
            <w:i/>
            <w:iCs/>
          </w:rPr>
          <w:t>, Greater Melbourne</w:t>
        </w:r>
      </w:hyperlink>
      <w:r>
        <w:rPr>
          <w:i/>
          <w:iCs/>
        </w:rPr>
        <w:t xml:space="preserve">, </w:t>
      </w:r>
      <w:r>
        <w:t xml:space="preserve">ABS website, accessed </w:t>
      </w:r>
      <w:r w:rsidR="00341069">
        <w:t>1</w:t>
      </w:r>
      <w:r>
        <w:t xml:space="preserve"> September 2023</w:t>
      </w:r>
    </w:p>
    <w:p w14:paraId="26C4F403" w14:textId="2CC08545" w:rsidR="0089390A" w:rsidRPr="008F1C03" w:rsidRDefault="0089390A" w:rsidP="0089390A">
      <w:r w:rsidRPr="00E35E38">
        <w:t>Geographic Place Names Act 1998</w:t>
      </w:r>
      <w:r w:rsidRPr="008F1C03">
        <w:t xml:space="preserve"> (Vic)</w:t>
      </w:r>
    </w:p>
    <w:p w14:paraId="6CD1DF8B" w14:textId="77777777" w:rsidR="0089390A" w:rsidRPr="008F1C03" w:rsidRDefault="0089390A" w:rsidP="0089390A">
      <w:pPr>
        <w:rPr>
          <w:color w:val="000000" w:themeColor="text1"/>
        </w:rPr>
      </w:pPr>
      <w:r w:rsidRPr="00E35E38">
        <w:rPr>
          <w:color w:val="000000" w:themeColor="text1"/>
        </w:rPr>
        <w:t>Local Government Act 1989</w:t>
      </w:r>
      <w:r w:rsidRPr="008F1C03">
        <w:rPr>
          <w:color w:val="000000" w:themeColor="text1"/>
        </w:rPr>
        <w:t xml:space="preserve"> (Vic)</w:t>
      </w:r>
    </w:p>
    <w:p w14:paraId="4A79CA23" w14:textId="77777777" w:rsidR="0089390A" w:rsidRPr="008F1C03" w:rsidRDefault="0089390A" w:rsidP="0089390A">
      <w:pPr>
        <w:rPr>
          <w:color w:val="000000" w:themeColor="text1"/>
        </w:rPr>
      </w:pPr>
      <w:r w:rsidRPr="00E35E38">
        <w:rPr>
          <w:color w:val="000000" w:themeColor="text1"/>
        </w:rPr>
        <w:t>Local Government Act 2020</w:t>
      </w:r>
      <w:r w:rsidRPr="008F1C03">
        <w:rPr>
          <w:color w:val="000000" w:themeColor="text1"/>
        </w:rPr>
        <w:t xml:space="preserve"> (Vic)</w:t>
      </w:r>
    </w:p>
    <w:p w14:paraId="3D4C7742" w14:textId="77777777" w:rsidR="0089390A" w:rsidRPr="008F1C03" w:rsidRDefault="0089390A" w:rsidP="0089390A">
      <w:pPr>
        <w:rPr>
          <w:color w:val="000000" w:themeColor="text1"/>
        </w:rPr>
      </w:pPr>
      <w:r w:rsidRPr="00E35E38">
        <w:rPr>
          <w:color w:val="000000" w:themeColor="text1"/>
        </w:rPr>
        <w:t>Local Government (Electoral) Regulations 2020</w:t>
      </w:r>
      <w:r w:rsidRPr="008F1C03">
        <w:rPr>
          <w:color w:val="000000" w:themeColor="text1"/>
        </w:rPr>
        <w:t xml:space="preserve"> (Vic)</w:t>
      </w:r>
    </w:p>
    <w:p w14:paraId="089750D5" w14:textId="77777777" w:rsidR="00073833" w:rsidRDefault="00073833" w:rsidP="0089390A">
      <w:pPr>
        <w:rPr>
          <w:color w:val="000000" w:themeColor="text1"/>
        </w:rPr>
      </w:pPr>
    </w:p>
    <w:p w14:paraId="4C71364F" w14:textId="77777777" w:rsidR="00A634E8" w:rsidRPr="007A2229" w:rsidRDefault="00A634E8" w:rsidP="0089390A">
      <w:pPr>
        <w:rPr>
          <w:color w:val="000000" w:themeColor="text1"/>
        </w:rPr>
      </w:pPr>
    </w:p>
    <w:p w14:paraId="3987F0F3" w14:textId="77777777" w:rsidR="0089390A" w:rsidRDefault="0089390A" w:rsidP="0089390A">
      <w:pPr>
        <w:rPr>
          <w:color w:val="000000" w:themeColor="text1"/>
          <w:highlight w:val="yellow"/>
        </w:rPr>
      </w:pPr>
    </w:p>
    <w:p w14:paraId="75E947E2" w14:textId="77777777" w:rsidR="00FB4655" w:rsidRDefault="00FB4655">
      <w:pPr>
        <w:spacing w:after="160" w:line="259" w:lineRule="auto"/>
        <w:rPr>
          <w:rFonts w:eastAsiaTheme="majorEastAsia" w:cstheme="majorBidi"/>
          <w:b/>
          <w:color w:val="30285A"/>
          <w:sz w:val="40"/>
          <w:szCs w:val="32"/>
        </w:rPr>
      </w:pPr>
      <w:bookmarkStart w:id="35" w:name="_Appendix_1:_Model"/>
      <w:bookmarkEnd w:id="35"/>
      <w:r>
        <w:br w:type="page"/>
      </w:r>
    </w:p>
    <w:p w14:paraId="506D9335" w14:textId="1BF73642" w:rsidR="00DE168B" w:rsidRDefault="007D752E" w:rsidP="003A34E0">
      <w:pPr>
        <w:pStyle w:val="Heading1"/>
      </w:pPr>
      <w:bookmarkStart w:id="36" w:name="_Toc148371087"/>
      <w:r w:rsidRPr="00DC3E58">
        <w:lastRenderedPageBreak/>
        <w:t xml:space="preserve">Appendix 1: </w:t>
      </w:r>
      <w:r w:rsidR="001F2E12">
        <w:t>Model</w:t>
      </w:r>
      <w:r w:rsidR="001F2E12" w:rsidRPr="00DC3E58">
        <w:t xml:space="preserve"> </w:t>
      </w:r>
      <w:r w:rsidRPr="00DC3E58">
        <w:t>maps</w:t>
      </w:r>
      <w:bookmarkEnd w:id="36"/>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Caption w:val="Map"/>
        <w:tblDescription w:val="This table gives the page numbers on which each map of Models 1 to 3 can be found in the report."/>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983D9A">
        <w:trPr>
          <w:trHeight w:val="567"/>
        </w:trPr>
        <w:tc>
          <w:tcPr>
            <w:tcW w:w="7990" w:type="dxa"/>
            <w:vAlign w:val="center"/>
          </w:tcPr>
          <w:p w14:paraId="25493833" w14:textId="72E9A928" w:rsidR="007D752E" w:rsidRPr="008D6031" w:rsidRDefault="0082799E" w:rsidP="00983D9A">
            <w:pPr>
              <w:pStyle w:val="Body"/>
              <w:spacing w:before="60" w:after="60" w:line="240" w:lineRule="auto"/>
            </w:pPr>
            <w:r w:rsidRPr="008D6031">
              <w:t xml:space="preserve">Model </w:t>
            </w:r>
            <w:r w:rsidR="00BC0B3E" w:rsidRPr="008D6031">
              <w:t xml:space="preserve">1 – </w:t>
            </w:r>
            <w:r w:rsidR="00F14F11" w:rsidRPr="008D6031">
              <w:t xml:space="preserve">a single-councillor ward structure with </w:t>
            </w:r>
            <w:r w:rsidR="001233C4" w:rsidRPr="008D6031">
              <w:t>9</w:t>
            </w:r>
            <w:r w:rsidR="00F14F11" w:rsidRPr="008D6031">
              <w:t xml:space="preserve"> councillors</w:t>
            </w:r>
            <w:r w:rsidR="00755B09" w:rsidRPr="008D6031">
              <w:t xml:space="preserve"> –</w:t>
            </w:r>
            <w:r w:rsidR="00F14F11" w:rsidRPr="008D6031">
              <w:t xml:space="preserve"> </w:t>
            </w:r>
            <w:r w:rsidR="001233C4" w:rsidRPr="008D6031">
              <w:t xml:space="preserve">9 </w:t>
            </w:r>
            <w:r w:rsidR="00F14F11" w:rsidRPr="008D6031">
              <w:t xml:space="preserve">wards </w:t>
            </w:r>
            <w:r w:rsidR="00755B09" w:rsidRPr="008D6031">
              <w:t>with</w:t>
            </w:r>
            <w:r w:rsidR="00F14F11" w:rsidRPr="008D6031">
              <w:t xml:space="preserve"> one councillor per ward</w:t>
            </w:r>
            <w:r w:rsidR="00BC0B3E" w:rsidRPr="008D6031">
              <w:t>.</w:t>
            </w:r>
          </w:p>
        </w:tc>
        <w:tc>
          <w:tcPr>
            <w:tcW w:w="1332" w:type="dxa"/>
            <w:vAlign w:val="center"/>
          </w:tcPr>
          <w:p w14:paraId="04FDB0FB" w14:textId="70977ED6" w:rsidR="007D752E" w:rsidRDefault="003C05A4" w:rsidP="00253FF4">
            <w:pPr>
              <w:pStyle w:val="Body"/>
              <w:spacing w:before="60" w:after="60" w:line="240" w:lineRule="auto"/>
              <w:jc w:val="center"/>
              <w:rPr>
                <w:lang w:eastAsia="en-AU"/>
              </w:rPr>
            </w:pPr>
            <w:r>
              <w:rPr>
                <w:lang w:eastAsia="en-AU"/>
              </w:rPr>
              <w:t>2</w:t>
            </w:r>
            <w:r w:rsidR="00DC0F67">
              <w:rPr>
                <w:lang w:eastAsia="en-AU"/>
              </w:rPr>
              <w:t>5</w:t>
            </w:r>
          </w:p>
        </w:tc>
      </w:tr>
      <w:tr w:rsidR="007D752E" w14:paraId="706CB873" w14:textId="77777777" w:rsidTr="00983D9A">
        <w:trPr>
          <w:trHeight w:val="567"/>
        </w:trPr>
        <w:tc>
          <w:tcPr>
            <w:tcW w:w="7990" w:type="dxa"/>
            <w:vAlign w:val="center"/>
          </w:tcPr>
          <w:p w14:paraId="452FE9E2" w14:textId="74149650" w:rsidR="007D752E" w:rsidRPr="008D6031" w:rsidRDefault="0082799E" w:rsidP="00983D9A">
            <w:pPr>
              <w:pStyle w:val="Body"/>
              <w:spacing w:before="60" w:after="60" w:line="240" w:lineRule="auto"/>
            </w:pPr>
            <w:r w:rsidRPr="008D6031">
              <w:t>Model 2</w:t>
            </w:r>
            <w:r w:rsidR="00C14B48" w:rsidRPr="008D6031">
              <w:t xml:space="preserve"> – a </w:t>
            </w:r>
            <w:r w:rsidR="005B6E5F" w:rsidRPr="008D6031">
              <w:t xml:space="preserve">single-councillor ward structure with </w:t>
            </w:r>
            <w:r w:rsidR="001233C4" w:rsidRPr="008D6031">
              <w:t>9</w:t>
            </w:r>
            <w:r w:rsidR="005B6E5F" w:rsidRPr="008D6031">
              <w:t xml:space="preserve"> councillors</w:t>
            </w:r>
            <w:r w:rsidR="00755B09" w:rsidRPr="008D6031">
              <w:t xml:space="preserve"> –</w:t>
            </w:r>
            <w:r w:rsidR="005B6E5F" w:rsidRPr="008D6031">
              <w:t xml:space="preserve"> </w:t>
            </w:r>
            <w:r w:rsidR="001233C4" w:rsidRPr="008D6031">
              <w:t xml:space="preserve">9 </w:t>
            </w:r>
            <w:r w:rsidR="005B6E5F" w:rsidRPr="008D6031">
              <w:t xml:space="preserve">wards </w:t>
            </w:r>
            <w:r w:rsidR="00755B09" w:rsidRPr="008D6031">
              <w:t>with</w:t>
            </w:r>
            <w:r w:rsidR="005B6E5F" w:rsidRPr="008D6031">
              <w:t xml:space="preserve"> one councillor per ward</w:t>
            </w:r>
            <w:r w:rsidR="00B963E7" w:rsidRPr="008D6031">
              <w:t xml:space="preserve"> (with boundaries different to Model 1)</w:t>
            </w:r>
            <w:r w:rsidR="005B6E5F" w:rsidRPr="008D6031">
              <w:t>.</w:t>
            </w:r>
          </w:p>
        </w:tc>
        <w:tc>
          <w:tcPr>
            <w:tcW w:w="1332" w:type="dxa"/>
            <w:vAlign w:val="center"/>
          </w:tcPr>
          <w:p w14:paraId="5A2C4C01" w14:textId="698A4DA1" w:rsidR="007D752E" w:rsidRDefault="00665255" w:rsidP="00253FF4">
            <w:pPr>
              <w:pStyle w:val="Body"/>
              <w:spacing w:before="60" w:after="60" w:line="240" w:lineRule="auto"/>
              <w:jc w:val="center"/>
              <w:rPr>
                <w:lang w:eastAsia="en-AU"/>
              </w:rPr>
            </w:pPr>
            <w:r>
              <w:rPr>
                <w:lang w:eastAsia="en-AU"/>
              </w:rPr>
              <w:t>2</w:t>
            </w:r>
            <w:r w:rsidR="00DC0F67">
              <w:rPr>
                <w:lang w:eastAsia="en-AU"/>
              </w:rPr>
              <w:t>7</w:t>
            </w:r>
          </w:p>
        </w:tc>
      </w:tr>
      <w:tr w:rsidR="007D752E" w14:paraId="6183CE0C" w14:textId="77777777" w:rsidTr="00983D9A">
        <w:trPr>
          <w:trHeight w:val="567"/>
        </w:trPr>
        <w:tc>
          <w:tcPr>
            <w:tcW w:w="7990" w:type="dxa"/>
            <w:vAlign w:val="center"/>
          </w:tcPr>
          <w:p w14:paraId="1699ECB6" w14:textId="52B1D21B" w:rsidR="007D752E" w:rsidRPr="00EA5B3B" w:rsidRDefault="0082799E" w:rsidP="00983D9A">
            <w:pPr>
              <w:pStyle w:val="Body"/>
              <w:spacing w:before="60" w:after="60" w:line="240" w:lineRule="auto"/>
            </w:pPr>
            <w:r w:rsidRPr="00EA5B3B">
              <w:t>Model 3</w:t>
            </w:r>
            <w:r w:rsidR="00C14B48" w:rsidRPr="00EA5B3B">
              <w:t xml:space="preserve"> – a </w:t>
            </w:r>
            <w:r w:rsidR="005B6E5F" w:rsidRPr="00EA5B3B">
              <w:t xml:space="preserve">single-councillor ward structure with </w:t>
            </w:r>
            <w:r w:rsidR="001233C4" w:rsidRPr="00EA5B3B">
              <w:t xml:space="preserve">9 </w:t>
            </w:r>
            <w:r w:rsidR="005B6E5F" w:rsidRPr="00EA5B3B">
              <w:t>councillors</w:t>
            </w:r>
            <w:r w:rsidR="00755B09" w:rsidRPr="00EA5B3B">
              <w:t xml:space="preserve"> – </w:t>
            </w:r>
            <w:r w:rsidR="00EA5B3B" w:rsidRPr="00EA5B3B">
              <w:t>10</w:t>
            </w:r>
            <w:r w:rsidR="001233C4" w:rsidRPr="00EA5B3B">
              <w:t xml:space="preserve"> </w:t>
            </w:r>
            <w:r w:rsidR="005B6E5F" w:rsidRPr="00EA5B3B">
              <w:t xml:space="preserve">wards </w:t>
            </w:r>
            <w:r w:rsidR="00755B09" w:rsidRPr="00EA5B3B">
              <w:t>with</w:t>
            </w:r>
            <w:r w:rsidR="005B6E5F" w:rsidRPr="00EA5B3B">
              <w:t xml:space="preserve"> one councillor per ward.</w:t>
            </w:r>
          </w:p>
        </w:tc>
        <w:tc>
          <w:tcPr>
            <w:tcW w:w="1332" w:type="dxa"/>
            <w:vAlign w:val="center"/>
          </w:tcPr>
          <w:p w14:paraId="2A1ACEFF" w14:textId="1F3640DC" w:rsidR="007D752E" w:rsidRDefault="00DC0F67" w:rsidP="00253FF4">
            <w:pPr>
              <w:pStyle w:val="Body"/>
              <w:spacing w:before="60" w:after="60" w:line="240" w:lineRule="auto"/>
              <w:jc w:val="center"/>
              <w:rPr>
                <w:lang w:eastAsia="en-AU"/>
              </w:rPr>
            </w:pPr>
            <w:r>
              <w:rPr>
                <w:lang w:eastAsia="en-AU"/>
              </w:rPr>
              <w:t>30</w:t>
            </w:r>
          </w:p>
        </w:tc>
      </w:tr>
    </w:tbl>
    <w:p w14:paraId="2299EAEF" w14:textId="77777777" w:rsidR="003A77BD" w:rsidRDefault="003A77BD" w:rsidP="003A34E0">
      <w:pPr>
        <w:pStyle w:val="Body"/>
      </w:pPr>
    </w:p>
    <w:p w14:paraId="23D40C45" w14:textId="77777777" w:rsidR="00207E16" w:rsidRDefault="00207E16">
      <w:pPr>
        <w:spacing w:after="160" w:line="259" w:lineRule="auto"/>
      </w:pPr>
    </w:p>
    <w:p w14:paraId="71124696" w14:textId="06587CEE" w:rsidR="00FF76B9" w:rsidRDefault="00FF76B9">
      <w:pPr>
        <w:spacing w:after="160" w:line="259" w:lineRule="auto"/>
      </w:pPr>
      <w:r>
        <w:br w:type="page"/>
      </w:r>
    </w:p>
    <w:p w14:paraId="48ED71FD" w14:textId="172D8797" w:rsidR="00E82AF4" w:rsidRDefault="0049577A" w:rsidP="00E82AF4">
      <w:pPr>
        <w:spacing w:after="160" w:line="259" w:lineRule="auto"/>
        <w:rPr>
          <w:b/>
          <w:bCs/>
          <w:sz w:val="32"/>
          <w:szCs w:val="32"/>
        </w:rPr>
      </w:pPr>
      <w:bookmarkStart w:id="37" w:name="_Appendix_2:_Additional"/>
      <w:bookmarkEnd w:id="37"/>
      <w:r>
        <w:rPr>
          <w:b/>
          <w:bCs/>
          <w:noProof/>
          <w:sz w:val="32"/>
          <w:szCs w:val="32"/>
        </w:rPr>
        <w:lastRenderedPageBreak/>
        <w:drawing>
          <wp:anchor distT="0" distB="0" distL="114300" distR="114300" simplePos="0" relativeHeight="251658246" behindDoc="0" locked="0" layoutInCell="1" allowOverlap="1" wp14:anchorId="78E0398C" wp14:editId="2EC95A41">
            <wp:simplePos x="0" y="0"/>
            <wp:positionH relativeFrom="column">
              <wp:posOffset>-57150</wp:posOffset>
            </wp:positionH>
            <wp:positionV relativeFrom="paragraph">
              <wp:posOffset>-56949</wp:posOffset>
            </wp:positionV>
            <wp:extent cx="6076564" cy="8594172"/>
            <wp:effectExtent l="0" t="0" r="635" b="0"/>
            <wp:wrapNone/>
            <wp:docPr id="9" name="Picture 9" descr="A diagram of Model 1 depicting Melton City Council divided into 9 single-councillor wards. The ward names are: Bullion Park, Bulmans, Hillside, Kurrajong, Lake Caroline, Mount Atkinson, Springside, Weribee River, Yangard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iagram of Model 1 depicting Melton City Council divided into 9 single-councillor wards. The ward names are: Bullion Park, Bulmans, Hillside, Kurrajong, Lake Caroline, Mount Atkinson, Springside, Weribee River, Yangardook"/>
                    <pic:cNvPicPr/>
                  </pic:nvPicPr>
                  <pic:blipFill>
                    <a:blip r:embed="rId23">
                      <a:extLst>
                        <a:ext uri="{28A0092B-C50C-407E-A947-70E740481C1C}">
                          <a14:useLocalDpi xmlns:a14="http://schemas.microsoft.com/office/drawing/2010/main" val="0"/>
                        </a:ext>
                      </a:extLst>
                    </a:blip>
                    <a:stretch>
                      <a:fillRect/>
                    </a:stretch>
                  </pic:blipFill>
                  <pic:spPr>
                    <a:xfrm>
                      <a:off x="0" y="0"/>
                      <a:ext cx="6076564" cy="8594172"/>
                    </a:xfrm>
                    <a:prstGeom prst="rect">
                      <a:avLst/>
                    </a:prstGeom>
                  </pic:spPr>
                </pic:pic>
              </a:graphicData>
            </a:graphic>
            <wp14:sizeRelH relativeFrom="page">
              <wp14:pctWidth>0</wp14:pctWidth>
            </wp14:sizeRelH>
            <wp14:sizeRelV relativeFrom="page">
              <wp14:pctHeight>0</wp14:pctHeight>
            </wp14:sizeRelV>
          </wp:anchor>
        </w:drawing>
      </w:r>
    </w:p>
    <w:p w14:paraId="583AD432" w14:textId="3F7D5E48" w:rsidR="00E82AF4" w:rsidRDefault="00E82AF4" w:rsidP="00E82AF4">
      <w:pPr>
        <w:spacing w:after="160" w:line="259" w:lineRule="auto"/>
      </w:pPr>
    </w:p>
    <w:p w14:paraId="1EA9B3E3" w14:textId="77777777" w:rsidR="003C05A4" w:rsidRDefault="003C05A4">
      <w:pPr>
        <w:spacing w:after="160" w:line="259" w:lineRule="auto"/>
      </w:pPr>
      <w:r>
        <w:br w:type="page"/>
      </w:r>
    </w:p>
    <w:p w14:paraId="07D374FD" w14:textId="3FED6EEA" w:rsidR="003F27F1" w:rsidRPr="003C05A4" w:rsidRDefault="009020C1" w:rsidP="003F27F1">
      <w:pPr>
        <w:spacing w:after="160" w:line="259" w:lineRule="auto"/>
        <w:rPr>
          <w:b/>
          <w:bCs/>
        </w:rPr>
      </w:pPr>
      <w:r w:rsidRPr="003C05A4">
        <w:rPr>
          <w:b/>
          <w:bCs/>
        </w:rPr>
        <w:lastRenderedPageBreak/>
        <w:t>D</w:t>
      </w:r>
      <w:r w:rsidR="00D257D3" w:rsidRPr="003C05A4">
        <w:rPr>
          <w:b/>
          <w:bCs/>
        </w:rPr>
        <w:t xml:space="preserve">ata for </w:t>
      </w:r>
      <w:r w:rsidRPr="003C05A4">
        <w:rPr>
          <w:b/>
          <w:bCs/>
        </w:rPr>
        <w:t>Model 1</w:t>
      </w:r>
    </w:p>
    <w:tbl>
      <w:tblPr>
        <w:tblStyle w:val="TableGrid"/>
        <w:tblW w:w="0" w:type="auto"/>
        <w:tblLook w:val="04A0" w:firstRow="1" w:lastRow="0" w:firstColumn="1" w:lastColumn="0" w:noHBand="0" w:noVBand="1"/>
        <w:tblCaption w:val="Data for Model 1"/>
        <w:tblDescription w:val="This table shows data for each ward in Model 1: the number of electors, the deviation from the statutory tolerance and the area of the ward in square kilometres."/>
      </w:tblPr>
      <w:tblGrid>
        <w:gridCol w:w="3397"/>
        <w:gridCol w:w="1461"/>
        <w:gridCol w:w="1461"/>
        <w:gridCol w:w="1461"/>
      </w:tblGrid>
      <w:tr w:rsidR="00F663C5" w:rsidRPr="00207E16" w14:paraId="2307E89D" w14:textId="77777777" w:rsidTr="006831E3">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563BB878" w14:textId="7EB62E78" w:rsidR="00F663C5" w:rsidRPr="00207E16" w:rsidRDefault="00F663C5" w:rsidP="00F663C5">
            <w:pPr>
              <w:spacing w:before="120" w:line="240" w:lineRule="auto"/>
              <w:jc w:val="center"/>
              <w:rPr>
                <w:color w:val="auto"/>
              </w:rPr>
            </w:pPr>
            <w:r>
              <w:rPr>
                <w:color w:val="auto"/>
              </w:rPr>
              <w:t>W</w:t>
            </w:r>
            <w:r w:rsidRPr="00207E16">
              <w:rPr>
                <w:color w:val="auto"/>
              </w:rPr>
              <w:t>ard</w:t>
            </w:r>
          </w:p>
        </w:tc>
        <w:tc>
          <w:tcPr>
            <w:tcW w:w="1461" w:type="dxa"/>
            <w:vAlign w:val="center"/>
          </w:tcPr>
          <w:p w14:paraId="4C20B407" w14:textId="2E21B013" w:rsidR="00F663C5" w:rsidRPr="00207E16" w:rsidRDefault="00F663C5" w:rsidP="00F663C5">
            <w:pPr>
              <w:spacing w:before="120" w:line="240" w:lineRule="auto"/>
              <w:jc w:val="center"/>
              <w:rPr>
                <w:color w:val="auto"/>
              </w:rPr>
            </w:pPr>
            <w:r w:rsidRPr="00207E16">
              <w:rPr>
                <w:color w:val="auto"/>
              </w:rPr>
              <w:t>Electors*</w:t>
            </w:r>
          </w:p>
        </w:tc>
        <w:tc>
          <w:tcPr>
            <w:tcW w:w="1461" w:type="dxa"/>
            <w:vAlign w:val="center"/>
          </w:tcPr>
          <w:p w14:paraId="1DA7419E" w14:textId="51212778" w:rsidR="00F663C5" w:rsidRPr="00207E16" w:rsidRDefault="00F663C5" w:rsidP="00F663C5">
            <w:pPr>
              <w:spacing w:before="120" w:line="240" w:lineRule="auto"/>
              <w:jc w:val="center"/>
              <w:rPr>
                <w:color w:val="auto"/>
              </w:rPr>
            </w:pPr>
            <w:r w:rsidRPr="00207E16">
              <w:rPr>
                <w:color w:val="auto"/>
              </w:rPr>
              <w:t>Deviation</w:t>
            </w:r>
          </w:p>
        </w:tc>
        <w:tc>
          <w:tcPr>
            <w:tcW w:w="1461" w:type="dxa"/>
            <w:vAlign w:val="center"/>
          </w:tcPr>
          <w:p w14:paraId="348D1268" w14:textId="50E080EF" w:rsidR="00F663C5" w:rsidRPr="00207E16" w:rsidRDefault="00F663C5" w:rsidP="00F663C5">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F663C5" w:rsidRPr="00207E16" w14:paraId="7F2B49A7" w14:textId="77777777" w:rsidTr="006831E3">
        <w:tc>
          <w:tcPr>
            <w:tcW w:w="3397" w:type="dxa"/>
            <w:vAlign w:val="center"/>
          </w:tcPr>
          <w:p w14:paraId="017397CB" w14:textId="4FBF26C4" w:rsidR="00F663C5" w:rsidRPr="00207E16" w:rsidRDefault="00F663C5" w:rsidP="00F663C5">
            <w:pPr>
              <w:spacing w:before="120" w:line="240" w:lineRule="auto"/>
              <w:rPr>
                <w:highlight w:val="yellow"/>
              </w:rPr>
            </w:pPr>
            <w:r>
              <w:t>Bullion Park Ward</w:t>
            </w:r>
          </w:p>
        </w:tc>
        <w:tc>
          <w:tcPr>
            <w:tcW w:w="1461" w:type="dxa"/>
            <w:vAlign w:val="center"/>
          </w:tcPr>
          <w:p w14:paraId="4A930888" w14:textId="733F1427" w:rsidR="00F663C5" w:rsidRPr="00207E16" w:rsidRDefault="00F663C5" w:rsidP="00F663C5">
            <w:pPr>
              <w:spacing w:before="120" w:line="240" w:lineRule="auto"/>
              <w:jc w:val="right"/>
            </w:pPr>
            <w:r w:rsidRPr="00FD367E">
              <w:rPr>
                <w:rFonts w:cs="Arial"/>
              </w:rPr>
              <w:t>10,465</w:t>
            </w:r>
          </w:p>
        </w:tc>
        <w:tc>
          <w:tcPr>
            <w:tcW w:w="1461" w:type="dxa"/>
            <w:vAlign w:val="center"/>
          </w:tcPr>
          <w:p w14:paraId="05BB35AF" w14:textId="55F50C09" w:rsidR="00F663C5" w:rsidRPr="00207E16" w:rsidRDefault="00F663C5" w:rsidP="00F663C5">
            <w:pPr>
              <w:spacing w:before="120" w:line="240" w:lineRule="auto"/>
              <w:jc w:val="right"/>
            </w:pPr>
            <w:r>
              <w:t>-21.97%</w:t>
            </w:r>
          </w:p>
        </w:tc>
        <w:tc>
          <w:tcPr>
            <w:tcW w:w="1461" w:type="dxa"/>
            <w:vAlign w:val="center"/>
          </w:tcPr>
          <w:p w14:paraId="7A072535" w14:textId="34DB9674" w:rsidR="00F663C5" w:rsidRPr="00207E16" w:rsidRDefault="00F663C5" w:rsidP="00F663C5">
            <w:pPr>
              <w:spacing w:before="120" w:line="240" w:lineRule="auto"/>
              <w:jc w:val="right"/>
            </w:pPr>
            <w:r>
              <w:t>89.1</w:t>
            </w:r>
          </w:p>
        </w:tc>
      </w:tr>
      <w:tr w:rsidR="00F663C5" w:rsidRPr="00207E16" w14:paraId="7C6DD57D" w14:textId="77777777" w:rsidTr="006831E3">
        <w:tc>
          <w:tcPr>
            <w:tcW w:w="3397" w:type="dxa"/>
            <w:vAlign w:val="center"/>
          </w:tcPr>
          <w:p w14:paraId="3AB57EFC" w14:textId="6727AA2B" w:rsidR="00F663C5" w:rsidRPr="00207E16" w:rsidRDefault="00F663C5" w:rsidP="00F663C5">
            <w:pPr>
              <w:spacing w:before="120" w:line="240" w:lineRule="auto"/>
              <w:rPr>
                <w:highlight w:val="yellow"/>
              </w:rPr>
            </w:pPr>
            <w:proofErr w:type="spellStart"/>
            <w:r>
              <w:t>Bulmans</w:t>
            </w:r>
            <w:proofErr w:type="spellEnd"/>
            <w:r>
              <w:t xml:space="preserve"> Ward</w:t>
            </w:r>
          </w:p>
        </w:tc>
        <w:tc>
          <w:tcPr>
            <w:tcW w:w="1461" w:type="dxa"/>
            <w:vAlign w:val="center"/>
          </w:tcPr>
          <w:p w14:paraId="5FD55200" w14:textId="77B81F24" w:rsidR="00F663C5" w:rsidRPr="00207E16" w:rsidRDefault="00F663C5" w:rsidP="00F663C5">
            <w:pPr>
              <w:spacing w:before="120" w:line="240" w:lineRule="auto"/>
              <w:jc w:val="right"/>
            </w:pPr>
            <w:r>
              <w:t>13,585</w:t>
            </w:r>
          </w:p>
        </w:tc>
        <w:tc>
          <w:tcPr>
            <w:tcW w:w="1461" w:type="dxa"/>
            <w:vAlign w:val="center"/>
          </w:tcPr>
          <w:p w14:paraId="15B7BCA5" w14:textId="6D8F9B04" w:rsidR="00F663C5" w:rsidRPr="00207E16" w:rsidRDefault="00F663C5" w:rsidP="00F663C5">
            <w:pPr>
              <w:spacing w:before="120" w:line="240" w:lineRule="auto"/>
              <w:jc w:val="right"/>
            </w:pPr>
            <w:r>
              <w:t>+1.3%</w:t>
            </w:r>
          </w:p>
        </w:tc>
        <w:tc>
          <w:tcPr>
            <w:tcW w:w="1461" w:type="dxa"/>
            <w:vAlign w:val="center"/>
          </w:tcPr>
          <w:p w14:paraId="44CCB5F8" w14:textId="393ADADF" w:rsidR="00F663C5" w:rsidRPr="00207E16" w:rsidRDefault="00F663C5" w:rsidP="00F663C5">
            <w:pPr>
              <w:spacing w:before="120" w:line="240" w:lineRule="auto"/>
              <w:jc w:val="right"/>
            </w:pPr>
            <w:r>
              <w:t>27.3</w:t>
            </w:r>
          </w:p>
        </w:tc>
      </w:tr>
      <w:tr w:rsidR="00F663C5" w:rsidRPr="00207E16" w14:paraId="38A0DCCB" w14:textId="77777777" w:rsidTr="006831E3">
        <w:tc>
          <w:tcPr>
            <w:tcW w:w="3397" w:type="dxa"/>
            <w:vAlign w:val="center"/>
          </w:tcPr>
          <w:p w14:paraId="1CA419EB" w14:textId="21EB5E93" w:rsidR="00F663C5" w:rsidRPr="00207E16" w:rsidRDefault="00F663C5" w:rsidP="00F663C5">
            <w:pPr>
              <w:spacing w:before="120" w:line="240" w:lineRule="auto"/>
              <w:rPr>
                <w:highlight w:val="yellow"/>
              </w:rPr>
            </w:pPr>
            <w:r>
              <w:t>Hillside Ward</w:t>
            </w:r>
          </w:p>
        </w:tc>
        <w:tc>
          <w:tcPr>
            <w:tcW w:w="1461" w:type="dxa"/>
            <w:vAlign w:val="center"/>
          </w:tcPr>
          <w:p w14:paraId="5E830970" w14:textId="5D9804C4" w:rsidR="00F663C5" w:rsidRPr="00207E16" w:rsidRDefault="00F663C5" w:rsidP="00F663C5">
            <w:pPr>
              <w:spacing w:before="120" w:line="240" w:lineRule="auto"/>
              <w:jc w:val="right"/>
            </w:pPr>
            <w:r>
              <w:t>13,187</w:t>
            </w:r>
          </w:p>
        </w:tc>
        <w:tc>
          <w:tcPr>
            <w:tcW w:w="1461" w:type="dxa"/>
            <w:vAlign w:val="center"/>
          </w:tcPr>
          <w:p w14:paraId="640DE8F3" w14:textId="2BFBCB77" w:rsidR="00F663C5" w:rsidRPr="00207E16" w:rsidRDefault="00F663C5" w:rsidP="00F663C5">
            <w:pPr>
              <w:spacing w:before="120" w:line="240" w:lineRule="auto"/>
              <w:jc w:val="right"/>
            </w:pPr>
            <w:r>
              <w:t>-1.67%</w:t>
            </w:r>
          </w:p>
        </w:tc>
        <w:tc>
          <w:tcPr>
            <w:tcW w:w="1461" w:type="dxa"/>
            <w:vAlign w:val="center"/>
          </w:tcPr>
          <w:p w14:paraId="04AE9543" w14:textId="75B95C29" w:rsidR="00F663C5" w:rsidRPr="00207E16" w:rsidRDefault="00F663C5" w:rsidP="00F663C5">
            <w:pPr>
              <w:spacing w:before="120" w:line="240" w:lineRule="auto"/>
              <w:jc w:val="right"/>
            </w:pPr>
            <w:r>
              <w:t>8.5</w:t>
            </w:r>
          </w:p>
        </w:tc>
      </w:tr>
      <w:tr w:rsidR="00F663C5" w:rsidRPr="00207E16" w14:paraId="4E30AA05" w14:textId="77777777" w:rsidTr="006831E3">
        <w:tc>
          <w:tcPr>
            <w:tcW w:w="3397" w:type="dxa"/>
            <w:vAlign w:val="center"/>
          </w:tcPr>
          <w:p w14:paraId="0E432D18" w14:textId="6311791E" w:rsidR="00F663C5" w:rsidRPr="00207E16" w:rsidRDefault="00F663C5" w:rsidP="00F663C5">
            <w:pPr>
              <w:spacing w:before="120" w:line="240" w:lineRule="auto"/>
              <w:rPr>
                <w:highlight w:val="yellow"/>
              </w:rPr>
            </w:pPr>
            <w:r>
              <w:t>Kurrajong Ward</w:t>
            </w:r>
          </w:p>
        </w:tc>
        <w:tc>
          <w:tcPr>
            <w:tcW w:w="1461" w:type="dxa"/>
            <w:vAlign w:val="center"/>
          </w:tcPr>
          <w:p w14:paraId="4225A0EC" w14:textId="30606737" w:rsidR="00F663C5" w:rsidRPr="00207E16" w:rsidRDefault="00F663C5" w:rsidP="00F663C5">
            <w:pPr>
              <w:spacing w:before="120" w:line="240" w:lineRule="auto"/>
              <w:jc w:val="right"/>
            </w:pPr>
            <w:r>
              <w:t>15,170</w:t>
            </w:r>
          </w:p>
        </w:tc>
        <w:tc>
          <w:tcPr>
            <w:tcW w:w="1461" w:type="dxa"/>
            <w:vAlign w:val="center"/>
          </w:tcPr>
          <w:p w14:paraId="389B6835" w14:textId="7D64715C" w:rsidR="00F663C5" w:rsidRPr="00207E16" w:rsidRDefault="00F663C5" w:rsidP="00F663C5">
            <w:pPr>
              <w:spacing w:before="120" w:line="240" w:lineRule="auto"/>
              <w:jc w:val="right"/>
            </w:pPr>
            <w:r>
              <w:t>+13.12%</w:t>
            </w:r>
          </w:p>
        </w:tc>
        <w:tc>
          <w:tcPr>
            <w:tcW w:w="1461" w:type="dxa"/>
            <w:vAlign w:val="center"/>
          </w:tcPr>
          <w:p w14:paraId="3CF9975D" w14:textId="4BBA7254" w:rsidR="00F663C5" w:rsidRPr="00207E16" w:rsidRDefault="00F663C5" w:rsidP="00F663C5">
            <w:pPr>
              <w:spacing w:before="120" w:line="240" w:lineRule="auto"/>
              <w:jc w:val="right"/>
            </w:pPr>
            <w:r>
              <w:t>27.7</w:t>
            </w:r>
          </w:p>
        </w:tc>
      </w:tr>
      <w:tr w:rsidR="00F663C5" w:rsidRPr="00207E16" w14:paraId="5ACCAE78" w14:textId="77777777" w:rsidTr="006831E3">
        <w:tc>
          <w:tcPr>
            <w:tcW w:w="3397" w:type="dxa"/>
            <w:vAlign w:val="center"/>
          </w:tcPr>
          <w:p w14:paraId="3BF7567C" w14:textId="6671051B" w:rsidR="00F663C5" w:rsidRPr="00207E16" w:rsidRDefault="00F663C5" w:rsidP="00F663C5">
            <w:pPr>
              <w:spacing w:before="120" w:line="240" w:lineRule="auto"/>
              <w:rPr>
                <w:highlight w:val="yellow"/>
              </w:rPr>
            </w:pPr>
            <w:r>
              <w:t>Lake Caroline Ward</w:t>
            </w:r>
          </w:p>
        </w:tc>
        <w:tc>
          <w:tcPr>
            <w:tcW w:w="1461" w:type="dxa"/>
            <w:vAlign w:val="center"/>
          </w:tcPr>
          <w:p w14:paraId="1ABDB6A1" w14:textId="18DDB8E6" w:rsidR="00F663C5" w:rsidRPr="00207E16" w:rsidRDefault="00F663C5" w:rsidP="00F663C5">
            <w:pPr>
              <w:spacing w:before="120" w:line="240" w:lineRule="auto"/>
              <w:jc w:val="right"/>
            </w:pPr>
            <w:r>
              <w:t>14,226</w:t>
            </w:r>
          </w:p>
        </w:tc>
        <w:tc>
          <w:tcPr>
            <w:tcW w:w="1461" w:type="dxa"/>
            <w:vAlign w:val="center"/>
          </w:tcPr>
          <w:p w14:paraId="7B140152" w14:textId="0D0B0C1A" w:rsidR="00F663C5" w:rsidRPr="00207E16" w:rsidRDefault="00F663C5" w:rsidP="00F663C5">
            <w:pPr>
              <w:spacing w:before="120" w:line="240" w:lineRule="auto"/>
              <w:jc w:val="right"/>
            </w:pPr>
            <w:r>
              <w:t>+6.08%</w:t>
            </w:r>
          </w:p>
        </w:tc>
        <w:tc>
          <w:tcPr>
            <w:tcW w:w="1461" w:type="dxa"/>
            <w:vAlign w:val="center"/>
          </w:tcPr>
          <w:p w14:paraId="4983A7E4" w14:textId="7BDBEBED" w:rsidR="00F663C5" w:rsidRPr="00207E16" w:rsidRDefault="00F663C5" w:rsidP="00F663C5">
            <w:pPr>
              <w:spacing w:before="120" w:line="240" w:lineRule="auto"/>
              <w:jc w:val="right"/>
            </w:pPr>
            <w:r>
              <w:t>7.8</w:t>
            </w:r>
          </w:p>
        </w:tc>
      </w:tr>
      <w:tr w:rsidR="00F663C5" w:rsidRPr="00207E16" w14:paraId="76F865B3" w14:textId="77777777" w:rsidTr="006831E3">
        <w:tc>
          <w:tcPr>
            <w:tcW w:w="3397" w:type="dxa"/>
            <w:vAlign w:val="center"/>
          </w:tcPr>
          <w:p w14:paraId="794E06DC" w14:textId="3EF6E2ED" w:rsidR="00F663C5" w:rsidRPr="00207E16" w:rsidRDefault="00F663C5" w:rsidP="00F663C5">
            <w:pPr>
              <w:spacing w:before="120" w:line="240" w:lineRule="auto"/>
              <w:rPr>
                <w:highlight w:val="yellow"/>
              </w:rPr>
            </w:pPr>
            <w:r>
              <w:t>Mount Atkinson Ward</w:t>
            </w:r>
          </w:p>
        </w:tc>
        <w:tc>
          <w:tcPr>
            <w:tcW w:w="1461" w:type="dxa"/>
            <w:vAlign w:val="center"/>
          </w:tcPr>
          <w:p w14:paraId="416A1AE3" w14:textId="206C7371" w:rsidR="00F663C5" w:rsidRPr="00207E16" w:rsidRDefault="00F663C5" w:rsidP="00F663C5">
            <w:pPr>
              <w:spacing w:before="120" w:line="240" w:lineRule="auto"/>
              <w:jc w:val="right"/>
            </w:pPr>
            <w:r>
              <w:t>12,612</w:t>
            </w:r>
          </w:p>
        </w:tc>
        <w:tc>
          <w:tcPr>
            <w:tcW w:w="1461" w:type="dxa"/>
            <w:vAlign w:val="center"/>
          </w:tcPr>
          <w:p w14:paraId="1E963EC6" w14:textId="7B958B9E" w:rsidR="00F663C5" w:rsidRPr="00207E16" w:rsidRDefault="00F663C5" w:rsidP="00F663C5">
            <w:pPr>
              <w:spacing w:before="120" w:line="240" w:lineRule="auto"/>
              <w:jc w:val="right"/>
            </w:pPr>
            <w:r>
              <w:t>-5.96%</w:t>
            </w:r>
          </w:p>
        </w:tc>
        <w:tc>
          <w:tcPr>
            <w:tcW w:w="1461" w:type="dxa"/>
            <w:vAlign w:val="center"/>
          </w:tcPr>
          <w:p w14:paraId="04F2F046" w14:textId="331A16DF" w:rsidR="00F663C5" w:rsidRPr="00207E16" w:rsidRDefault="00F663C5" w:rsidP="00F663C5">
            <w:pPr>
              <w:spacing w:before="120" w:line="240" w:lineRule="auto"/>
              <w:jc w:val="right"/>
            </w:pPr>
            <w:r>
              <w:t>70.3</w:t>
            </w:r>
          </w:p>
        </w:tc>
      </w:tr>
      <w:tr w:rsidR="00F663C5" w:rsidRPr="00207E16" w14:paraId="4E516634" w14:textId="77777777" w:rsidTr="006831E3">
        <w:tc>
          <w:tcPr>
            <w:tcW w:w="3397" w:type="dxa"/>
            <w:vAlign w:val="center"/>
          </w:tcPr>
          <w:p w14:paraId="32626DAD" w14:textId="0AEC4733" w:rsidR="00F663C5" w:rsidRPr="00207E16" w:rsidRDefault="00F663C5" w:rsidP="00F663C5">
            <w:pPr>
              <w:spacing w:before="120" w:line="240" w:lineRule="auto"/>
              <w:rPr>
                <w:highlight w:val="yellow"/>
              </w:rPr>
            </w:pPr>
            <w:r>
              <w:t>Springside Ward</w:t>
            </w:r>
          </w:p>
        </w:tc>
        <w:tc>
          <w:tcPr>
            <w:tcW w:w="1461" w:type="dxa"/>
            <w:vAlign w:val="center"/>
          </w:tcPr>
          <w:p w14:paraId="05166430" w14:textId="25742F5E" w:rsidR="00F663C5" w:rsidRPr="00207E16" w:rsidRDefault="00F663C5" w:rsidP="00F663C5">
            <w:pPr>
              <w:spacing w:before="120" w:line="240" w:lineRule="auto"/>
              <w:jc w:val="right"/>
            </w:pPr>
            <w:r>
              <w:t>14,393</w:t>
            </w:r>
          </w:p>
        </w:tc>
        <w:tc>
          <w:tcPr>
            <w:tcW w:w="1461" w:type="dxa"/>
            <w:vAlign w:val="center"/>
          </w:tcPr>
          <w:p w14:paraId="470E2CDA" w14:textId="7549F9B2" w:rsidR="00F663C5" w:rsidRPr="00207E16" w:rsidRDefault="00F663C5" w:rsidP="00F663C5">
            <w:pPr>
              <w:spacing w:before="120" w:line="240" w:lineRule="auto"/>
              <w:jc w:val="right"/>
            </w:pPr>
            <w:r>
              <w:t>+7.33%</w:t>
            </w:r>
          </w:p>
        </w:tc>
        <w:tc>
          <w:tcPr>
            <w:tcW w:w="1461" w:type="dxa"/>
            <w:vAlign w:val="center"/>
          </w:tcPr>
          <w:p w14:paraId="05DB6F81" w14:textId="31FD059F" w:rsidR="00F663C5" w:rsidRPr="00207E16" w:rsidRDefault="00F663C5" w:rsidP="00F663C5">
            <w:pPr>
              <w:spacing w:before="120" w:line="240" w:lineRule="auto"/>
              <w:jc w:val="right"/>
            </w:pPr>
            <w:r>
              <w:t>6.8</w:t>
            </w:r>
          </w:p>
        </w:tc>
      </w:tr>
      <w:tr w:rsidR="00F663C5" w:rsidRPr="00207E16" w14:paraId="4BCF4DFB" w14:textId="77777777" w:rsidTr="006831E3">
        <w:tc>
          <w:tcPr>
            <w:tcW w:w="3397" w:type="dxa"/>
            <w:vAlign w:val="center"/>
          </w:tcPr>
          <w:p w14:paraId="23CAB787" w14:textId="52CD643A" w:rsidR="00F663C5" w:rsidRPr="00207E16" w:rsidRDefault="00F663C5" w:rsidP="00F663C5">
            <w:pPr>
              <w:spacing w:before="120" w:line="240" w:lineRule="auto"/>
              <w:rPr>
                <w:highlight w:val="yellow"/>
              </w:rPr>
            </w:pPr>
            <w:r>
              <w:t>Werribee River Ward</w:t>
            </w:r>
          </w:p>
        </w:tc>
        <w:tc>
          <w:tcPr>
            <w:tcW w:w="1461" w:type="dxa"/>
            <w:vAlign w:val="center"/>
          </w:tcPr>
          <w:p w14:paraId="32EF7954" w14:textId="2C8AD924" w:rsidR="00F663C5" w:rsidRPr="00207E16" w:rsidRDefault="00F663C5" w:rsidP="00F663C5">
            <w:pPr>
              <w:spacing w:before="120" w:line="240" w:lineRule="auto"/>
              <w:jc w:val="right"/>
            </w:pPr>
            <w:r>
              <w:t>13,372</w:t>
            </w:r>
          </w:p>
        </w:tc>
        <w:tc>
          <w:tcPr>
            <w:tcW w:w="1461" w:type="dxa"/>
            <w:vAlign w:val="center"/>
          </w:tcPr>
          <w:p w14:paraId="280E69B4" w14:textId="65B90C46" w:rsidR="00F663C5" w:rsidRPr="00207E16" w:rsidRDefault="00F663C5" w:rsidP="00F663C5">
            <w:pPr>
              <w:spacing w:before="120" w:line="240" w:lineRule="auto"/>
              <w:jc w:val="right"/>
            </w:pPr>
            <w:r>
              <w:t>-0.29%</w:t>
            </w:r>
          </w:p>
        </w:tc>
        <w:tc>
          <w:tcPr>
            <w:tcW w:w="1461" w:type="dxa"/>
            <w:vAlign w:val="center"/>
          </w:tcPr>
          <w:p w14:paraId="4BF9DE3B" w14:textId="0718BD3D" w:rsidR="00F663C5" w:rsidRPr="00207E16" w:rsidRDefault="00F663C5" w:rsidP="00F663C5">
            <w:pPr>
              <w:spacing w:before="120" w:line="240" w:lineRule="auto"/>
              <w:jc w:val="right"/>
            </w:pPr>
            <w:r>
              <w:t>84.0</w:t>
            </w:r>
          </w:p>
        </w:tc>
      </w:tr>
      <w:tr w:rsidR="00F663C5" w:rsidRPr="00207E16" w14:paraId="44B938B0" w14:textId="77777777" w:rsidTr="006831E3">
        <w:tc>
          <w:tcPr>
            <w:tcW w:w="3397" w:type="dxa"/>
            <w:vAlign w:val="center"/>
          </w:tcPr>
          <w:p w14:paraId="6AEF7A23" w14:textId="5B207E89" w:rsidR="00F663C5" w:rsidRPr="00207E16" w:rsidRDefault="00F663C5" w:rsidP="00F663C5">
            <w:pPr>
              <w:spacing w:before="120" w:line="240" w:lineRule="auto"/>
              <w:rPr>
                <w:highlight w:val="yellow"/>
              </w:rPr>
            </w:pPr>
            <w:proofErr w:type="spellStart"/>
            <w:r>
              <w:t>Yangardook</w:t>
            </w:r>
            <w:proofErr w:type="spellEnd"/>
            <w:r>
              <w:t xml:space="preserve"> Ward</w:t>
            </w:r>
          </w:p>
        </w:tc>
        <w:tc>
          <w:tcPr>
            <w:tcW w:w="1461" w:type="dxa"/>
            <w:vAlign w:val="center"/>
          </w:tcPr>
          <w:p w14:paraId="002D7666" w14:textId="08A34283" w:rsidR="00F663C5" w:rsidRPr="00207E16" w:rsidRDefault="00F663C5" w:rsidP="00F663C5">
            <w:pPr>
              <w:spacing w:before="120" w:line="240" w:lineRule="auto"/>
              <w:jc w:val="right"/>
            </w:pPr>
            <w:r>
              <w:t>13,686</w:t>
            </w:r>
          </w:p>
        </w:tc>
        <w:tc>
          <w:tcPr>
            <w:tcW w:w="1461" w:type="dxa"/>
            <w:vAlign w:val="center"/>
          </w:tcPr>
          <w:p w14:paraId="6B23C6E6" w14:textId="7A3B4EEA" w:rsidR="00F663C5" w:rsidRPr="00207E16" w:rsidRDefault="00F663C5" w:rsidP="00F663C5">
            <w:pPr>
              <w:spacing w:before="120" w:line="240" w:lineRule="auto"/>
              <w:jc w:val="right"/>
            </w:pPr>
            <w:r>
              <w:t>+2.05%</w:t>
            </w:r>
          </w:p>
        </w:tc>
        <w:tc>
          <w:tcPr>
            <w:tcW w:w="1461" w:type="dxa"/>
            <w:vAlign w:val="center"/>
          </w:tcPr>
          <w:p w14:paraId="569246F6" w14:textId="504F511B" w:rsidR="00F663C5" w:rsidRPr="00207E16" w:rsidRDefault="00F663C5" w:rsidP="00F663C5">
            <w:pPr>
              <w:spacing w:before="120" w:line="240" w:lineRule="auto"/>
              <w:jc w:val="right"/>
            </w:pPr>
            <w:r>
              <w:t>206.1</w:t>
            </w:r>
          </w:p>
        </w:tc>
      </w:tr>
      <w:tr w:rsidR="00F663C5" w:rsidRPr="00207E16" w14:paraId="3AF846BF" w14:textId="77777777" w:rsidTr="006831E3">
        <w:tc>
          <w:tcPr>
            <w:tcW w:w="3397" w:type="dxa"/>
            <w:vAlign w:val="center"/>
          </w:tcPr>
          <w:p w14:paraId="10C0924E" w14:textId="0DE75A72" w:rsidR="00F663C5" w:rsidRPr="008930FB" w:rsidRDefault="00F663C5" w:rsidP="00F663C5">
            <w:pPr>
              <w:spacing w:before="120" w:line="240" w:lineRule="auto"/>
              <w:rPr>
                <w:b/>
                <w:bCs/>
              </w:rPr>
            </w:pPr>
            <w:r w:rsidRPr="008930FB">
              <w:rPr>
                <w:b/>
                <w:bCs/>
              </w:rPr>
              <w:t>Total</w:t>
            </w:r>
          </w:p>
        </w:tc>
        <w:tc>
          <w:tcPr>
            <w:tcW w:w="1461" w:type="dxa"/>
            <w:vAlign w:val="center"/>
          </w:tcPr>
          <w:p w14:paraId="46B9700F" w14:textId="7F856E86" w:rsidR="00F663C5" w:rsidRPr="008930FB" w:rsidRDefault="00F663C5" w:rsidP="00F663C5">
            <w:pPr>
              <w:spacing w:before="120" w:line="240" w:lineRule="auto"/>
              <w:jc w:val="right"/>
              <w:rPr>
                <w:b/>
                <w:bCs/>
              </w:rPr>
            </w:pPr>
            <w:r>
              <w:rPr>
                <w:b/>
                <w:bCs/>
              </w:rPr>
              <w:t>120,696</w:t>
            </w:r>
          </w:p>
        </w:tc>
        <w:tc>
          <w:tcPr>
            <w:tcW w:w="1461" w:type="dxa"/>
            <w:vAlign w:val="center"/>
          </w:tcPr>
          <w:p w14:paraId="530CD25B" w14:textId="47DAF8D8" w:rsidR="00F663C5" w:rsidRPr="008930FB" w:rsidRDefault="00F663C5" w:rsidP="00F663C5">
            <w:pPr>
              <w:spacing w:before="120" w:line="240" w:lineRule="auto"/>
              <w:jc w:val="center"/>
              <w:rPr>
                <w:b/>
                <w:bCs/>
              </w:rPr>
            </w:pPr>
            <w:r w:rsidRPr="008930FB">
              <w:rPr>
                <w:b/>
                <w:bCs/>
              </w:rPr>
              <w:t>n/a</w:t>
            </w:r>
          </w:p>
        </w:tc>
        <w:tc>
          <w:tcPr>
            <w:tcW w:w="1461" w:type="dxa"/>
            <w:vAlign w:val="center"/>
          </w:tcPr>
          <w:p w14:paraId="2DEEBDE8" w14:textId="36895ACC" w:rsidR="00F663C5" w:rsidRPr="008930FB" w:rsidRDefault="00F663C5" w:rsidP="00F663C5">
            <w:pPr>
              <w:spacing w:before="120" w:line="240" w:lineRule="auto"/>
              <w:jc w:val="right"/>
              <w:rPr>
                <w:b/>
                <w:bCs/>
              </w:rPr>
            </w:pPr>
            <w:r>
              <w:rPr>
                <w:b/>
                <w:bCs/>
              </w:rPr>
              <w:t>527.6</w:t>
            </w:r>
          </w:p>
        </w:tc>
      </w:tr>
      <w:tr w:rsidR="00F663C5" w:rsidRPr="00207E16" w14:paraId="1586221F" w14:textId="77777777" w:rsidTr="006831E3">
        <w:tc>
          <w:tcPr>
            <w:tcW w:w="3397" w:type="dxa"/>
            <w:vAlign w:val="center"/>
          </w:tcPr>
          <w:p w14:paraId="61BEE294" w14:textId="4E6D2644" w:rsidR="00F663C5" w:rsidRPr="008930FB" w:rsidRDefault="00F663C5" w:rsidP="00F663C5">
            <w:pPr>
              <w:spacing w:before="120" w:line="240" w:lineRule="auto"/>
              <w:rPr>
                <w:b/>
                <w:bCs/>
              </w:rPr>
            </w:pPr>
            <w:r w:rsidRPr="008930FB">
              <w:rPr>
                <w:b/>
                <w:bCs/>
              </w:rPr>
              <w:t>Average</w:t>
            </w:r>
          </w:p>
        </w:tc>
        <w:tc>
          <w:tcPr>
            <w:tcW w:w="1461" w:type="dxa"/>
            <w:vAlign w:val="center"/>
          </w:tcPr>
          <w:p w14:paraId="730735C2" w14:textId="4C61D698" w:rsidR="00F663C5" w:rsidRPr="008930FB" w:rsidRDefault="00F663C5" w:rsidP="00F663C5">
            <w:pPr>
              <w:spacing w:before="120" w:line="240" w:lineRule="auto"/>
              <w:jc w:val="right"/>
              <w:rPr>
                <w:b/>
                <w:bCs/>
              </w:rPr>
            </w:pPr>
            <w:r>
              <w:rPr>
                <w:b/>
                <w:bCs/>
              </w:rPr>
              <w:t>13,411</w:t>
            </w:r>
          </w:p>
        </w:tc>
        <w:tc>
          <w:tcPr>
            <w:tcW w:w="1461" w:type="dxa"/>
            <w:vAlign w:val="center"/>
          </w:tcPr>
          <w:p w14:paraId="76A64630" w14:textId="60726187" w:rsidR="00F663C5" w:rsidRPr="008930FB" w:rsidRDefault="00F663C5" w:rsidP="00F663C5">
            <w:pPr>
              <w:spacing w:before="120" w:line="240" w:lineRule="auto"/>
              <w:jc w:val="center"/>
              <w:rPr>
                <w:b/>
                <w:bCs/>
              </w:rPr>
            </w:pPr>
            <w:r w:rsidRPr="008930FB">
              <w:rPr>
                <w:b/>
                <w:bCs/>
              </w:rPr>
              <w:t>n/a</w:t>
            </w:r>
          </w:p>
        </w:tc>
        <w:tc>
          <w:tcPr>
            <w:tcW w:w="1461" w:type="dxa"/>
            <w:vAlign w:val="center"/>
          </w:tcPr>
          <w:p w14:paraId="63DFA33C" w14:textId="1F146FDB" w:rsidR="00F663C5" w:rsidRPr="008930FB" w:rsidRDefault="00F663C5" w:rsidP="00F663C5">
            <w:pPr>
              <w:spacing w:before="120" w:line="240" w:lineRule="auto"/>
              <w:jc w:val="right"/>
              <w:rPr>
                <w:b/>
                <w:bCs/>
              </w:rPr>
            </w:pPr>
            <w:r>
              <w:rPr>
                <w:b/>
                <w:bCs/>
              </w:rPr>
              <w:t>58.6</w:t>
            </w:r>
          </w:p>
        </w:tc>
      </w:tr>
    </w:tbl>
    <w:p w14:paraId="55D7B343" w14:textId="65A32FD6" w:rsidR="003F27F1" w:rsidRPr="00C24313" w:rsidRDefault="003F27F1" w:rsidP="005A72E0">
      <w:pPr>
        <w:spacing w:before="120" w:after="160" w:line="259" w:lineRule="auto"/>
      </w:pPr>
      <w:r w:rsidRPr="002C60B5">
        <w:t xml:space="preserve">*Elector numbers as </w:t>
      </w:r>
      <w:proofErr w:type="gramStart"/>
      <w:r w:rsidRPr="002C60B5">
        <w:t>at</w:t>
      </w:r>
      <w:proofErr w:type="gramEnd"/>
      <w:r w:rsidRPr="002C60B5">
        <w:t xml:space="preserve"> </w:t>
      </w:r>
      <w:r w:rsidR="00BF0B18" w:rsidRPr="002C60B5">
        <w:t>25 July</w:t>
      </w:r>
      <w:r w:rsidRPr="002C60B5">
        <w:t xml:space="preserve"> 2023</w:t>
      </w:r>
    </w:p>
    <w:p w14:paraId="4F04ED6D" w14:textId="77777777" w:rsidR="003F27F1" w:rsidRDefault="003F27F1" w:rsidP="003F27F1">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proofErr w:type="gramStart"/>
      <w:r w:rsidRPr="00C24313">
        <w:t>e.g.</w:t>
      </w:r>
      <w:proofErr w:type="gramEnd"/>
      <w:r w:rsidRPr="00C24313">
        <w:t xml:space="preserve"> ABS). </w:t>
      </w:r>
    </w:p>
    <w:p w14:paraId="07B71FC5" w14:textId="174A7467" w:rsidR="003C05A4" w:rsidRDefault="003C05A4">
      <w:pPr>
        <w:spacing w:after="160" w:line="259" w:lineRule="auto"/>
      </w:pPr>
      <w:r>
        <w:br w:type="page"/>
      </w:r>
    </w:p>
    <w:p w14:paraId="700ADFA9" w14:textId="383CDF15" w:rsidR="003C05A4" w:rsidRDefault="00852B39" w:rsidP="003C05A4">
      <w:pPr>
        <w:spacing w:after="160" w:line="259" w:lineRule="auto"/>
        <w:rPr>
          <w:b/>
          <w:bCs/>
          <w:sz w:val="32"/>
          <w:szCs w:val="32"/>
        </w:rPr>
      </w:pPr>
      <w:r>
        <w:rPr>
          <w:b/>
          <w:bCs/>
          <w:noProof/>
          <w:sz w:val="32"/>
          <w:szCs w:val="32"/>
        </w:rPr>
        <w:lastRenderedPageBreak/>
        <w:drawing>
          <wp:anchor distT="0" distB="0" distL="114300" distR="114300" simplePos="0" relativeHeight="251658247" behindDoc="1" locked="0" layoutInCell="1" allowOverlap="1" wp14:anchorId="12470ACA" wp14:editId="653E9EC4">
            <wp:simplePos x="0" y="0"/>
            <wp:positionH relativeFrom="page">
              <wp:posOffset>809625</wp:posOffset>
            </wp:positionH>
            <wp:positionV relativeFrom="paragraph">
              <wp:posOffset>-18848</wp:posOffset>
            </wp:positionV>
            <wp:extent cx="6121567" cy="8657821"/>
            <wp:effectExtent l="0" t="0" r="0" b="0"/>
            <wp:wrapNone/>
            <wp:docPr id="8" name="Picture 8" descr="A diagram of Model 2 depicting Melton City Council divided into 9 single-councillor wards. The ward names are: Coolibah, Heron Park, Hilltop, Lake Caroline, Mount Atkinson, Oakbridge, Springside, Stringybar, Yangard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iagram of Model 2 depicting Melton City Council divided into 9 single-councillor wards. The ward names are: Coolibah, Heron Park, Hilltop, Lake Caroline, Mount Atkinson, Oakbridge, Springside, Stringybar, Yangardook"/>
                    <pic:cNvPicPr/>
                  </pic:nvPicPr>
                  <pic:blipFill>
                    <a:blip r:embed="rId24">
                      <a:extLst>
                        <a:ext uri="{28A0092B-C50C-407E-A947-70E740481C1C}">
                          <a14:useLocalDpi xmlns:a14="http://schemas.microsoft.com/office/drawing/2010/main" val="0"/>
                        </a:ext>
                      </a:extLst>
                    </a:blip>
                    <a:stretch>
                      <a:fillRect/>
                    </a:stretch>
                  </pic:blipFill>
                  <pic:spPr>
                    <a:xfrm>
                      <a:off x="0" y="0"/>
                      <a:ext cx="6121567" cy="8657821"/>
                    </a:xfrm>
                    <a:prstGeom prst="rect">
                      <a:avLst/>
                    </a:prstGeom>
                  </pic:spPr>
                </pic:pic>
              </a:graphicData>
            </a:graphic>
            <wp14:sizeRelH relativeFrom="margin">
              <wp14:pctWidth>0</wp14:pctWidth>
            </wp14:sizeRelH>
            <wp14:sizeRelV relativeFrom="margin">
              <wp14:pctHeight>0</wp14:pctHeight>
            </wp14:sizeRelV>
          </wp:anchor>
        </w:drawing>
      </w:r>
    </w:p>
    <w:p w14:paraId="7EE43937" w14:textId="3FFF0EF4" w:rsidR="003C05A4" w:rsidRDefault="003C05A4">
      <w:pPr>
        <w:spacing w:after="160" w:line="259" w:lineRule="auto"/>
        <w:rPr>
          <w:b/>
          <w:bCs/>
          <w:sz w:val="32"/>
          <w:szCs w:val="32"/>
        </w:rPr>
      </w:pPr>
      <w:r>
        <w:rPr>
          <w:b/>
          <w:bCs/>
          <w:sz w:val="32"/>
          <w:szCs w:val="32"/>
        </w:rPr>
        <w:br w:type="page"/>
      </w:r>
    </w:p>
    <w:p w14:paraId="3DCE5E52" w14:textId="27444024" w:rsidR="005F35DD" w:rsidRDefault="002E0C9A">
      <w:pPr>
        <w:spacing w:after="160" w:line="259" w:lineRule="auto"/>
        <w:rPr>
          <w:b/>
          <w:bCs/>
          <w:sz w:val="32"/>
          <w:szCs w:val="32"/>
        </w:rPr>
      </w:pPr>
      <w:r>
        <w:rPr>
          <w:b/>
          <w:bCs/>
          <w:noProof/>
          <w:sz w:val="32"/>
          <w:szCs w:val="32"/>
        </w:rPr>
        <w:lastRenderedPageBreak/>
        <w:drawing>
          <wp:inline distT="0" distB="0" distL="0" distR="0" wp14:anchorId="005D6705" wp14:editId="2683C2BD">
            <wp:extent cx="5925820" cy="8380973"/>
            <wp:effectExtent l="0" t="0" r="0" b="1270"/>
            <wp:docPr id="11" name="Picture 11" descr="Inset of Model 2 showing proposed ward boundaries in more detail. Springside, Heron Park, Lake Caroline and Mount Atkinson wards are shown in mor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nset of Model 2 showing proposed ward boundaries in more detail. Springside, Heron Park, Lake Caroline and Mount Atkinson wards are shown in more detail."/>
                    <pic:cNvPicPr/>
                  </pic:nvPicPr>
                  <pic:blipFill>
                    <a:blip r:embed="rId25">
                      <a:extLst>
                        <a:ext uri="{28A0092B-C50C-407E-A947-70E740481C1C}">
                          <a14:useLocalDpi xmlns:a14="http://schemas.microsoft.com/office/drawing/2010/main" val="0"/>
                        </a:ext>
                      </a:extLst>
                    </a:blip>
                    <a:stretch>
                      <a:fillRect/>
                    </a:stretch>
                  </pic:blipFill>
                  <pic:spPr>
                    <a:xfrm>
                      <a:off x="0" y="0"/>
                      <a:ext cx="5925820" cy="8380973"/>
                    </a:xfrm>
                    <a:prstGeom prst="rect">
                      <a:avLst/>
                    </a:prstGeom>
                  </pic:spPr>
                </pic:pic>
              </a:graphicData>
            </a:graphic>
          </wp:inline>
        </w:drawing>
      </w:r>
      <w:r w:rsidR="005F35DD">
        <w:rPr>
          <w:b/>
          <w:bCs/>
          <w:sz w:val="32"/>
          <w:szCs w:val="32"/>
        </w:rPr>
        <w:br w:type="page"/>
      </w:r>
    </w:p>
    <w:p w14:paraId="7B2BC2F1" w14:textId="29382527" w:rsidR="003C05A4" w:rsidRPr="003C05A4" w:rsidRDefault="003C05A4" w:rsidP="003C05A4">
      <w:pPr>
        <w:spacing w:after="160" w:line="259" w:lineRule="auto"/>
        <w:rPr>
          <w:b/>
          <w:bCs/>
        </w:rPr>
      </w:pPr>
      <w:r w:rsidRPr="003C05A4">
        <w:rPr>
          <w:b/>
          <w:bCs/>
        </w:rPr>
        <w:lastRenderedPageBreak/>
        <w:t xml:space="preserve">Data for Model </w:t>
      </w:r>
      <w:r>
        <w:rPr>
          <w:b/>
          <w:bCs/>
        </w:rPr>
        <w:t>2</w:t>
      </w:r>
    </w:p>
    <w:tbl>
      <w:tblPr>
        <w:tblStyle w:val="TableGrid"/>
        <w:tblW w:w="0" w:type="auto"/>
        <w:tblLook w:val="04A0" w:firstRow="1" w:lastRow="0" w:firstColumn="1" w:lastColumn="0" w:noHBand="0" w:noVBand="1"/>
        <w:tblCaption w:val="Data for Model 2"/>
        <w:tblDescription w:val="This table shows data for each ward in Model 2: the number of electors, the deviation from the statutory tolerance and the area of the ward in square kilometres."/>
      </w:tblPr>
      <w:tblGrid>
        <w:gridCol w:w="3397"/>
        <w:gridCol w:w="1461"/>
        <w:gridCol w:w="1461"/>
        <w:gridCol w:w="1461"/>
      </w:tblGrid>
      <w:tr w:rsidR="003126D2" w:rsidRPr="00207E16" w14:paraId="6D43784E" w14:textId="77777777" w:rsidTr="004A02F7">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58E28F6F" w14:textId="2F04CAA7" w:rsidR="003126D2" w:rsidRPr="00207E16" w:rsidRDefault="003126D2" w:rsidP="003126D2">
            <w:pPr>
              <w:spacing w:before="120" w:line="240" w:lineRule="auto"/>
              <w:jc w:val="center"/>
              <w:rPr>
                <w:color w:val="auto"/>
              </w:rPr>
            </w:pPr>
            <w:r>
              <w:rPr>
                <w:color w:val="auto"/>
              </w:rPr>
              <w:t>W</w:t>
            </w:r>
            <w:r w:rsidRPr="00207E16">
              <w:rPr>
                <w:color w:val="auto"/>
              </w:rPr>
              <w:t>ard</w:t>
            </w:r>
          </w:p>
        </w:tc>
        <w:tc>
          <w:tcPr>
            <w:tcW w:w="1461" w:type="dxa"/>
            <w:vAlign w:val="center"/>
          </w:tcPr>
          <w:p w14:paraId="06A58725" w14:textId="65DF3DC9" w:rsidR="003126D2" w:rsidRPr="00207E16" w:rsidRDefault="003126D2" w:rsidP="003126D2">
            <w:pPr>
              <w:spacing w:before="120" w:line="240" w:lineRule="auto"/>
              <w:jc w:val="center"/>
              <w:rPr>
                <w:color w:val="auto"/>
              </w:rPr>
            </w:pPr>
            <w:r w:rsidRPr="00207E16">
              <w:rPr>
                <w:color w:val="auto"/>
              </w:rPr>
              <w:t>Electors*</w:t>
            </w:r>
          </w:p>
        </w:tc>
        <w:tc>
          <w:tcPr>
            <w:tcW w:w="1461" w:type="dxa"/>
            <w:vAlign w:val="center"/>
          </w:tcPr>
          <w:p w14:paraId="173E468C" w14:textId="748963CC" w:rsidR="003126D2" w:rsidRPr="00207E16" w:rsidRDefault="003126D2" w:rsidP="003126D2">
            <w:pPr>
              <w:spacing w:before="120" w:line="240" w:lineRule="auto"/>
              <w:jc w:val="center"/>
              <w:rPr>
                <w:color w:val="auto"/>
              </w:rPr>
            </w:pPr>
            <w:r w:rsidRPr="00207E16">
              <w:rPr>
                <w:color w:val="auto"/>
              </w:rPr>
              <w:t>Deviation</w:t>
            </w:r>
          </w:p>
        </w:tc>
        <w:tc>
          <w:tcPr>
            <w:tcW w:w="1461" w:type="dxa"/>
            <w:vAlign w:val="center"/>
          </w:tcPr>
          <w:p w14:paraId="4B2533DD" w14:textId="0BE654D3" w:rsidR="003126D2" w:rsidRPr="00207E16" w:rsidRDefault="003126D2" w:rsidP="003126D2">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3126D2" w:rsidRPr="00207E16" w14:paraId="64E6AD58" w14:textId="77777777" w:rsidTr="004A02F7">
        <w:tc>
          <w:tcPr>
            <w:tcW w:w="3397" w:type="dxa"/>
            <w:vAlign w:val="center"/>
          </w:tcPr>
          <w:p w14:paraId="506B2C11" w14:textId="1E50E484" w:rsidR="003126D2" w:rsidRPr="00207E16" w:rsidRDefault="003126D2" w:rsidP="003126D2">
            <w:pPr>
              <w:spacing w:before="120" w:line="240" w:lineRule="auto"/>
              <w:rPr>
                <w:highlight w:val="yellow"/>
              </w:rPr>
            </w:pPr>
            <w:proofErr w:type="spellStart"/>
            <w:r>
              <w:t>Coolibah</w:t>
            </w:r>
            <w:proofErr w:type="spellEnd"/>
            <w:r>
              <w:t xml:space="preserve"> Ward</w:t>
            </w:r>
          </w:p>
        </w:tc>
        <w:tc>
          <w:tcPr>
            <w:tcW w:w="1461" w:type="dxa"/>
            <w:vAlign w:val="center"/>
          </w:tcPr>
          <w:p w14:paraId="3A865906" w14:textId="205B68D5" w:rsidR="003126D2" w:rsidRPr="00207E16" w:rsidRDefault="003126D2" w:rsidP="003126D2">
            <w:pPr>
              <w:spacing w:before="120" w:line="240" w:lineRule="auto"/>
              <w:jc w:val="right"/>
            </w:pPr>
            <w:r>
              <w:t>14,808</w:t>
            </w:r>
          </w:p>
        </w:tc>
        <w:tc>
          <w:tcPr>
            <w:tcW w:w="1461" w:type="dxa"/>
            <w:vAlign w:val="center"/>
          </w:tcPr>
          <w:p w14:paraId="4F1214A5" w14:textId="6DD174CA" w:rsidR="003126D2" w:rsidRPr="00207E16" w:rsidRDefault="003126D2" w:rsidP="003126D2">
            <w:pPr>
              <w:spacing w:before="120" w:line="240" w:lineRule="auto"/>
              <w:jc w:val="right"/>
            </w:pPr>
            <w:r>
              <w:t>+10.42%</w:t>
            </w:r>
          </w:p>
        </w:tc>
        <w:tc>
          <w:tcPr>
            <w:tcW w:w="1461" w:type="dxa"/>
            <w:vAlign w:val="center"/>
          </w:tcPr>
          <w:p w14:paraId="03AED324" w14:textId="6234151F" w:rsidR="003126D2" w:rsidRPr="00207E16" w:rsidRDefault="003126D2" w:rsidP="003126D2">
            <w:pPr>
              <w:spacing w:before="120" w:line="240" w:lineRule="auto"/>
              <w:jc w:val="right"/>
            </w:pPr>
            <w:r>
              <w:t>85.5</w:t>
            </w:r>
          </w:p>
        </w:tc>
      </w:tr>
      <w:tr w:rsidR="003126D2" w:rsidRPr="00207E16" w14:paraId="44D79D3B" w14:textId="77777777" w:rsidTr="004A02F7">
        <w:tc>
          <w:tcPr>
            <w:tcW w:w="3397" w:type="dxa"/>
            <w:vAlign w:val="center"/>
          </w:tcPr>
          <w:p w14:paraId="0094FBB0" w14:textId="031B3EE6" w:rsidR="003126D2" w:rsidRPr="00207E16" w:rsidRDefault="003126D2" w:rsidP="003126D2">
            <w:pPr>
              <w:spacing w:before="120" w:line="240" w:lineRule="auto"/>
              <w:rPr>
                <w:highlight w:val="yellow"/>
              </w:rPr>
            </w:pPr>
            <w:r w:rsidRPr="00144CE0">
              <w:t>Heron Park Ward</w:t>
            </w:r>
          </w:p>
        </w:tc>
        <w:tc>
          <w:tcPr>
            <w:tcW w:w="1461" w:type="dxa"/>
            <w:vAlign w:val="center"/>
          </w:tcPr>
          <w:p w14:paraId="6E8845EF" w14:textId="4748C1F7" w:rsidR="003126D2" w:rsidRPr="00207E16" w:rsidRDefault="003126D2" w:rsidP="003126D2">
            <w:pPr>
              <w:spacing w:before="120" w:line="240" w:lineRule="auto"/>
              <w:jc w:val="right"/>
            </w:pPr>
            <w:r>
              <w:t>13,497</w:t>
            </w:r>
          </w:p>
        </w:tc>
        <w:tc>
          <w:tcPr>
            <w:tcW w:w="1461" w:type="dxa"/>
            <w:vAlign w:val="center"/>
          </w:tcPr>
          <w:p w14:paraId="7CEFC819" w14:textId="4D45F45A" w:rsidR="003126D2" w:rsidRPr="00207E16" w:rsidRDefault="003126D2" w:rsidP="003126D2">
            <w:pPr>
              <w:spacing w:before="120" w:line="240" w:lineRule="auto"/>
              <w:jc w:val="right"/>
            </w:pPr>
            <w:r>
              <w:t>+0.64%</w:t>
            </w:r>
          </w:p>
        </w:tc>
        <w:tc>
          <w:tcPr>
            <w:tcW w:w="1461" w:type="dxa"/>
            <w:vAlign w:val="center"/>
          </w:tcPr>
          <w:p w14:paraId="15DC7094" w14:textId="0FBC0674" w:rsidR="003126D2" w:rsidRPr="00207E16" w:rsidRDefault="003126D2" w:rsidP="003126D2">
            <w:pPr>
              <w:spacing w:before="120" w:line="240" w:lineRule="auto"/>
              <w:jc w:val="right"/>
            </w:pPr>
            <w:r>
              <w:t>5.8</w:t>
            </w:r>
          </w:p>
        </w:tc>
      </w:tr>
      <w:tr w:rsidR="003126D2" w:rsidRPr="00207E16" w14:paraId="1DA4C470" w14:textId="77777777" w:rsidTr="004A02F7">
        <w:tc>
          <w:tcPr>
            <w:tcW w:w="3397" w:type="dxa"/>
            <w:vAlign w:val="center"/>
          </w:tcPr>
          <w:p w14:paraId="1EB7B481" w14:textId="3B5036E1" w:rsidR="003126D2" w:rsidRPr="00207E16" w:rsidRDefault="003126D2" w:rsidP="003126D2">
            <w:pPr>
              <w:spacing w:before="120" w:line="240" w:lineRule="auto"/>
              <w:rPr>
                <w:highlight w:val="yellow"/>
              </w:rPr>
            </w:pPr>
            <w:r w:rsidRPr="00144CE0">
              <w:t>Hilltop Ward</w:t>
            </w:r>
          </w:p>
        </w:tc>
        <w:tc>
          <w:tcPr>
            <w:tcW w:w="1461" w:type="dxa"/>
            <w:vAlign w:val="center"/>
          </w:tcPr>
          <w:p w14:paraId="08948B10" w14:textId="0F562C0F" w:rsidR="003126D2" w:rsidRPr="00207E16" w:rsidRDefault="003126D2" w:rsidP="003126D2">
            <w:pPr>
              <w:spacing w:before="120" w:line="240" w:lineRule="auto"/>
              <w:jc w:val="right"/>
            </w:pPr>
            <w:r>
              <w:t>14,602</w:t>
            </w:r>
          </w:p>
        </w:tc>
        <w:tc>
          <w:tcPr>
            <w:tcW w:w="1461" w:type="dxa"/>
            <w:vAlign w:val="center"/>
          </w:tcPr>
          <w:p w14:paraId="45A7A241" w14:textId="77E4F883" w:rsidR="003126D2" w:rsidRPr="00207E16" w:rsidRDefault="003126D2" w:rsidP="003126D2">
            <w:pPr>
              <w:spacing w:before="120" w:line="240" w:lineRule="auto"/>
              <w:jc w:val="right"/>
            </w:pPr>
            <w:r>
              <w:t>+8.88%</w:t>
            </w:r>
          </w:p>
        </w:tc>
        <w:tc>
          <w:tcPr>
            <w:tcW w:w="1461" w:type="dxa"/>
            <w:vAlign w:val="center"/>
          </w:tcPr>
          <w:p w14:paraId="4B086F5B" w14:textId="261EBB38" w:rsidR="003126D2" w:rsidRPr="00207E16" w:rsidRDefault="003126D2" w:rsidP="003126D2">
            <w:pPr>
              <w:spacing w:before="120" w:line="240" w:lineRule="auto"/>
              <w:jc w:val="right"/>
            </w:pPr>
            <w:r>
              <w:t>89.6</w:t>
            </w:r>
          </w:p>
        </w:tc>
      </w:tr>
      <w:tr w:rsidR="003126D2" w:rsidRPr="00207E16" w14:paraId="46D6381F" w14:textId="77777777" w:rsidTr="004A02F7">
        <w:tc>
          <w:tcPr>
            <w:tcW w:w="3397" w:type="dxa"/>
            <w:vAlign w:val="center"/>
          </w:tcPr>
          <w:p w14:paraId="5510B003" w14:textId="0401101D" w:rsidR="003126D2" w:rsidRPr="00207E16" w:rsidRDefault="003126D2" w:rsidP="003126D2">
            <w:pPr>
              <w:spacing w:before="120" w:line="240" w:lineRule="auto"/>
              <w:rPr>
                <w:highlight w:val="yellow"/>
              </w:rPr>
            </w:pPr>
            <w:r>
              <w:t>Lake Caroline Ward</w:t>
            </w:r>
          </w:p>
        </w:tc>
        <w:tc>
          <w:tcPr>
            <w:tcW w:w="1461" w:type="dxa"/>
            <w:vAlign w:val="center"/>
          </w:tcPr>
          <w:p w14:paraId="7C3D4D2F" w14:textId="37D3E7ED" w:rsidR="003126D2" w:rsidRPr="00207E16" w:rsidRDefault="003126D2" w:rsidP="003126D2">
            <w:pPr>
              <w:spacing w:before="120" w:line="240" w:lineRule="auto"/>
              <w:jc w:val="right"/>
            </w:pPr>
            <w:r>
              <w:t>13,212</w:t>
            </w:r>
          </w:p>
        </w:tc>
        <w:tc>
          <w:tcPr>
            <w:tcW w:w="1461" w:type="dxa"/>
            <w:vAlign w:val="center"/>
          </w:tcPr>
          <w:p w14:paraId="56C70C11" w14:textId="57753C33" w:rsidR="003126D2" w:rsidRPr="00207E16" w:rsidRDefault="003126D2" w:rsidP="003126D2">
            <w:pPr>
              <w:spacing w:before="120" w:line="240" w:lineRule="auto"/>
              <w:jc w:val="right"/>
            </w:pPr>
            <w:r>
              <w:t>-1.48%</w:t>
            </w:r>
          </w:p>
        </w:tc>
        <w:tc>
          <w:tcPr>
            <w:tcW w:w="1461" w:type="dxa"/>
            <w:vAlign w:val="center"/>
          </w:tcPr>
          <w:p w14:paraId="2D26DC17" w14:textId="479346D8" w:rsidR="003126D2" w:rsidRPr="00207E16" w:rsidRDefault="003126D2" w:rsidP="003126D2">
            <w:pPr>
              <w:spacing w:before="120" w:line="240" w:lineRule="auto"/>
              <w:jc w:val="right"/>
            </w:pPr>
            <w:r>
              <w:t>7.2</w:t>
            </w:r>
          </w:p>
        </w:tc>
      </w:tr>
      <w:tr w:rsidR="003126D2" w:rsidRPr="00207E16" w14:paraId="5E887063" w14:textId="77777777" w:rsidTr="004A02F7">
        <w:tc>
          <w:tcPr>
            <w:tcW w:w="3397" w:type="dxa"/>
            <w:vAlign w:val="center"/>
          </w:tcPr>
          <w:p w14:paraId="2333C7F8" w14:textId="5995E5D1" w:rsidR="003126D2" w:rsidRPr="00207E16" w:rsidRDefault="003126D2" w:rsidP="003126D2">
            <w:pPr>
              <w:spacing w:before="120" w:line="240" w:lineRule="auto"/>
              <w:rPr>
                <w:highlight w:val="yellow"/>
              </w:rPr>
            </w:pPr>
            <w:r>
              <w:t>Mount Atkinson Ward</w:t>
            </w:r>
          </w:p>
        </w:tc>
        <w:tc>
          <w:tcPr>
            <w:tcW w:w="1461" w:type="dxa"/>
            <w:vAlign w:val="center"/>
          </w:tcPr>
          <w:p w14:paraId="148B2C3E" w14:textId="669E660E" w:rsidR="003126D2" w:rsidRPr="00207E16" w:rsidRDefault="003126D2" w:rsidP="003126D2">
            <w:pPr>
              <w:spacing w:before="120" w:line="240" w:lineRule="auto"/>
              <w:jc w:val="right"/>
            </w:pPr>
            <w:r>
              <w:t>12,264</w:t>
            </w:r>
          </w:p>
        </w:tc>
        <w:tc>
          <w:tcPr>
            <w:tcW w:w="1461" w:type="dxa"/>
            <w:vAlign w:val="center"/>
          </w:tcPr>
          <w:p w14:paraId="3A2D1460" w14:textId="65BE0CD6" w:rsidR="003126D2" w:rsidRPr="00207E16" w:rsidRDefault="003126D2" w:rsidP="003126D2">
            <w:pPr>
              <w:spacing w:before="120" w:line="240" w:lineRule="auto"/>
              <w:jc w:val="right"/>
            </w:pPr>
            <w:r>
              <w:t>-8.55%</w:t>
            </w:r>
          </w:p>
        </w:tc>
        <w:tc>
          <w:tcPr>
            <w:tcW w:w="1461" w:type="dxa"/>
            <w:vAlign w:val="center"/>
          </w:tcPr>
          <w:p w14:paraId="6E737626" w14:textId="46FF6135" w:rsidR="003126D2" w:rsidRPr="00207E16" w:rsidRDefault="003126D2" w:rsidP="003126D2">
            <w:pPr>
              <w:spacing w:before="120" w:line="240" w:lineRule="auto"/>
              <w:jc w:val="right"/>
            </w:pPr>
            <w:r>
              <w:t>79.4</w:t>
            </w:r>
          </w:p>
        </w:tc>
      </w:tr>
      <w:tr w:rsidR="003126D2" w:rsidRPr="00207E16" w14:paraId="3CF54BB5" w14:textId="77777777" w:rsidTr="004A02F7">
        <w:tc>
          <w:tcPr>
            <w:tcW w:w="3397" w:type="dxa"/>
            <w:vAlign w:val="center"/>
          </w:tcPr>
          <w:p w14:paraId="334C650D" w14:textId="4E410492" w:rsidR="003126D2" w:rsidRPr="00207E16" w:rsidRDefault="003126D2" w:rsidP="003126D2">
            <w:pPr>
              <w:spacing w:before="120" w:line="240" w:lineRule="auto"/>
              <w:rPr>
                <w:highlight w:val="yellow"/>
              </w:rPr>
            </w:pPr>
            <w:proofErr w:type="spellStart"/>
            <w:r>
              <w:t>Oakbridge</w:t>
            </w:r>
            <w:proofErr w:type="spellEnd"/>
            <w:r>
              <w:t xml:space="preserve"> Ward</w:t>
            </w:r>
          </w:p>
        </w:tc>
        <w:tc>
          <w:tcPr>
            <w:tcW w:w="1461" w:type="dxa"/>
            <w:vAlign w:val="center"/>
          </w:tcPr>
          <w:p w14:paraId="14CD6A75" w14:textId="2F593878" w:rsidR="003126D2" w:rsidRPr="00207E16" w:rsidRDefault="003126D2" w:rsidP="003126D2">
            <w:pPr>
              <w:spacing w:before="120" w:line="240" w:lineRule="auto"/>
              <w:jc w:val="right"/>
            </w:pPr>
            <w:r>
              <w:t>11,749</w:t>
            </w:r>
          </w:p>
        </w:tc>
        <w:tc>
          <w:tcPr>
            <w:tcW w:w="1461" w:type="dxa"/>
            <w:vAlign w:val="center"/>
          </w:tcPr>
          <w:p w14:paraId="2779CFF7" w14:textId="0CD82EDC" w:rsidR="003126D2" w:rsidRPr="00207E16" w:rsidRDefault="003126D2" w:rsidP="003126D2">
            <w:pPr>
              <w:spacing w:before="120" w:line="240" w:lineRule="auto"/>
              <w:jc w:val="right"/>
            </w:pPr>
            <w:r>
              <w:t>-12.39%</w:t>
            </w:r>
          </w:p>
        </w:tc>
        <w:tc>
          <w:tcPr>
            <w:tcW w:w="1461" w:type="dxa"/>
            <w:vAlign w:val="center"/>
          </w:tcPr>
          <w:p w14:paraId="072BF8D2" w14:textId="5C8A6A8A" w:rsidR="003126D2" w:rsidRPr="00207E16" w:rsidRDefault="003126D2" w:rsidP="003126D2">
            <w:pPr>
              <w:spacing w:before="120" w:line="240" w:lineRule="auto"/>
              <w:jc w:val="right"/>
            </w:pPr>
            <w:r>
              <w:t>66.1</w:t>
            </w:r>
          </w:p>
        </w:tc>
      </w:tr>
      <w:tr w:rsidR="003126D2" w:rsidRPr="00207E16" w14:paraId="37BF558B" w14:textId="77777777" w:rsidTr="004A02F7">
        <w:tc>
          <w:tcPr>
            <w:tcW w:w="3397" w:type="dxa"/>
            <w:vAlign w:val="center"/>
          </w:tcPr>
          <w:p w14:paraId="29663A2B" w14:textId="452607F3" w:rsidR="003126D2" w:rsidRPr="00207E16" w:rsidRDefault="003126D2" w:rsidP="003126D2">
            <w:pPr>
              <w:spacing w:before="120" w:line="240" w:lineRule="auto"/>
              <w:rPr>
                <w:highlight w:val="yellow"/>
              </w:rPr>
            </w:pPr>
            <w:r w:rsidRPr="00144CE0">
              <w:t>Springside Ward</w:t>
            </w:r>
          </w:p>
        </w:tc>
        <w:tc>
          <w:tcPr>
            <w:tcW w:w="1461" w:type="dxa"/>
            <w:vAlign w:val="center"/>
          </w:tcPr>
          <w:p w14:paraId="51D24E2D" w14:textId="5F0BCA9E" w:rsidR="003126D2" w:rsidRPr="00207E16" w:rsidRDefault="003126D2" w:rsidP="003126D2">
            <w:pPr>
              <w:spacing w:before="120" w:line="240" w:lineRule="auto"/>
              <w:jc w:val="right"/>
            </w:pPr>
            <w:r>
              <w:t>13,099</w:t>
            </w:r>
          </w:p>
        </w:tc>
        <w:tc>
          <w:tcPr>
            <w:tcW w:w="1461" w:type="dxa"/>
            <w:vAlign w:val="center"/>
          </w:tcPr>
          <w:p w14:paraId="0C0DE3ED" w14:textId="62690B54" w:rsidR="003126D2" w:rsidRPr="00207E16" w:rsidRDefault="003126D2" w:rsidP="003126D2">
            <w:pPr>
              <w:spacing w:before="120" w:line="240" w:lineRule="auto"/>
              <w:jc w:val="right"/>
            </w:pPr>
            <w:r>
              <w:t>-2.32%</w:t>
            </w:r>
          </w:p>
        </w:tc>
        <w:tc>
          <w:tcPr>
            <w:tcW w:w="1461" w:type="dxa"/>
            <w:vAlign w:val="center"/>
          </w:tcPr>
          <w:p w14:paraId="0BEDAAD5" w14:textId="72E47FFC" w:rsidR="003126D2" w:rsidRPr="00207E16" w:rsidRDefault="003126D2" w:rsidP="003126D2">
            <w:pPr>
              <w:spacing w:before="120" w:line="240" w:lineRule="auto"/>
              <w:jc w:val="right"/>
            </w:pPr>
            <w:r>
              <w:t>27.0</w:t>
            </w:r>
          </w:p>
        </w:tc>
      </w:tr>
      <w:tr w:rsidR="003126D2" w:rsidRPr="00207E16" w14:paraId="4031FCE1" w14:textId="77777777" w:rsidTr="004A02F7">
        <w:tc>
          <w:tcPr>
            <w:tcW w:w="3397" w:type="dxa"/>
            <w:vAlign w:val="center"/>
          </w:tcPr>
          <w:p w14:paraId="424176C2" w14:textId="430EEB05" w:rsidR="003126D2" w:rsidRPr="00207E16" w:rsidRDefault="003126D2" w:rsidP="003126D2">
            <w:pPr>
              <w:spacing w:before="120" w:line="240" w:lineRule="auto"/>
              <w:rPr>
                <w:highlight w:val="yellow"/>
              </w:rPr>
            </w:pPr>
            <w:r>
              <w:t>Stringybark Ward</w:t>
            </w:r>
          </w:p>
        </w:tc>
        <w:tc>
          <w:tcPr>
            <w:tcW w:w="1461" w:type="dxa"/>
            <w:vAlign w:val="center"/>
          </w:tcPr>
          <w:p w14:paraId="6475D255" w14:textId="2E5AFE0D" w:rsidR="003126D2" w:rsidRPr="00207E16" w:rsidRDefault="003126D2" w:rsidP="003126D2">
            <w:pPr>
              <w:spacing w:before="120" w:line="240" w:lineRule="auto"/>
              <w:jc w:val="right"/>
            </w:pPr>
            <w:r>
              <w:t>13,878</w:t>
            </w:r>
          </w:p>
        </w:tc>
        <w:tc>
          <w:tcPr>
            <w:tcW w:w="1461" w:type="dxa"/>
            <w:vAlign w:val="center"/>
          </w:tcPr>
          <w:p w14:paraId="1712E943" w14:textId="73D10D64" w:rsidR="003126D2" w:rsidRPr="00207E16" w:rsidRDefault="003126D2" w:rsidP="003126D2">
            <w:pPr>
              <w:spacing w:before="120" w:line="240" w:lineRule="auto"/>
              <w:jc w:val="right"/>
            </w:pPr>
            <w:r>
              <w:t>+3.48%</w:t>
            </w:r>
          </w:p>
        </w:tc>
        <w:tc>
          <w:tcPr>
            <w:tcW w:w="1461" w:type="dxa"/>
            <w:vAlign w:val="center"/>
          </w:tcPr>
          <w:p w14:paraId="4B8B75C6" w14:textId="35FB98E9" w:rsidR="003126D2" w:rsidRPr="00207E16" w:rsidRDefault="003126D2" w:rsidP="003126D2">
            <w:pPr>
              <w:spacing w:before="120" w:line="240" w:lineRule="auto"/>
              <w:jc w:val="right"/>
            </w:pPr>
            <w:r>
              <w:t>70.4</w:t>
            </w:r>
          </w:p>
        </w:tc>
      </w:tr>
      <w:tr w:rsidR="003126D2" w:rsidRPr="00207E16" w14:paraId="52D065BC" w14:textId="77777777" w:rsidTr="004A02F7">
        <w:tc>
          <w:tcPr>
            <w:tcW w:w="3397" w:type="dxa"/>
            <w:vAlign w:val="center"/>
          </w:tcPr>
          <w:p w14:paraId="58BF164F" w14:textId="1025E58F" w:rsidR="003126D2" w:rsidRPr="00207E16" w:rsidRDefault="003126D2" w:rsidP="003126D2">
            <w:pPr>
              <w:spacing w:before="120" w:line="240" w:lineRule="auto"/>
              <w:rPr>
                <w:highlight w:val="yellow"/>
              </w:rPr>
            </w:pPr>
            <w:proofErr w:type="spellStart"/>
            <w:r w:rsidRPr="00144CE0">
              <w:t>Yangardook</w:t>
            </w:r>
            <w:proofErr w:type="spellEnd"/>
            <w:r w:rsidRPr="00144CE0">
              <w:t xml:space="preserve"> Ward</w:t>
            </w:r>
          </w:p>
        </w:tc>
        <w:tc>
          <w:tcPr>
            <w:tcW w:w="1461" w:type="dxa"/>
            <w:vAlign w:val="center"/>
          </w:tcPr>
          <w:p w14:paraId="35C7B4FC" w14:textId="18E45A4C" w:rsidR="003126D2" w:rsidRPr="00207E16" w:rsidRDefault="003126D2" w:rsidP="003126D2">
            <w:pPr>
              <w:spacing w:before="120" w:line="240" w:lineRule="auto"/>
              <w:jc w:val="right"/>
            </w:pPr>
            <w:r>
              <w:t>13,587</w:t>
            </w:r>
          </w:p>
        </w:tc>
        <w:tc>
          <w:tcPr>
            <w:tcW w:w="1461" w:type="dxa"/>
            <w:vAlign w:val="center"/>
          </w:tcPr>
          <w:p w14:paraId="4976EAAF" w14:textId="0B68C3B2" w:rsidR="003126D2" w:rsidRPr="00207E16" w:rsidRDefault="003126D2" w:rsidP="003126D2">
            <w:pPr>
              <w:spacing w:before="120" w:line="240" w:lineRule="auto"/>
              <w:jc w:val="right"/>
            </w:pPr>
            <w:r>
              <w:t>+1.31%</w:t>
            </w:r>
          </w:p>
        </w:tc>
        <w:tc>
          <w:tcPr>
            <w:tcW w:w="1461" w:type="dxa"/>
            <w:vAlign w:val="center"/>
          </w:tcPr>
          <w:p w14:paraId="72160BD2" w14:textId="4D282BFA" w:rsidR="003126D2" w:rsidRPr="00207E16" w:rsidRDefault="003126D2" w:rsidP="003126D2">
            <w:pPr>
              <w:spacing w:before="120" w:line="240" w:lineRule="auto"/>
              <w:jc w:val="right"/>
            </w:pPr>
            <w:r>
              <w:t>96.7</w:t>
            </w:r>
          </w:p>
        </w:tc>
      </w:tr>
      <w:tr w:rsidR="003126D2" w:rsidRPr="00207E16" w14:paraId="5C54DA90" w14:textId="77777777" w:rsidTr="004A02F7">
        <w:tc>
          <w:tcPr>
            <w:tcW w:w="3397" w:type="dxa"/>
            <w:vAlign w:val="center"/>
          </w:tcPr>
          <w:p w14:paraId="1FDBAD3F" w14:textId="192BE506" w:rsidR="003126D2" w:rsidRPr="008930FB" w:rsidRDefault="003126D2" w:rsidP="003126D2">
            <w:pPr>
              <w:spacing w:before="120" w:line="240" w:lineRule="auto"/>
              <w:rPr>
                <w:b/>
                <w:bCs/>
              </w:rPr>
            </w:pPr>
            <w:r w:rsidRPr="008930FB">
              <w:rPr>
                <w:b/>
                <w:bCs/>
              </w:rPr>
              <w:t>Total</w:t>
            </w:r>
          </w:p>
        </w:tc>
        <w:tc>
          <w:tcPr>
            <w:tcW w:w="1461" w:type="dxa"/>
            <w:vAlign w:val="center"/>
          </w:tcPr>
          <w:p w14:paraId="49921C75" w14:textId="43FDCA6E" w:rsidR="003126D2" w:rsidRPr="008930FB" w:rsidRDefault="003126D2" w:rsidP="003126D2">
            <w:pPr>
              <w:spacing w:before="120" w:line="240" w:lineRule="auto"/>
              <w:jc w:val="right"/>
              <w:rPr>
                <w:b/>
                <w:bCs/>
              </w:rPr>
            </w:pPr>
            <w:r>
              <w:rPr>
                <w:b/>
                <w:bCs/>
              </w:rPr>
              <w:t>120,696</w:t>
            </w:r>
          </w:p>
        </w:tc>
        <w:tc>
          <w:tcPr>
            <w:tcW w:w="1461" w:type="dxa"/>
            <w:vAlign w:val="center"/>
          </w:tcPr>
          <w:p w14:paraId="055A94CA" w14:textId="1433937E" w:rsidR="003126D2" w:rsidRPr="008930FB" w:rsidRDefault="003126D2" w:rsidP="003126D2">
            <w:pPr>
              <w:spacing w:before="120" w:line="240" w:lineRule="auto"/>
              <w:jc w:val="center"/>
              <w:rPr>
                <w:b/>
                <w:bCs/>
              </w:rPr>
            </w:pPr>
            <w:r w:rsidRPr="008930FB">
              <w:rPr>
                <w:b/>
                <w:bCs/>
              </w:rPr>
              <w:t>n/a</w:t>
            </w:r>
          </w:p>
        </w:tc>
        <w:tc>
          <w:tcPr>
            <w:tcW w:w="1461" w:type="dxa"/>
            <w:vAlign w:val="center"/>
          </w:tcPr>
          <w:p w14:paraId="7F0ACC84" w14:textId="38620CA8" w:rsidR="003126D2" w:rsidRPr="008930FB" w:rsidRDefault="003126D2" w:rsidP="003126D2">
            <w:pPr>
              <w:spacing w:before="120" w:line="240" w:lineRule="auto"/>
              <w:jc w:val="right"/>
              <w:rPr>
                <w:b/>
                <w:bCs/>
              </w:rPr>
            </w:pPr>
            <w:r>
              <w:rPr>
                <w:b/>
                <w:bCs/>
              </w:rPr>
              <w:t>527.</w:t>
            </w:r>
            <w:r w:rsidR="00AB5D1B">
              <w:rPr>
                <w:b/>
                <w:bCs/>
              </w:rPr>
              <w:t>7</w:t>
            </w:r>
          </w:p>
        </w:tc>
      </w:tr>
      <w:tr w:rsidR="003126D2" w:rsidRPr="00207E16" w14:paraId="3E2FF162" w14:textId="77777777" w:rsidTr="004A02F7">
        <w:tc>
          <w:tcPr>
            <w:tcW w:w="3397" w:type="dxa"/>
            <w:vAlign w:val="center"/>
          </w:tcPr>
          <w:p w14:paraId="3E51B4D5" w14:textId="42E6B298" w:rsidR="003126D2" w:rsidRPr="008930FB" w:rsidRDefault="003126D2" w:rsidP="003126D2">
            <w:pPr>
              <w:spacing w:before="120" w:line="240" w:lineRule="auto"/>
              <w:rPr>
                <w:b/>
                <w:bCs/>
              </w:rPr>
            </w:pPr>
            <w:r w:rsidRPr="008930FB">
              <w:rPr>
                <w:b/>
                <w:bCs/>
              </w:rPr>
              <w:t>Average</w:t>
            </w:r>
          </w:p>
        </w:tc>
        <w:tc>
          <w:tcPr>
            <w:tcW w:w="1461" w:type="dxa"/>
            <w:vAlign w:val="center"/>
          </w:tcPr>
          <w:p w14:paraId="5F932625" w14:textId="275E4D28" w:rsidR="003126D2" w:rsidRPr="008930FB" w:rsidRDefault="003126D2" w:rsidP="003126D2">
            <w:pPr>
              <w:spacing w:before="120" w:line="240" w:lineRule="auto"/>
              <w:jc w:val="right"/>
              <w:rPr>
                <w:b/>
                <w:bCs/>
              </w:rPr>
            </w:pPr>
            <w:r>
              <w:rPr>
                <w:b/>
                <w:bCs/>
              </w:rPr>
              <w:t>13,411</w:t>
            </w:r>
          </w:p>
        </w:tc>
        <w:tc>
          <w:tcPr>
            <w:tcW w:w="1461" w:type="dxa"/>
            <w:vAlign w:val="center"/>
          </w:tcPr>
          <w:p w14:paraId="2B2B4052" w14:textId="67C2CC7F" w:rsidR="003126D2" w:rsidRPr="008930FB" w:rsidRDefault="003126D2" w:rsidP="003126D2">
            <w:pPr>
              <w:spacing w:before="120" w:line="240" w:lineRule="auto"/>
              <w:jc w:val="center"/>
              <w:rPr>
                <w:b/>
                <w:bCs/>
              </w:rPr>
            </w:pPr>
            <w:r w:rsidRPr="008930FB">
              <w:rPr>
                <w:b/>
                <w:bCs/>
              </w:rPr>
              <w:t>n/a</w:t>
            </w:r>
          </w:p>
        </w:tc>
        <w:tc>
          <w:tcPr>
            <w:tcW w:w="1461" w:type="dxa"/>
            <w:vAlign w:val="center"/>
          </w:tcPr>
          <w:p w14:paraId="354F4C54" w14:textId="372C2397" w:rsidR="003126D2" w:rsidRPr="008930FB" w:rsidRDefault="003126D2" w:rsidP="003126D2">
            <w:pPr>
              <w:spacing w:before="120" w:line="240" w:lineRule="auto"/>
              <w:jc w:val="right"/>
              <w:rPr>
                <w:b/>
                <w:bCs/>
              </w:rPr>
            </w:pPr>
            <w:r>
              <w:rPr>
                <w:b/>
                <w:bCs/>
              </w:rPr>
              <w:t>58.6</w:t>
            </w:r>
          </w:p>
        </w:tc>
      </w:tr>
    </w:tbl>
    <w:p w14:paraId="504BFF49" w14:textId="77777777" w:rsidR="003C05A4" w:rsidRPr="00C24313" w:rsidRDefault="003C05A4" w:rsidP="003C05A4">
      <w:pPr>
        <w:spacing w:before="120" w:after="160" w:line="259" w:lineRule="auto"/>
      </w:pPr>
      <w:r w:rsidRPr="002C60B5">
        <w:t xml:space="preserve">*Elector numbers as </w:t>
      </w:r>
      <w:proofErr w:type="gramStart"/>
      <w:r w:rsidRPr="002C60B5">
        <w:t>at</w:t>
      </w:r>
      <w:proofErr w:type="gramEnd"/>
      <w:r w:rsidRPr="002C60B5">
        <w:t xml:space="preserve"> 25 July 2023</w:t>
      </w:r>
    </w:p>
    <w:p w14:paraId="0E8D86B0" w14:textId="77777777" w:rsidR="003C05A4" w:rsidRDefault="003C05A4" w:rsidP="003C05A4">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proofErr w:type="gramStart"/>
      <w:r w:rsidRPr="00C24313">
        <w:t>e.g.</w:t>
      </w:r>
      <w:proofErr w:type="gramEnd"/>
      <w:r w:rsidRPr="00C24313">
        <w:t xml:space="preserve"> ABS). </w:t>
      </w:r>
    </w:p>
    <w:p w14:paraId="25E340B9" w14:textId="77777777" w:rsidR="003C05A4" w:rsidRDefault="003C05A4" w:rsidP="003C05A4">
      <w:pPr>
        <w:spacing w:after="160" w:line="259" w:lineRule="auto"/>
        <w:rPr>
          <w:b/>
          <w:bCs/>
          <w:sz w:val="32"/>
          <w:szCs w:val="32"/>
        </w:rPr>
      </w:pPr>
    </w:p>
    <w:p w14:paraId="3CE97EFB" w14:textId="77777777" w:rsidR="003C05A4" w:rsidRDefault="003C05A4" w:rsidP="003C05A4">
      <w:pPr>
        <w:spacing w:after="160" w:line="259" w:lineRule="auto"/>
        <w:rPr>
          <w:b/>
          <w:bCs/>
          <w:sz w:val="32"/>
          <w:szCs w:val="32"/>
        </w:rPr>
      </w:pPr>
    </w:p>
    <w:p w14:paraId="2FD752D4" w14:textId="729165C8" w:rsidR="003C05A4" w:rsidRDefault="003C05A4">
      <w:pPr>
        <w:spacing w:after="160" w:line="259" w:lineRule="auto"/>
        <w:rPr>
          <w:b/>
          <w:bCs/>
          <w:sz w:val="32"/>
          <w:szCs w:val="32"/>
        </w:rPr>
      </w:pPr>
      <w:r>
        <w:rPr>
          <w:b/>
          <w:bCs/>
          <w:sz w:val="32"/>
          <w:szCs w:val="32"/>
        </w:rPr>
        <w:br w:type="page"/>
      </w:r>
    </w:p>
    <w:p w14:paraId="6E57F556" w14:textId="798430A5" w:rsidR="003C05A4" w:rsidRDefault="009470C9">
      <w:pPr>
        <w:spacing w:after="160" w:line="259" w:lineRule="auto"/>
        <w:rPr>
          <w:b/>
          <w:bCs/>
          <w:sz w:val="32"/>
          <w:szCs w:val="32"/>
        </w:rPr>
      </w:pPr>
      <w:r>
        <w:rPr>
          <w:b/>
          <w:bCs/>
          <w:noProof/>
          <w:sz w:val="32"/>
          <w:szCs w:val="32"/>
        </w:rPr>
        <w:lastRenderedPageBreak/>
        <w:drawing>
          <wp:inline distT="0" distB="0" distL="0" distR="0" wp14:anchorId="5F4B1C48" wp14:editId="22510370">
            <wp:extent cx="6273338" cy="8872473"/>
            <wp:effectExtent l="0" t="0" r="0" b="5080"/>
            <wp:docPr id="6" name="Picture 6" descr="A diagram of Model 3 depicting Melton City Council divided into 10 single-councillor wards. The ward names are: Bullum Bullum, Cambrian, Coolibah, Fieldstone, Hilltop, Jackwood, Lake Caroline, Stringybark, Sugar Gum, Wa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Model 3 depicting Melton City Council divided into 10 single-councillor wards. The ward names are: Bullum Bullum, Cambrian, Coolibah, Fieldstone, Hilltop, Jackwood, Lake Caroline, Stringybark, Sugar Gum, Watts"/>
                    <pic:cNvPicPr/>
                  </pic:nvPicPr>
                  <pic:blipFill>
                    <a:blip r:embed="rId26">
                      <a:extLst>
                        <a:ext uri="{28A0092B-C50C-407E-A947-70E740481C1C}">
                          <a14:useLocalDpi xmlns:a14="http://schemas.microsoft.com/office/drawing/2010/main" val="0"/>
                        </a:ext>
                      </a:extLst>
                    </a:blip>
                    <a:stretch>
                      <a:fillRect/>
                    </a:stretch>
                  </pic:blipFill>
                  <pic:spPr>
                    <a:xfrm>
                      <a:off x="0" y="0"/>
                      <a:ext cx="6273338" cy="8872473"/>
                    </a:xfrm>
                    <a:prstGeom prst="rect">
                      <a:avLst/>
                    </a:prstGeom>
                  </pic:spPr>
                </pic:pic>
              </a:graphicData>
            </a:graphic>
          </wp:inline>
        </w:drawing>
      </w:r>
      <w:r w:rsidR="003C05A4">
        <w:rPr>
          <w:b/>
          <w:bCs/>
          <w:sz w:val="32"/>
          <w:szCs w:val="32"/>
        </w:rPr>
        <w:br w:type="page"/>
      </w:r>
    </w:p>
    <w:p w14:paraId="49AB4C66" w14:textId="719CF525" w:rsidR="005F35DD" w:rsidRDefault="009470C9">
      <w:pPr>
        <w:spacing w:after="160" w:line="259" w:lineRule="auto"/>
        <w:rPr>
          <w:b/>
          <w:bCs/>
          <w:sz w:val="32"/>
          <w:szCs w:val="32"/>
        </w:rPr>
      </w:pPr>
      <w:r>
        <w:rPr>
          <w:b/>
          <w:bCs/>
          <w:noProof/>
          <w:sz w:val="32"/>
          <w:szCs w:val="32"/>
        </w:rPr>
        <w:lastRenderedPageBreak/>
        <w:drawing>
          <wp:inline distT="0" distB="0" distL="0" distR="0" wp14:anchorId="2D756E4D" wp14:editId="3BCBB9C3">
            <wp:extent cx="5925820" cy="8380973"/>
            <wp:effectExtent l="0" t="0" r="0" b="1270"/>
            <wp:docPr id="7" name="Picture 7" descr="Inset map of Model 3, showing Watts, Stringybark and Fieldstone ward boundaries in mor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nset map of Model 3, showing Watts, Stringybark and Fieldstone ward boundaries in more detail"/>
                    <pic:cNvPicPr/>
                  </pic:nvPicPr>
                  <pic:blipFill>
                    <a:blip r:embed="rId27">
                      <a:extLst>
                        <a:ext uri="{28A0092B-C50C-407E-A947-70E740481C1C}">
                          <a14:useLocalDpi xmlns:a14="http://schemas.microsoft.com/office/drawing/2010/main" val="0"/>
                        </a:ext>
                      </a:extLst>
                    </a:blip>
                    <a:stretch>
                      <a:fillRect/>
                    </a:stretch>
                  </pic:blipFill>
                  <pic:spPr>
                    <a:xfrm>
                      <a:off x="0" y="0"/>
                      <a:ext cx="5925820" cy="8380973"/>
                    </a:xfrm>
                    <a:prstGeom prst="rect">
                      <a:avLst/>
                    </a:prstGeom>
                  </pic:spPr>
                </pic:pic>
              </a:graphicData>
            </a:graphic>
          </wp:inline>
        </w:drawing>
      </w:r>
      <w:r w:rsidR="005F35DD">
        <w:rPr>
          <w:b/>
          <w:bCs/>
          <w:sz w:val="32"/>
          <w:szCs w:val="32"/>
        </w:rPr>
        <w:br w:type="page"/>
      </w:r>
    </w:p>
    <w:p w14:paraId="267F75E1" w14:textId="4EAEE3D1" w:rsidR="00984E77" w:rsidRDefault="008D4AC4">
      <w:pPr>
        <w:spacing w:after="160" w:line="259" w:lineRule="auto"/>
        <w:rPr>
          <w:b/>
          <w:bCs/>
          <w:sz w:val="32"/>
          <w:szCs w:val="32"/>
        </w:rPr>
      </w:pPr>
      <w:r>
        <w:rPr>
          <w:b/>
          <w:bCs/>
          <w:noProof/>
          <w:sz w:val="32"/>
          <w:szCs w:val="32"/>
        </w:rPr>
        <w:lastRenderedPageBreak/>
        <w:drawing>
          <wp:inline distT="0" distB="0" distL="0" distR="0" wp14:anchorId="2666974D" wp14:editId="618644CF">
            <wp:extent cx="5925820" cy="8380973"/>
            <wp:effectExtent l="0" t="0" r="0" b="1270"/>
            <wp:docPr id="10" name="Picture 10" descr="Inset map of Model 3, showing proposed ward boundaries in more deta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nset map of Model 3, showing proposed ward boundaries in more detail. "/>
                    <pic:cNvPicPr/>
                  </pic:nvPicPr>
                  <pic:blipFill>
                    <a:blip r:embed="rId28">
                      <a:extLst>
                        <a:ext uri="{28A0092B-C50C-407E-A947-70E740481C1C}">
                          <a14:useLocalDpi xmlns:a14="http://schemas.microsoft.com/office/drawing/2010/main" val="0"/>
                        </a:ext>
                      </a:extLst>
                    </a:blip>
                    <a:stretch>
                      <a:fillRect/>
                    </a:stretch>
                  </pic:blipFill>
                  <pic:spPr>
                    <a:xfrm>
                      <a:off x="0" y="0"/>
                      <a:ext cx="5925820" cy="8380973"/>
                    </a:xfrm>
                    <a:prstGeom prst="rect">
                      <a:avLst/>
                    </a:prstGeom>
                  </pic:spPr>
                </pic:pic>
              </a:graphicData>
            </a:graphic>
          </wp:inline>
        </w:drawing>
      </w:r>
      <w:r w:rsidR="00984E77">
        <w:rPr>
          <w:b/>
          <w:bCs/>
          <w:sz w:val="32"/>
          <w:szCs w:val="32"/>
        </w:rPr>
        <w:br w:type="page"/>
      </w:r>
    </w:p>
    <w:p w14:paraId="7A26198D" w14:textId="18A412F0" w:rsidR="003C05A4" w:rsidRPr="003C05A4" w:rsidRDefault="003C05A4" w:rsidP="003C05A4">
      <w:pPr>
        <w:spacing w:after="160" w:line="259" w:lineRule="auto"/>
        <w:rPr>
          <w:b/>
          <w:bCs/>
        </w:rPr>
      </w:pPr>
      <w:r w:rsidRPr="003C05A4">
        <w:rPr>
          <w:b/>
          <w:bCs/>
        </w:rPr>
        <w:lastRenderedPageBreak/>
        <w:t xml:space="preserve">Data for Model </w:t>
      </w:r>
      <w:r>
        <w:rPr>
          <w:b/>
          <w:bCs/>
        </w:rPr>
        <w:t>3</w:t>
      </w:r>
    </w:p>
    <w:tbl>
      <w:tblPr>
        <w:tblStyle w:val="TableGrid"/>
        <w:tblW w:w="0" w:type="auto"/>
        <w:tblLook w:val="04A0" w:firstRow="1" w:lastRow="0" w:firstColumn="1" w:lastColumn="0" w:noHBand="0" w:noVBand="1"/>
        <w:tblCaption w:val="Data for Model 3"/>
        <w:tblDescription w:val="This table shows data for each ward in Model 2: the number of electors, the deviation from the statutory tolerance and the area of the ward in square kilometres."/>
      </w:tblPr>
      <w:tblGrid>
        <w:gridCol w:w="3397"/>
        <w:gridCol w:w="1461"/>
        <w:gridCol w:w="1461"/>
        <w:gridCol w:w="1461"/>
      </w:tblGrid>
      <w:tr w:rsidR="004C7859" w:rsidRPr="00207E16" w14:paraId="0B2B4DDA" w14:textId="77777777" w:rsidTr="004A02F7">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22AF2A70" w14:textId="2CC7D306" w:rsidR="004C7859" w:rsidRPr="00207E16" w:rsidRDefault="004C7859" w:rsidP="004C7859">
            <w:pPr>
              <w:spacing w:before="120" w:line="240" w:lineRule="auto"/>
              <w:jc w:val="center"/>
              <w:rPr>
                <w:color w:val="auto"/>
              </w:rPr>
            </w:pPr>
            <w:r>
              <w:rPr>
                <w:color w:val="auto"/>
              </w:rPr>
              <w:t>W</w:t>
            </w:r>
            <w:r w:rsidRPr="00207E16">
              <w:rPr>
                <w:color w:val="auto"/>
              </w:rPr>
              <w:t>ard</w:t>
            </w:r>
          </w:p>
        </w:tc>
        <w:tc>
          <w:tcPr>
            <w:tcW w:w="1461" w:type="dxa"/>
            <w:vAlign w:val="center"/>
          </w:tcPr>
          <w:p w14:paraId="34FBDA0A" w14:textId="08F760BA" w:rsidR="004C7859" w:rsidRPr="00207E16" w:rsidRDefault="004C7859" w:rsidP="004C7859">
            <w:pPr>
              <w:spacing w:before="120" w:line="240" w:lineRule="auto"/>
              <w:jc w:val="center"/>
              <w:rPr>
                <w:color w:val="auto"/>
              </w:rPr>
            </w:pPr>
            <w:r w:rsidRPr="00207E16">
              <w:rPr>
                <w:color w:val="auto"/>
              </w:rPr>
              <w:t>Electors*</w:t>
            </w:r>
          </w:p>
        </w:tc>
        <w:tc>
          <w:tcPr>
            <w:tcW w:w="1461" w:type="dxa"/>
            <w:vAlign w:val="center"/>
          </w:tcPr>
          <w:p w14:paraId="3CE872D2" w14:textId="1546875B" w:rsidR="004C7859" w:rsidRPr="00207E16" w:rsidRDefault="004C7859" w:rsidP="004C7859">
            <w:pPr>
              <w:spacing w:before="120" w:line="240" w:lineRule="auto"/>
              <w:jc w:val="center"/>
              <w:rPr>
                <w:color w:val="auto"/>
              </w:rPr>
            </w:pPr>
            <w:r w:rsidRPr="00207E16">
              <w:rPr>
                <w:color w:val="auto"/>
              </w:rPr>
              <w:t>Deviation</w:t>
            </w:r>
          </w:p>
        </w:tc>
        <w:tc>
          <w:tcPr>
            <w:tcW w:w="1461" w:type="dxa"/>
            <w:vAlign w:val="center"/>
          </w:tcPr>
          <w:p w14:paraId="3C89BD2D" w14:textId="2B1BC1C9" w:rsidR="004C7859" w:rsidRPr="00207E16" w:rsidRDefault="004C7859" w:rsidP="004C7859">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4C7859" w:rsidRPr="00207E16" w14:paraId="4268B9A2" w14:textId="77777777" w:rsidTr="004A02F7">
        <w:tc>
          <w:tcPr>
            <w:tcW w:w="3397" w:type="dxa"/>
            <w:vAlign w:val="center"/>
          </w:tcPr>
          <w:p w14:paraId="17566A42" w14:textId="2E7A1AC3" w:rsidR="004C7859" w:rsidRPr="00D71740" w:rsidRDefault="004C7859" w:rsidP="004C7859">
            <w:pPr>
              <w:spacing w:before="120" w:line="240" w:lineRule="auto"/>
              <w:rPr>
                <w:highlight w:val="yellow"/>
              </w:rPr>
            </w:pPr>
            <w:proofErr w:type="spellStart"/>
            <w:r>
              <w:t>Bullum</w:t>
            </w:r>
            <w:proofErr w:type="spellEnd"/>
            <w:r>
              <w:t xml:space="preserve"> </w:t>
            </w:r>
            <w:proofErr w:type="spellStart"/>
            <w:r>
              <w:t>Bullum</w:t>
            </w:r>
            <w:proofErr w:type="spellEnd"/>
            <w:r>
              <w:t xml:space="preserve"> </w:t>
            </w:r>
            <w:r w:rsidRPr="00D71740">
              <w:t>Ward</w:t>
            </w:r>
          </w:p>
        </w:tc>
        <w:tc>
          <w:tcPr>
            <w:tcW w:w="1461" w:type="dxa"/>
            <w:vAlign w:val="center"/>
          </w:tcPr>
          <w:p w14:paraId="69371315" w14:textId="1D616E47" w:rsidR="004C7859" w:rsidRPr="00207E16" w:rsidRDefault="004C7859" w:rsidP="004C7859">
            <w:pPr>
              <w:spacing w:before="120" w:line="240" w:lineRule="auto"/>
              <w:jc w:val="right"/>
            </w:pPr>
            <w:r>
              <w:t>12,529</w:t>
            </w:r>
          </w:p>
        </w:tc>
        <w:tc>
          <w:tcPr>
            <w:tcW w:w="1461" w:type="dxa"/>
            <w:vAlign w:val="center"/>
          </w:tcPr>
          <w:p w14:paraId="00E3F3CF" w14:textId="3DD05F8D" w:rsidR="004C7859" w:rsidRPr="00207E16" w:rsidRDefault="004C7859" w:rsidP="004C7859">
            <w:pPr>
              <w:spacing w:before="120" w:line="240" w:lineRule="auto"/>
              <w:jc w:val="right"/>
            </w:pPr>
            <w:r>
              <w:t>+3.81%</w:t>
            </w:r>
          </w:p>
        </w:tc>
        <w:tc>
          <w:tcPr>
            <w:tcW w:w="1461" w:type="dxa"/>
            <w:vAlign w:val="center"/>
          </w:tcPr>
          <w:p w14:paraId="440D043F" w14:textId="7DEE822E" w:rsidR="004C7859" w:rsidRPr="00207E16" w:rsidRDefault="004C7859" w:rsidP="004C7859">
            <w:pPr>
              <w:spacing w:before="120" w:line="240" w:lineRule="auto"/>
              <w:jc w:val="right"/>
            </w:pPr>
            <w:r>
              <w:t>12.8</w:t>
            </w:r>
          </w:p>
        </w:tc>
      </w:tr>
      <w:tr w:rsidR="004C7859" w:rsidRPr="00207E16" w14:paraId="0A000C8F" w14:textId="77777777" w:rsidTr="004A02F7">
        <w:tc>
          <w:tcPr>
            <w:tcW w:w="3397" w:type="dxa"/>
            <w:vAlign w:val="center"/>
          </w:tcPr>
          <w:p w14:paraId="557FBB96" w14:textId="4205165F" w:rsidR="004C7859" w:rsidRPr="00D71740" w:rsidRDefault="004C7859" w:rsidP="004C7859">
            <w:pPr>
              <w:spacing w:before="120" w:line="240" w:lineRule="auto"/>
              <w:rPr>
                <w:highlight w:val="yellow"/>
              </w:rPr>
            </w:pPr>
            <w:r w:rsidRPr="001F6762">
              <w:t>Cambrian Ward</w:t>
            </w:r>
          </w:p>
        </w:tc>
        <w:tc>
          <w:tcPr>
            <w:tcW w:w="1461" w:type="dxa"/>
            <w:vAlign w:val="center"/>
          </w:tcPr>
          <w:p w14:paraId="204C407C" w14:textId="5838177F" w:rsidR="004C7859" w:rsidRPr="00207E16" w:rsidRDefault="004C7859" w:rsidP="004C7859">
            <w:pPr>
              <w:spacing w:before="120" w:line="240" w:lineRule="auto"/>
              <w:jc w:val="right"/>
            </w:pPr>
            <w:r>
              <w:t>13,219</w:t>
            </w:r>
          </w:p>
        </w:tc>
        <w:tc>
          <w:tcPr>
            <w:tcW w:w="1461" w:type="dxa"/>
            <w:vAlign w:val="center"/>
          </w:tcPr>
          <w:p w14:paraId="2852AA78" w14:textId="7AEA4CEF" w:rsidR="004C7859" w:rsidRPr="00207E16" w:rsidRDefault="004C7859" w:rsidP="004C7859">
            <w:pPr>
              <w:spacing w:before="120" w:line="240" w:lineRule="auto"/>
              <w:jc w:val="right"/>
            </w:pPr>
            <w:r>
              <w:t>+9.52%</w:t>
            </w:r>
          </w:p>
        </w:tc>
        <w:tc>
          <w:tcPr>
            <w:tcW w:w="1461" w:type="dxa"/>
            <w:vAlign w:val="center"/>
          </w:tcPr>
          <w:p w14:paraId="066273C5" w14:textId="099658F3" w:rsidR="004C7859" w:rsidRPr="00207E16" w:rsidRDefault="004C7859" w:rsidP="004C7859">
            <w:pPr>
              <w:spacing w:before="120" w:line="240" w:lineRule="auto"/>
              <w:jc w:val="right"/>
            </w:pPr>
            <w:r>
              <w:t>20.7</w:t>
            </w:r>
          </w:p>
        </w:tc>
      </w:tr>
      <w:tr w:rsidR="004C7859" w:rsidRPr="00207E16" w14:paraId="5BCAF0E3" w14:textId="77777777" w:rsidTr="004A02F7">
        <w:tc>
          <w:tcPr>
            <w:tcW w:w="3397" w:type="dxa"/>
            <w:vAlign w:val="center"/>
          </w:tcPr>
          <w:p w14:paraId="46A64B80" w14:textId="67DF19F2" w:rsidR="004C7859" w:rsidRPr="00D71740" w:rsidRDefault="004C7859" w:rsidP="004C7859">
            <w:pPr>
              <w:spacing w:before="120" w:line="240" w:lineRule="auto"/>
              <w:rPr>
                <w:highlight w:val="yellow"/>
              </w:rPr>
            </w:pPr>
            <w:proofErr w:type="spellStart"/>
            <w:r w:rsidRPr="00C75479">
              <w:t>Coolibah</w:t>
            </w:r>
            <w:proofErr w:type="spellEnd"/>
            <w:r w:rsidRPr="00C75479">
              <w:t xml:space="preserve"> Ward</w:t>
            </w:r>
          </w:p>
        </w:tc>
        <w:tc>
          <w:tcPr>
            <w:tcW w:w="1461" w:type="dxa"/>
            <w:vAlign w:val="center"/>
          </w:tcPr>
          <w:p w14:paraId="74AB4A8F" w14:textId="74F3578A" w:rsidR="004C7859" w:rsidRPr="00207E16" w:rsidRDefault="004C7859" w:rsidP="004C7859">
            <w:pPr>
              <w:spacing w:before="120" w:line="240" w:lineRule="auto"/>
              <w:jc w:val="right"/>
            </w:pPr>
            <w:r>
              <w:t>10,537</w:t>
            </w:r>
          </w:p>
        </w:tc>
        <w:tc>
          <w:tcPr>
            <w:tcW w:w="1461" w:type="dxa"/>
            <w:vAlign w:val="center"/>
          </w:tcPr>
          <w:p w14:paraId="6A5840B7" w14:textId="36724849" w:rsidR="004C7859" w:rsidRPr="00207E16" w:rsidRDefault="004C7859" w:rsidP="004C7859">
            <w:pPr>
              <w:spacing w:before="120" w:line="240" w:lineRule="auto"/>
              <w:jc w:val="right"/>
            </w:pPr>
            <w:r>
              <w:t>-12.7%</w:t>
            </w:r>
          </w:p>
        </w:tc>
        <w:tc>
          <w:tcPr>
            <w:tcW w:w="1461" w:type="dxa"/>
            <w:vAlign w:val="center"/>
          </w:tcPr>
          <w:p w14:paraId="56B7948E" w14:textId="594BFBCC" w:rsidR="004C7859" w:rsidRPr="00207E16" w:rsidRDefault="004C7859" w:rsidP="004C7859">
            <w:pPr>
              <w:spacing w:before="120" w:line="240" w:lineRule="auto"/>
              <w:jc w:val="right"/>
            </w:pPr>
            <w:r>
              <w:t>79.0</w:t>
            </w:r>
          </w:p>
        </w:tc>
      </w:tr>
      <w:tr w:rsidR="004C7859" w:rsidRPr="00207E16" w14:paraId="0E67D76E" w14:textId="77777777" w:rsidTr="004A02F7">
        <w:tc>
          <w:tcPr>
            <w:tcW w:w="3397" w:type="dxa"/>
            <w:vAlign w:val="center"/>
          </w:tcPr>
          <w:p w14:paraId="37BDB904" w14:textId="5307B4CC" w:rsidR="004C7859" w:rsidRPr="00ED7855" w:rsidRDefault="004C7859" w:rsidP="004C7859">
            <w:pPr>
              <w:spacing w:before="120" w:line="240" w:lineRule="auto"/>
            </w:pPr>
            <w:r w:rsidRPr="00ED7855">
              <w:t>Fieldstone Ward</w:t>
            </w:r>
          </w:p>
        </w:tc>
        <w:tc>
          <w:tcPr>
            <w:tcW w:w="1461" w:type="dxa"/>
            <w:vAlign w:val="center"/>
          </w:tcPr>
          <w:p w14:paraId="046FB209" w14:textId="69AFE154" w:rsidR="004C7859" w:rsidRPr="00207E16" w:rsidRDefault="004C7859" w:rsidP="004C7859">
            <w:pPr>
              <w:spacing w:before="120" w:line="240" w:lineRule="auto"/>
              <w:jc w:val="right"/>
            </w:pPr>
            <w:r>
              <w:t>8,968</w:t>
            </w:r>
          </w:p>
        </w:tc>
        <w:tc>
          <w:tcPr>
            <w:tcW w:w="1461" w:type="dxa"/>
            <w:vAlign w:val="center"/>
          </w:tcPr>
          <w:p w14:paraId="4C0DC61B" w14:textId="24DBEB4F" w:rsidR="004C7859" w:rsidRPr="00207E16" w:rsidRDefault="004C7859" w:rsidP="004C7859">
            <w:pPr>
              <w:spacing w:before="120" w:line="240" w:lineRule="auto"/>
              <w:jc w:val="right"/>
            </w:pPr>
            <w:r>
              <w:t>-25.7%</w:t>
            </w:r>
          </w:p>
        </w:tc>
        <w:tc>
          <w:tcPr>
            <w:tcW w:w="1461" w:type="dxa"/>
            <w:vAlign w:val="center"/>
          </w:tcPr>
          <w:p w14:paraId="4775D48C" w14:textId="1B6450F3" w:rsidR="004C7859" w:rsidRPr="00207E16" w:rsidRDefault="004C7859" w:rsidP="004C7859">
            <w:pPr>
              <w:spacing w:before="120" w:line="240" w:lineRule="auto"/>
              <w:jc w:val="right"/>
            </w:pPr>
            <w:r>
              <w:t>117.6</w:t>
            </w:r>
          </w:p>
        </w:tc>
      </w:tr>
      <w:tr w:rsidR="004C7859" w:rsidRPr="00207E16" w14:paraId="3AE2639A" w14:textId="77777777" w:rsidTr="004A02F7">
        <w:tc>
          <w:tcPr>
            <w:tcW w:w="3397" w:type="dxa"/>
            <w:vAlign w:val="center"/>
          </w:tcPr>
          <w:p w14:paraId="1388247C" w14:textId="7282304C" w:rsidR="004C7859" w:rsidRPr="00D71740" w:rsidRDefault="004C7859" w:rsidP="004C7859">
            <w:pPr>
              <w:spacing w:before="120" w:line="240" w:lineRule="auto"/>
            </w:pPr>
            <w:r w:rsidRPr="00D71740">
              <w:t>Hilltop Ward</w:t>
            </w:r>
          </w:p>
        </w:tc>
        <w:tc>
          <w:tcPr>
            <w:tcW w:w="1461" w:type="dxa"/>
            <w:vAlign w:val="center"/>
          </w:tcPr>
          <w:p w14:paraId="68EC71BA" w14:textId="0783D264" w:rsidR="004C7859" w:rsidRPr="00207E16" w:rsidRDefault="004C7859" w:rsidP="004C7859">
            <w:pPr>
              <w:spacing w:before="120" w:line="240" w:lineRule="auto"/>
              <w:jc w:val="right"/>
            </w:pPr>
            <w:r>
              <w:t>11,660</w:t>
            </w:r>
          </w:p>
        </w:tc>
        <w:tc>
          <w:tcPr>
            <w:tcW w:w="1461" w:type="dxa"/>
            <w:vAlign w:val="center"/>
          </w:tcPr>
          <w:p w14:paraId="51D3CDC0" w14:textId="672B06B1" w:rsidR="004C7859" w:rsidRPr="00207E16" w:rsidRDefault="004C7859" w:rsidP="004C7859">
            <w:pPr>
              <w:spacing w:before="120" w:line="240" w:lineRule="auto"/>
              <w:jc w:val="right"/>
            </w:pPr>
            <w:r>
              <w:t>-3.39%</w:t>
            </w:r>
          </w:p>
        </w:tc>
        <w:tc>
          <w:tcPr>
            <w:tcW w:w="1461" w:type="dxa"/>
            <w:vAlign w:val="center"/>
          </w:tcPr>
          <w:p w14:paraId="45892F24" w14:textId="78AC8F43" w:rsidR="004C7859" w:rsidRPr="00207E16" w:rsidRDefault="004C7859" w:rsidP="004C7859">
            <w:pPr>
              <w:spacing w:before="120" w:line="240" w:lineRule="auto"/>
              <w:jc w:val="right"/>
            </w:pPr>
            <w:r>
              <w:t>141.3</w:t>
            </w:r>
          </w:p>
        </w:tc>
      </w:tr>
      <w:tr w:rsidR="004C7859" w:rsidRPr="00207E16" w14:paraId="2C0A0D7C" w14:textId="77777777" w:rsidTr="004A02F7">
        <w:tc>
          <w:tcPr>
            <w:tcW w:w="3397" w:type="dxa"/>
            <w:vAlign w:val="center"/>
          </w:tcPr>
          <w:p w14:paraId="1A13D786" w14:textId="0F00EAD0" w:rsidR="004C7859" w:rsidRPr="00D71740" w:rsidRDefault="004C7859" w:rsidP="004C7859">
            <w:pPr>
              <w:spacing w:before="120" w:line="240" w:lineRule="auto"/>
              <w:rPr>
                <w:highlight w:val="yellow"/>
              </w:rPr>
            </w:pPr>
            <w:proofErr w:type="spellStart"/>
            <w:r w:rsidRPr="00DD13ED">
              <w:t>Jackwood</w:t>
            </w:r>
            <w:proofErr w:type="spellEnd"/>
            <w:r w:rsidRPr="00DD13ED">
              <w:t xml:space="preserve"> Ward</w:t>
            </w:r>
          </w:p>
        </w:tc>
        <w:tc>
          <w:tcPr>
            <w:tcW w:w="1461" w:type="dxa"/>
            <w:vAlign w:val="center"/>
          </w:tcPr>
          <w:p w14:paraId="063FFB96" w14:textId="313CEF93" w:rsidR="004C7859" w:rsidRPr="00207E16" w:rsidRDefault="004C7859" w:rsidP="004C7859">
            <w:pPr>
              <w:spacing w:before="120" w:line="240" w:lineRule="auto"/>
              <w:jc w:val="right"/>
            </w:pPr>
            <w:r>
              <w:t>11,232</w:t>
            </w:r>
          </w:p>
        </w:tc>
        <w:tc>
          <w:tcPr>
            <w:tcW w:w="1461" w:type="dxa"/>
            <w:vAlign w:val="center"/>
          </w:tcPr>
          <w:p w14:paraId="5FA35D0B" w14:textId="09BFB538" w:rsidR="004C7859" w:rsidRPr="00207E16" w:rsidRDefault="004C7859" w:rsidP="004C7859">
            <w:pPr>
              <w:spacing w:before="120" w:line="240" w:lineRule="auto"/>
              <w:jc w:val="right"/>
            </w:pPr>
            <w:r>
              <w:t>-6.94%</w:t>
            </w:r>
          </w:p>
        </w:tc>
        <w:tc>
          <w:tcPr>
            <w:tcW w:w="1461" w:type="dxa"/>
            <w:vAlign w:val="center"/>
          </w:tcPr>
          <w:p w14:paraId="193547A4" w14:textId="1A97DE84" w:rsidR="004C7859" w:rsidRPr="00207E16" w:rsidRDefault="004C7859" w:rsidP="004C7859">
            <w:pPr>
              <w:spacing w:before="120" w:line="240" w:lineRule="auto"/>
              <w:jc w:val="right"/>
            </w:pPr>
            <w:r>
              <w:t>30.0</w:t>
            </w:r>
          </w:p>
        </w:tc>
      </w:tr>
      <w:tr w:rsidR="004C7859" w:rsidRPr="00207E16" w14:paraId="1B1702AD" w14:textId="77777777" w:rsidTr="004A02F7">
        <w:tc>
          <w:tcPr>
            <w:tcW w:w="3397" w:type="dxa"/>
            <w:vAlign w:val="center"/>
          </w:tcPr>
          <w:p w14:paraId="18B41CA6" w14:textId="4F403822" w:rsidR="004C7859" w:rsidRPr="00D71740" w:rsidRDefault="004C7859" w:rsidP="004C7859">
            <w:pPr>
              <w:spacing w:before="120" w:line="240" w:lineRule="auto"/>
              <w:rPr>
                <w:highlight w:val="yellow"/>
              </w:rPr>
            </w:pPr>
            <w:r w:rsidRPr="00620AA5">
              <w:t>Lake Caroline Ward</w:t>
            </w:r>
          </w:p>
        </w:tc>
        <w:tc>
          <w:tcPr>
            <w:tcW w:w="1461" w:type="dxa"/>
            <w:vAlign w:val="center"/>
          </w:tcPr>
          <w:p w14:paraId="50BBD489" w14:textId="6DB64372" w:rsidR="004C7859" w:rsidRPr="00207E16" w:rsidRDefault="004C7859" w:rsidP="004C7859">
            <w:pPr>
              <w:spacing w:before="120" w:line="240" w:lineRule="auto"/>
              <w:jc w:val="right"/>
            </w:pPr>
            <w:r>
              <w:t>13,872</w:t>
            </w:r>
          </w:p>
        </w:tc>
        <w:tc>
          <w:tcPr>
            <w:tcW w:w="1461" w:type="dxa"/>
            <w:vAlign w:val="center"/>
          </w:tcPr>
          <w:p w14:paraId="50D56981" w14:textId="0446571E" w:rsidR="004C7859" w:rsidRPr="00207E16" w:rsidRDefault="004C7859" w:rsidP="004C7859">
            <w:pPr>
              <w:spacing w:before="120" w:line="240" w:lineRule="auto"/>
              <w:jc w:val="right"/>
            </w:pPr>
            <w:r>
              <w:t>+14.93%</w:t>
            </w:r>
          </w:p>
        </w:tc>
        <w:tc>
          <w:tcPr>
            <w:tcW w:w="1461" w:type="dxa"/>
            <w:vAlign w:val="center"/>
          </w:tcPr>
          <w:p w14:paraId="263D5C9F" w14:textId="1988C031" w:rsidR="004C7859" w:rsidRPr="00207E16" w:rsidRDefault="004C7859" w:rsidP="004C7859">
            <w:pPr>
              <w:spacing w:before="120" w:line="240" w:lineRule="auto"/>
              <w:jc w:val="right"/>
            </w:pPr>
            <w:r>
              <w:t>8.3</w:t>
            </w:r>
          </w:p>
        </w:tc>
      </w:tr>
      <w:tr w:rsidR="004C7859" w:rsidRPr="00207E16" w14:paraId="4AA5F560" w14:textId="77777777" w:rsidTr="004A02F7">
        <w:tc>
          <w:tcPr>
            <w:tcW w:w="3397" w:type="dxa"/>
            <w:vAlign w:val="center"/>
          </w:tcPr>
          <w:p w14:paraId="58A2CCCD" w14:textId="2E41C44F" w:rsidR="004C7859" w:rsidRPr="00D71740" w:rsidRDefault="004C7859" w:rsidP="004C7859">
            <w:pPr>
              <w:spacing w:before="120" w:line="240" w:lineRule="auto"/>
              <w:rPr>
                <w:highlight w:val="yellow"/>
              </w:rPr>
            </w:pPr>
            <w:r w:rsidRPr="00620AA5">
              <w:t>Stringybark Ward</w:t>
            </w:r>
          </w:p>
        </w:tc>
        <w:tc>
          <w:tcPr>
            <w:tcW w:w="1461" w:type="dxa"/>
            <w:vAlign w:val="center"/>
          </w:tcPr>
          <w:p w14:paraId="7897BAF9" w14:textId="2C14E07E" w:rsidR="004C7859" w:rsidRPr="00207E16" w:rsidRDefault="004C7859" w:rsidP="004C7859">
            <w:pPr>
              <w:spacing w:before="120" w:line="240" w:lineRule="auto"/>
              <w:jc w:val="right"/>
            </w:pPr>
            <w:r>
              <w:t>12,336</w:t>
            </w:r>
          </w:p>
        </w:tc>
        <w:tc>
          <w:tcPr>
            <w:tcW w:w="1461" w:type="dxa"/>
            <w:vAlign w:val="center"/>
          </w:tcPr>
          <w:p w14:paraId="6FECCEE0" w14:textId="37F51ACA" w:rsidR="004C7859" w:rsidRPr="00207E16" w:rsidRDefault="004C7859" w:rsidP="004C7859">
            <w:pPr>
              <w:spacing w:before="120" w:line="240" w:lineRule="auto"/>
              <w:jc w:val="right"/>
            </w:pPr>
            <w:r>
              <w:t>+2.21%</w:t>
            </w:r>
          </w:p>
        </w:tc>
        <w:tc>
          <w:tcPr>
            <w:tcW w:w="1461" w:type="dxa"/>
            <w:vAlign w:val="center"/>
          </w:tcPr>
          <w:p w14:paraId="6AC96148" w14:textId="51118921" w:rsidR="004C7859" w:rsidRPr="00207E16" w:rsidRDefault="004C7859" w:rsidP="004C7859">
            <w:pPr>
              <w:spacing w:before="120" w:line="240" w:lineRule="auto"/>
              <w:jc w:val="right"/>
            </w:pPr>
            <w:r>
              <w:t>78.2</w:t>
            </w:r>
          </w:p>
        </w:tc>
      </w:tr>
      <w:tr w:rsidR="004C7859" w:rsidRPr="00207E16" w14:paraId="4FBB4CDB" w14:textId="77777777" w:rsidTr="004A02F7">
        <w:tc>
          <w:tcPr>
            <w:tcW w:w="3397" w:type="dxa"/>
            <w:vAlign w:val="center"/>
          </w:tcPr>
          <w:p w14:paraId="0DA9CFA5" w14:textId="28C69759" w:rsidR="004C7859" w:rsidRPr="00D71740" w:rsidRDefault="004C7859" w:rsidP="004C7859">
            <w:pPr>
              <w:spacing w:before="120" w:line="240" w:lineRule="auto"/>
              <w:rPr>
                <w:highlight w:val="yellow"/>
              </w:rPr>
            </w:pPr>
            <w:r w:rsidRPr="00860AF7">
              <w:t>Sugar Gum Ward</w:t>
            </w:r>
          </w:p>
        </w:tc>
        <w:tc>
          <w:tcPr>
            <w:tcW w:w="1461" w:type="dxa"/>
            <w:vAlign w:val="center"/>
          </w:tcPr>
          <w:p w14:paraId="468F97E0" w14:textId="65A8FB6F" w:rsidR="004C7859" w:rsidRPr="00207E16" w:rsidRDefault="004C7859" w:rsidP="004C7859">
            <w:pPr>
              <w:spacing w:before="120" w:line="240" w:lineRule="auto"/>
              <w:jc w:val="right"/>
            </w:pPr>
            <w:r>
              <w:t>13,961</w:t>
            </w:r>
          </w:p>
        </w:tc>
        <w:tc>
          <w:tcPr>
            <w:tcW w:w="1461" w:type="dxa"/>
            <w:vAlign w:val="center"/>
          </w:tcPr>
          <w:p w14:paraId="0DC254CA" w14:textId="1EC2C3D1" w:rsidR="004C7859" w:rsidRPr="00207E16" w:rsidRDefault="004C7859" w:rsidP="004C7859">
            <w:pPr>
              <w:spacing w:before="120" w:line="240" w:lineRule="auto"/>
              <w:jc w:val="right"/>
            </w:pPr>
            <w:r>
              <w:t>+15.67%</w:t>
            </w:r>
          </w:p>
        </w:tc>
        <w:tc>
          <w:tcPr>
            <w:tcW w:w="1461" w:type="dxa"/>
            <w:vAlign w:val="center"/>
          </w:tcPr>
          <w:p w14:paraId="733B9475" w14:textId="30DEF162" w:rsidR="004C7859" w:rsidRPr="00207E16" w:rsidRDefault="004C7859" w:rsidP="004C7859">
            <w:pPr>
              <w:spacing w:before="120" w:line="240" w:lineRule="auto"/>
              <w:jc w:val="right"/>
            </w:pPr>
            <w:r>
              <w:t>7.9</w:t>
            </w:r>
          </w:p>
        </w:tc>
      </w:tr>
      <w:tr w:rsidR="004C7859" w:rsidRPr="00207E16" w14:paraId="69C552DE" w14:textId="77777777" w:rsidTr="004A02F7">
        <w:tc>
          <w:tcPr>
            <w:tcW w:w="3397" w:type="dxa"/>
            <w:vAlign w:val="center"/>
          </w:tcPr>
          <w:p w14:paraId="5BC34535" w14:textId="4E647621" w:rsidR="004C7859" w:rsidRPr="00D71740" w:rsidRDefault="004C7859" w:rsidP="004C7859">
            <w:pPr>
              <w:spacing w:before="120" w:line="240" w:lineRule="auto"/>
              <w:rPr>
                <w:highlight w:val="yellow"/>
              </w:rPr>
            </w:pPr>
            <w:r w:rsidRPr="001F6762">
              <w:t>Watts Ward</w:t>
            </w:r>
          </w:p>
        </w:tc>
        <w:tc>
          <w:tcPr>
            <w:tcW w:w="1461" w:type="dxa"/>
            <w:vAlign w:val="center"/>
          </w:tcPr>
          <w:p w14:paraId="6D42DA38" w14:textId="7F14BA75" w:rsidR="004C7859" w:rsidRPr="00207E16" w:rsidRDefault="004C7859" w:rsidP="004C7859">
            <w:pPr>
              <w:spacing w:before="120" w:line="240" w:lineRule="auto"/>
              <w:jc w:val="right"/>
            </w:pPr>
            <w:r>
              <w:t>12,382</w:t>
            </w:r>
          </w:p>
        </w:tc>
        <w:tc>
          <w:tcPr>
            <w:tcW w:w="1461" w:type="dxa"/>
            <w:vAlign w:val="center"/>
          </w:tcPr>
          <w:p w14:paraId="38BA79A0" w14:textId="59421EFA" w:rsidR="004C7859" w:rsidRPr="00207E16" w:rsidRDefault="004C7859" w:rsidP="004C7859">
            <w:pPr>
              <w:spacing w:before="120" w:line="240" w:lineRule="auto"/>
              <w:jc w:val="right"/>
            </w:pPr>
            <w:r>
              <w:t>+2.59%</w:t>
            </w:r>
          </w:p>
        </w:tc>
        <w:tc>
          <w:tcPr>
            <w:tcW w:w="1461" w:type="dxa"/>
            <w:vAlign w:val="center"/>
          </w:tcPr>
          <w:p w14:paraId="64D8BC86" w14:textId="58AB3C0E" w:rsidR="004C7859" w:rsidRPr="00207E16" w:rsidRDefault="004C7859" w:rsidP="004C7859">
            <w:pPr>
              <w:spacing w:before="120" w:line="240" w:lineRule="auto"/>
              <w:jc w:val="right"/>
            </w:pPr>
            <w:r>
              <w:t>31.9</w:t>
            </w:r>
          </w:p>
        </w:tc>
      </w:tr>
      <w:tr w:rsidR="004C7859" w:rsidRPr="00207E16" w14:paraId="0B3C8963" w14:textId="77777777" w:rsidTr="004A02F7">
        <w:tc>
          <w:tcPr>
            <w:tcW w:w="3397" w:type="dxa"/>
            <w:vAlign w:val="center"/>
          </w:tcPr>
          <w:p w14:paraId="6412C16E" w14:textId="3C2BB9C1" w:rsidR="004C7859" w:rsidRPr="008930FB" w:rsidRDefault="004C7859" w:rsidP="004C7859">
            <w:pPr>
              <w:spacing w:before="120" w:line="240" w:lineRule="auto"/>
              <w:rPr>
                <w:b/>
                <w:bCs/>
              </w:rPr>
            </w:pPr>
            <w:r w:rsidRPr="008930FB">
              <w:rPr>
                <w:b/>
                <w:bCs/>
              </w:rPr>
              <w:t>Total</w:t>
            </w:r>
          </w:p>
        </w:tc>
        <w:tc>
          <w:tcPr>
            <w:tcW w:w="1461" w:type="dxa"/>
            <w:vAlign w:val="center"/>
          </w:tcPr>
          <w:p w14:paraId="3E938D53" w14:textId="748204B1" w:rsidR="004C7859" w:rsidRPr="008930FB" w:rsidRDefault="004C7859" w:rsidP="004C7859">
            <w:pPr>
              <w:spacing w:before="120" w:line="240" w:lineRule="auto"/>
              <w:jc w:val="right"/>
              <w:rPr>
                <w:b/>
                <w:bCs/>
              </w:rPr>
            </w:pPr>
            <w:r>
              <w:rPr>
                <w:b/>
                <w:bCs/>
              </w:rPr>
              <w:t>120,696</w:t>
            </w:r>
          </w:p>
        </w:tc>
        <w:tc>
          <w:tcPr>
            <w:tcW w:w="1461" w:type="dxa"/>
            <w:vAlign w:val="center"/>
          </w:tcPr>
          <w:p w14:paraId="3DA1865D" w14:textId="3AFAE380" w:rsidR="004C7859" w:rsidRPr="008930FB" w:rsidRDefault="004C7859" w:rsidP="004C7859">
            <w:pPr>
              <w:spacing w:before="120" w:line="240" w:lineRule="auto"/>
              <w:jc w:val="center"/>
              <w:rPr>
                <w:b/>
                <w:bCs/>
              </w:rPr>
            </w:pPr>
            <w:r w:rsidRPr="008930FB">
              <w:rPr>
                <w:b/>
                <w:bCs/>
              </w:rPr>
              <w:t>n/a</w:t>
            </w:r>
          </w:p>
        </w:tc>
        <w:tc>
          <w:tcPr>
            <w:tcW w:w="1461" w:type="dxa"/>
            <w:vAlign w:val="center"/>
          </w:tcPr>
          <w:p w14:paraId="78AC761F" w14:textId="45F6803D" w:rsidR="004C7859" w:rsidRPr="008930FB" w:rsidRDefault="004C7859" w:rsidP="004C7859">
            <w:pPr>
              <w:spacing w:before="120" w:line="240" w:lineRule="auto"/>
              <w:jc w:val="right"/>
              <w:rPr>
                <w:b/>
                <w:bCs/>
              </w:rPr>
            </w:pPr>
            <w:r>
              <w:rPr>
                <w:b/>
                <w:bCs/>
              </w:rPr>
              <w:t>527.7</w:t>
            </w:r>
          </w:p>
        </w:tc>
      </w:tr>
      <w:tr w:rsidR="004C7859" w:rsidRPr="00207E16" w14:paraId="2B9F6285" w14:textId="77777777" w:rsidTr="004A02F7">
        <w:tc>
          <w:tcPr>
            <w:tcW w:w="3397" w:type="dxa"/>
            <w:vAlign w:val="center"/>
          </w:tcPr>
          <w:p w14:paraId="2C6F53D6" w14:textId="1CA27CBA" w:rsidR="004C7859" w:rsidRPr="008930FB" w:rsidRDefault="004C7859" w:rsidP="004C7859">
            <w:pPr>
              <w:spacing w:before="120" w:line="240" w:lineRule="auto"/>
              <w:rPr>
                <w:b/>
                <w:bCs/>
              </w:rPr>
            </w:pPr>
            <w:r w:rsidRPr="008930FB">
              <w:rPr>
                <w:b/>
                <w:bCs/>
              </w:rPr>
              <w:t>Average</w:t>
            </w:r>
          </w:p>
        </w:tc>
        <w:tc>
          <w:tcPr>
            <w:tcW w:w="1461" w:type="dxa"/>
            <w:vAlign w:val="center"/>
          </w:tcPr>
          <w:p w14:paraId="45F00D69" w14:textId="2097B9DF" w:rsidR="004C7859" w:rsidRPr="008930FB" w:rsidRDefault="004C7859" w:rsidP="004C7859">
            <w:pPr>
              <w:spacing w:before="120" w:line="240" w:lineRule="auto"/>
              <w:jc w:val="right"/>
              <w:rPr>
                <w:b/>
                <w:bCs/>
              </w:rPr>
            </w:pPr>
            <w:r>
              <w:rPr>
                <w:b/>
                <w:bCs/>
              </w:rPr>
              <w:t>12,019</w:t>
            </w:r>
          </w:p>
        </w:tc>
        <w:tc>
          <w:tcPr>
            <w:tcW w:w="1461" w:type="dxa"/>
            <w:vAlign w:val="center"/>
          </w:tcPr>
          <w:p w14:paraId="253F58BA" w14:textId="77C272BB" w:rsidR="004C7859" w:rsidRPr="008930FB" w:rsidRDefault="004C7859" w:rsidP="004C7859">
            <w:pPr>
              <w:spacing w:before="120" w:line="240" w:lineRule="auto"/>
              <w:jc w:val="center"/>
              <w:rPr>
                <w:b/>
                <w:bCs/>
              </w:rPr>
            </w:pPr>
            <w:r w:rsidRPr="008930FB">
              <w:rPr>
                <w:b/>
                <w:bCs/>
              </w:rPr>
              <w:t>n/a</w:t>
            </w:r>
          </w:p>
        </w:tc>
        <w:tc>
          <w:tcPr>
            <w:tcW w:w="1461" w:type="dxa"/>
            <w:vAlign w:val="center"/>
          </w:tcPr>
          <w:p w14:paraId="0A3B9A69" w14:textId="79B85E26" w:rsidR="004C7859" w:rsidRPr="008930FB" w:rsidRDefault="004C7859" w:rsidP="004C7859">
            <w:pPr>
              <w:spacing w:before="120" w:line="240" w:lineRule="auto"/>
              <w:jc w:val="right"/>
              <w:rPr>
                <w:b/>
                <w:bCs/>
              </w:rPr>
            </w:pPr>
            <w:r>
              <w:rPr>
                <w:b/>
                <w:bCs/>
              </w:rPr>
              <w:t>57.2</w:t>
            </w:r>
          </w:p>
        </w:tc>
      </w:tr>
    </w:tbl>
    <w:p w14:paraId="1C9360E2" w14:textId="77777777" w:rsidR="003C05A4" w:rsidRPr="00C24313" w:rsidRDefault="003C05A4" w:rsidP="003C05A4">
      <w:pPr>
        <w:spacing w:before="120" w:after="160" w:line="259" w:lineRule="auto"/>
      </w:pPr>
      <w:r w:rsidRPr="002C60B5">
        <w:t xml:space="preserve">*Elector numbers as </w:t>
      </w:r>
      <w:proofErr w:type="gramStart"/>
      <w:r w:rsidRPr="002C60B5">
        <w:t>at</w:t>
      </w:r>
      <w:proofErr w:type="gramEnd"/>
      <w:r w:rsidRPr="002C60B5">
        <w:t xml:space="preserve"> 25 July 2023</w:t>
      </w:r>
    </w:p>
    <w:p w14:paraId="5CF88C66" w14:textId="77777777" w:rsidR="003C05A4" w:rsidRDefault="003C05A4" w:rsidP="003C05A4">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proofErr w:type="gramStart"/>
      <w:r w:rsidRPr="00C24313">
        <w:t>e.g.</w:t>
      </w:r>
      <w:proofErr w:type="gramEnd"/>
      <w:r w:rsidRPr="00C24313">
        <w:t xml:space="preserve"> ABS). </w:t>
      </w:r>
    </w:p>
    <w:p w14:paraId="22A6F588" w14:textId="77777777" w:rsidR="003C05A4" w:rsidRDefault="003C05A4" w:rsidP="003C05A4">
      <w:pPr>
        <w:spacing w:after="160" w:line="259" w:lineRule="auto"/>
        <w:rPr>
          <w:b/>
          <w:bCs/>
          <w:sz w:val="32"/>
          <w:szCs w:val="32"/>
        </w:rPr>
      </w:pPr>
    </w:p>
    <w:p w14:paraId="1E6050DD" w14:textId="77777777" w:rsidR="003C05A4" w:rsidRPr="00C24313" w:rsidRDefault="003C05A4" w:rsidP="003F27F1">
      <w:pPr>
        <w:spacing w:after="160" w:line="259" w:lineRule="auto"/>
      </w:pPr>
    </w:p>
    <w:p w14:paraId="3C5A759B" w14:textId="29DD00EA" w:rsidR="009B7ED6" w:rsidRPr="00F55621" w:rsidRDefault="009B7ED6" w:rsidP="00F55621">
      <w:r w:rsidRPr="00F55621">
        <w:br w:type="page"/>
      </w:r>
    </w:p>
    <w:p w14:paraId="10DFE691" w14:textId="7316BADC" w:rsidR="00D42520" w:rsidRDefault="00117C86" w:rsidP="003A34E0">
      <w:pPr>
        <w:rPr>
          <w:highlight w:val="yellow"/>
        </w:rPr>
      </w:pPr>
      <w:r w:rsidRPr="00CF4332">
        <w:lastRenderedPageBreak/>
        <w:t xml:space="preserve">Forecast information referred to in the text of this report is based on forecasts prepared by .id – informed decisions </w:t>
      </w:r>
      <w:hyperlink r:id="rId29" w:history="1">
        <w:r w:rsidRPr="00CF4332">
          <w:rPr>
            <w:rStyle w:val="Hyperlink"/>
          </w:rPr>
          <w:t>id.com.au</w:t>
        </w:r>
      </w:hyperlink>
      <w:r w:rsidRPr="00CF4332">
        <w:t xml:space="preserve"> .id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30" w:history="1">
        <w:r w:rsidRPr="00CF4332">
          <w:rPr>
            <w:rStyle w:val="Hyperlink"/>
          </w:rPr>
          <w:t>abs.gov.au</w:t>
        </w:r>
      </w:hyperlink>
      <w:r w:rsidRPr="00CF4332">
        <w:t>, and licensed on terms published on the ABS website.</w:t>
      </w:r>
    </w:p>
    <w:p w14:paraId="7AA74330" w14:textId="77777777" w:rsidR="00000C16" w:rsidRDefault="00000C16">
      <w:pPr>
        <w:spacing w:after="160" w:line="259" w:lineRule="auto"/>
      </w:pPr>
    </w:p>
    <w:p w14:paraId="2D6732E3" w14:textId="77777777" w:rsidR="00000C16" w:rsidRDefault="00000C16">
      <w:pPr>
        <w:spacing w:after="160" w:line="259" w:lineRule="auto"/>
      </w:pPr>
    </w:p>
    <w:p w14:paraId="147664D6" w14:textId="77777777" w:rsidR="00000C16" w:rsidRDefault="00000C16">
      <w:pPr>
        <w:spacing w:after="160" w:line="259" w:lineRule="auto"/>
      </w:pPr>
    </w:p>
    <w:p w14:paraId="385E9CFA" w14:textId="77777777" w:rsidR="00000C16" w:rsidRDefault="00000C16">
      <w:pPr>
        <w:spacing w:after="160" w:line="259" w:lineRule="auto"/>
      </w:pPr>
    </w:p>
    <w:p w14:paraId="724C01E0" w14:textId="77777777" w:rsidR="00000C16" w:rsidRDefault="00000C16">
      <w:pPr>
        <w:spacing w:after="160" w:line="259" w:lineRule="auto"/>
      </w:pPr>
    </w:p>
    <w:p w14:paraId="7DB8789D" w14:textId="77777777" w:rsidR="00000C16" w:rsidRDefault="00000C16">
      <w:pPr>
        <w:spacing w:after="160" w:line="259" w:lineRule="auto"/>
      </w:pPr>
    </w:p>
    <w:p w14:paraId="506069AA" w14:textId="77777777" w:rsidR="00000C16" w:rsidRDefault="00000C16">
      <w:pPr>
        <w:spacing w:after="160" w:line="259" w:lineRule="auto"/>
      </w:pPr>
    </w:p>
    <w:p w14:paraId="49CCE96A" w14:textId="77777777" w:rsidR="00000C16" w:rsidRDefault="00000C16">
      <w:pPr>
        <w:spacing w:after="160" w:line="259" w:lineRule="auto"/>
      </w:pPr>
    </w:p>
    <w:p w14:paraId="4C31A449" w14:textId="77777777" w:rsidR="00000C16" w:rsidRDefault="00000C16">
      <w:pPr>
        <w:spacing w:after="160" w:line="259" w:lineRule="auto"/>
      </w:pPr>
    </w:p>
    <w:p w14:paraId="4EB1EDA3" w14:textId="77777777" w:rsidR="00000C16" w:rsidRDefault="00000C16">
      <w:pPr>
        <w:spacing w:after="160" w:line="259" w:lineRule="auto"/>
      </w:pPr>
    </w:p>
    <w:p w14:paraId="7B288FBA" w14:textId="77777777" w:rsidR="00000C16" w:rsidRDefault="00000C16">
      <w:pPr>
        <w:spacing w:after="160" w:line="259" w:lineRule="auto"/>
      </w:pPr>
    </w:p>
    <w:p w14:paraId="5CDF8666" w14:textId="77777777" w:rsidR="00000C16" w:rsidRDefault="00000C16">
      <w:pPr>
        <w:spacing w:after="160" w:line="259" w:lineRule="auto"/>
      </w:pPr>
    </w:p>
    <w:p w14:paraId="118A9D32" w14:textId="77777777" w:rsidR="00000C16" w:rsidRDefault="00000C16">
      <w:pPr>
        <w:spacing w:after="160" w:line="259" w:lineRule="auto"/>
      </w:pPr>
    </w:p>
    <w:p w14:paraId="31D83C39" w14:textId="77777777" w:rsidR="00000C16" w:rsidRDefault="00000C16">
      <w:pPr>
        <w:spacing w:after="160" w:line="259" w:lineRule="auto"/>
      </w:pPr>
    </w:p>
    <w:p w14:paraId="2728FB2F" w14:textId="77777777" w:rsidR="00000C16" w:rsidRDefault="00000C16">
      <w:pPr>
        <w:spacing w:after="160" w:line="259" w:lineRule="auto"/>
      </w:pPr>
    </w:p>
    <w:p w14:paraId="27904E48" w14:textId="77777777" w:rsidR="00000C16" w:rsidRDefault="00000C16">
      <w:pPr>
        <w:spacing w:after="160" w:line="259" w:lineRule="auto"/>
      </w:pPr>
    </w:p>
    <w:p w14:paraId="3D5AC5CA" w14:textId="77777777" w:rsidR="00000C16" w:rsidRDefault="00000C16">
      <w:pPr>
        <w:spacing w:after="160" w:line="259" w:lineRule="auto"/>
      </w:pPr>
    </w:p>
    <w:p w14:paraId="08D3461E" w14:textId="77777777" w:rsidR="00000C16" w:rsidRDefault="00000C16">
      <w:pPr>
        <w:spacing w:after="160" w:line="259" w:lineRule="auto"/>
      </w:pPr>
    </w:p>
    <w:p w14:paraId="226FDC5D" w14:textId="77777777" w:rsidR="00000C16" w:rsidRDefault="00000C16">
      <w:pPr>
        <w:spacing w:after="160" w:line="259" w:lineRule="auto"/>
      </w:pPr>
    </w:p>
    <w:p w14:paraId="3062F365" w14:textId="77777777" w:rsidR="00000C16" w:rsidRDefault="00000C16">
      <w:pPr>
        <w:spacing w:after="160" w:line="259" w:lineRule="auto"/>
      </w:pPr>
    </w:p>
    <w:p w14:paraId="70BACD62" w14:textId="77777777" w:rsidR="00000C16" w:rsidRDefault="00000C16">
      <w:pPr>
        <w:spacing w:after="160" w:line="259" w:lineRule="auto"/>
      </w:pPr>
    </w:p>
    <w:p w14:paraId="6B4745E6" w14:textId="77777777" w:rsidR="00000C16" w:rsidRDefault="00000C16">
      <w:pPr>
        <w:spacing w:after="160" w:line="259" w:lineRule="auto"/>
      </w:pPr>
    </w:p>
    <w:p w14:paraId="5935009A" w14:textId="77777777" w:rsidR="00000C16" w:rsidRDefault="00000C16">
      <w:pPr>
        <w:spacing w:after="160" w:line="259" w:lineRule="auto"/>
      </w:pPr>
    </w:p>
    <w:p w14:paraId="79421B55" w14:textId="77777777" w:rsidR="00000C16" w:rsidRDefault="00000C16">
      <w:pPr>
        <w:spacing w:after="160" w:line="259" w:lineRule="auto"/>
      </w:pPr>
    </w:p>
    <w:p w14:paraId="6DACAF08" w14:textId="77777777" w:rsidR="00000C16" w:rsidRDefault="00000C16">
      <w:pPr>
        <w:spacing w:after="160" w:line="259" w:lineRule="auto"/>
      </w:pPr>
    </w:p>
    <w:p w14:paraId="19547334" w14:textId="77777777" w:rsidR="00000C16" w:rsidRDefault="00000C16">
      <w:pPr>
        <w:spacing w:after="160" w:line="259" w:lineRule="auto"/>
        <w:sectPr w:rsidR="00000C16" w:rsidSect="003E4773">
          <w:headerReference w:type="default" r:id="rId31"/>
          <w:footerReference w:type="default" r:id="rId32"/>
          <w:pgSz w:w="11906" w:h="16838" w:code="9"/>
          <w:pgMar w:top="1440" w:right="1134" w:bottom="1134" w:left="1440" w:header="709" w:footer="709" w:gutter="0"/>
          <w:cols w:space="708"/>
          <w:docGrid w:linePitch="360"/>
        </w:sectPr>
      </w:pPr>
    </w:p>
    <w:p w14:paraId="326396A6" w14:textId="77777777" w:rsidR="00000C16" w:rsidRDefault="00000C16">
      <w:pPr>
        <w:spacing w:after="160" w:line="259" w:lineRule="auto"/>
      </w:pPr>
    </w:p>
    <w:p w14:paraId="0F776A75" w14:textId="77777777" w:rsidR="00000C16" w:rsidRDefault="00000C16">
      <w:pPr>
        <w:spacing w:after="160" w:line="259" w:lineRule="auto"/>
      </w:pPr>
    </w:p>
    <w:p w14:paraId="544D8ADE" w14:textId="77777777" w:rsidR="00000C16" w:rsidRDefault="00000C16">
      <w:pPr>
        <w:spacing w:after="160" w:line="259" w:lineRule="auto"/>
      </w:pPr>
    </w:p>
    <w:p w14:paraId="37D5DB91" w14:textId="77777777" w:rsidR="00000C16" w:rsidRDefault="00000C16">
      <w:pPr>
        <w:spacing w:after="160" w:line="259" w:lineRule="auto"/>
      </w:pPr>
    </w:p>
    <w:p w14:paraId="020207B0" w14:textId="22552444" w:rsidR="000A1278" w:rsidRDefault="00000C16">
      <w:pPr>
        <w:spacing w:after="160" w:line="259" w:lineRule="auto"/>
      </w:pPr>
      <w:r>
        <w:br w:type="page"/>
      </w:r>
    </w:p>
    <w:p w14:paraId="709E54BA" w14:textId="3E071482" w:rsidR="000A1278" w:rsidRDefault="00943EB9">
      <w:pPr>
        <w:spacing w:after="160" w:line="259" w:lineRule="auto"/>
      </w:pPr>
      <w:r>
        <w:rPr>
          <w:noProof/>
        </w:rPr>
        <w:lastRenderedPageBreak/>
        <mc:AlternateContent>
          <mc:Choice Requires="wps">
            <w:drawing>
              <wp:anchor distT="0" distB="0" distL="114300" distR="114300" simplePos="0" relativeHeight="251658241" behindDoc="0" locked="0" layoutInCell="1" allowOverlap="1" wp14:anchorId="5D496B6C" wp14:editId="40FAE990">
                <wp:simplePos x="0" y="0"/>
                <wp:positionH relativeFrom="page">
                  <wp:posOffset>-15240</wp:posOffset>
                </wp:positionH>
                <wp:positionV relativeFrom="paragraph">
                  <wp:posOffset>-944880</wp:posOffset>
                </wp:positionV>
                <wp:extent cx="7673340" cy="10995660"/>
                <wp:effectExtent l="0" t="0" r="22860" b="1524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3340" cy="10995660"/>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9B6390" id="Rectangle 5" o:spid="_x0000_s1026" style="position:absolute;margin-left:-1.2pt;margin-top:-74.4pt;width:604.2pt;height:865.8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E5lPQIAAH0EAAAOAAAAZHJzL2Uyb0RvYy54bWysVMFu2zAMvQ/YPwi6L3bSJG2MOEWRNMOA&#10;rhvQ7QMUWbaFSaImKXGyrx8lJ2663YZdDFGkHvn4SC/vj1qRg3BeginpeJRTIgyHSpqmpN+/bT/c&#10;UeIDMxVTYERJT8LT+9X7d8vOFmICLahKOIIgxhedLWkbgi2yzPNWaOZHYIVBZw1Os4Cma7LKsQ7R&#10;tcomeT7POnCVdcCF93i76Z10lfDrWvDwpa69CESVFGsL6evSdxe/2WrJisYx20p+LoP9QxWaSYNJ&#10;B6gNC4zsnfwLSkvuwEMdRhx0BnUtuUgckM04/4PNS8usSFywOd4ObfL/D5Y/H17sVxdL9/YJ+A9P&#10;DKxbZhrx4Bx0rWAVphvHRmWd9cXwIBoen5Jd9xkqlJbtA6QeHGunIyCyI8fU6tPQanEMhOPl7fz2&#10;5maKinD0jfPFYjafJzUyVlzeW+fDRwGaxENJHYqZ8NnhyYdYDysuIal+ULLaSqWS4ZrdWjlyYCj8&#10;42Sz3fYUkOZ1mDKkSxVybauSetOkDG9i0iyKAUyFcYpRe428+wSLWZ6fZwmvceL66wuhASHV/AY8&#10;Etgw3/YPkqufSS0DLoaSuqR3CH6Bj3o8miqNbWBS9WfshDKRtkgjf27PRaG4DL7YQXVCtRz0O4A7&#10;i4cW3C9KOpx/JP9zz5ygRH0yqPhiPI3yhGRMZ7cTNNy1Z3ftYYYjVEkDJf1xHfol21snmxYz9U0z&#10;8IBTUssk32tV59nCGU8dOu9jXKJrO0W9/jVWvwEAAP//AwBQSwMEFAAGAAgAAAAhAMZrRLbhAAAA&#10;DQEAAA8AAABkcnMvZG93bnJldi54bWxMjzFPwzAQhXck/oN1SGyt3ahUUYhTRUgMoDKQwsDmxkdi&#10;NbYj22nCv+c6wXR3ek/vvlfuFzuwC4ZovJOwWQtg6FqvjeskfByfVzmwmJTTavAOJfxghH11e1Oq&#10;QvvZveOlSR2jEBcLJaFPaSw4j22PVsW1H9GR9u2DVYnO0HEd1EzhduCZEDtulXH0oVcjPvXYnpvJ&#10;SjiY+u3z1bx8ncWhCYuIM++nWsr7u6V+BJZwSX9muOITOlTEdPKT05ENElbZlpw0N9ucOlwdmdhR&#10;vRNtD3mWA69K/r9F9QsAAP//AwBQSwECLQAUAAYACAAAACEAtoM4kv4AAADhAQAAEwAAAAAAAAAA&#10;AAAAAAAAAAAAW0NvbnRlbnRfVHlwZXNdLnhtbFBLAQItABQABgAIAAAAIQA4/SH/1gAAAJQBAAAL&#10;AAAAAAAAAAAAAAAAAC8BAABfcmVscy8ucmVsc1BLAQItABQABgAIAAAAIQBqxE5lPQIAAH0EAAAO&#10;AAAAAAAAAAAAAAAAAC4CAABkcnMvZTJvRG9jLnhtbFBLAQItABQABgAIAAAAIQDGa0S24QAAAA0B&#10;AAAPAAAAAAAAAAAAAAAAAJcEAABkcnMvZG93bnJldi54bWxQSwUGAAAAAAQABADzAAAApQUAAAAA&#10;" fillcolor="#e2dff1" strokecolor="#f2f2f2 [3041]" strokeweight="0">
                <v:shadow color="#7f7f7f [1601]" opacity=".5" offset="1pt"/>
                <w10:wrap anchorx="page"/>
              </v:rect>
            </w:pict>
          </mc:Fallback>
        </mc:AlternateContent>
      </w:r>
    </w:p>
    <w:p w14:paraId="2ACEFF29" w14:textId="637C9904" w:rsidR="00340A1C" w:rsidRPr="00E12A24" w:rsidRDefault="00340A1C" w:rsidP="003A34E0"/>
    <w:sectPr w:rsidR="00340A1C" w:rsidRPr="00E12A24" w:rsidSect="00000C16">
      <w:headerReference w:type="default" r:id="rId33"/>
      <w:footerReference w:type="default" r:id="rId34"/>
      <w:type w:val="continuous"/>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79D2EB" w14:textId="77777777" w:rsidR="0083428C" w:rsidRDefault="0083428C" w:rsidP="003A34E0">
      <w:r>
        <w:separator/>
      </w:r>
    </w:p>
  </w:endnote>
  <w:endnote w:type="continuationSeparator" w:id="0">
    <w:p w14:paraId="107BCFE3" w14:textId="77777777" w:rsidR="0083428C" w:rsidRDefault="0083428C" w:rsidP="003A34E0">
      <w:r>
        <w:continuationSeparator/>
      </w:r>
    </w:p>
  </w:endnote>
  <w:endnote w:type="continuationNotice" w:id="1">
    <w:p w14:paraId="346490D6" w14:textId="77777777" w:rsidR="0083428C" w:rsidRDefault="0083428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2CBDE38E" w:rsidR="00CE09C4" w:rsidRDefault="00CE09C4"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943EB9">
      <w:t>3</w:t>
    </w:r>
    <w:r w:rsidR="009F6D3E">
      <w:t>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75A03" w14:textId="52261257" w:rsidR="00D744EE" w:rsidRPr="00D744EE" w:rsidRDefault="00D744EE" w:rsidP="00D744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133AC7" w14:textId="77777777" w:rsidR="0083428C" w:rsidRDefault="0083428C" w:rsidP="003A34E0">
      <w:r>
        <w:separator/>
      </w:r>
    </w:p>
  </w:footnote>
  <w:footnote w:type="continuationSeparator" w:id="0">
    <w:p w14:paraId="142AA55D" w14:textId="77777777" w:rsidR="0083428C" w:rsidRDefault="0083428C" w:rsidP="003A34E0">
      <w:r>
        <w:continuationSeparator/>
      </w:r>
    </w:p>
  </w:footnote>
  <w:footnote w:type="continuationNotice" w:id="1">
    <w:p w14:paraId="585BD0CE" w14:textId="77777777" w:rsidR="0083428C" w:rsidRDefault="0083428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02D6B73E" w:rsidR="00BE7DB7" w:rsidRPr="00EC05D7" w:rsidRDefault="006A158C" w:rsidP="00EC05D7">
    <w:pPr>
      <w:pStyle w:val="Header"/>
      <w:pBdr>
        <w:bottom w:val="single" w:sz="4" w:space="1" w:color="auto"/>
      </w:pBdr>
      <w:rPr>
        <w:sz w:val="20"/>
        <w:szCs w:val="20"/>
      </w:rPr>
    </w:pPr>
    <w:r w:rsidRPr="00EC05D7">
      <w:rPr>
        <w:sz w:val="20"/>
        <w:szCs w:val="20"/>
      </w:rPr>
      <w:t xml:space="preserve">Local </w:t>
    </w:r>
    <w:r w:rsidR="00B23018">
      <w:rPr>
        <w:sz w:val="20"/>
        <w:szCs w:val="20"/>
      </w:rPr>
      <w:t>c</w:t>
    </w:r>
    <w:r w:rsidRPr="00EC05D7">
      <w:rPr>
        <w:sz w:val="20"/>
        <w:szCs w:val="20"/>
      </w:rPr>
      <w:t xml:space="preserve">ouncil </w:t>
    </w:r>
    <w:r w:rsidR="00B23018">
      <w:rPr>
        <w:sz w:val="20"/>
        <w:szCs w:val="20"/>
      </w:rPr>
      <w:t>e</w:t>
    </w:r>
    <w:r w:rsidR="009F4E6E" w:rsidRPr="00EC05D7">
      <w:rPr>
        <w:sz w:val="20"/>
        <w:szCs w:val="20"/>
      </w:rPr>
      <w:t xml:space="preserve">lectoral </w:t>
    </w:r>
    <w:r w:rsidR="00B23018">
      <w:rPr>
        <w:sz w:val="20"/>
        <w:szCs w:val="20"/>
      </w:rPr>
      <w:t>s</w:t>
    </w:r>
    <w:r w:rsidR="009F4E6E" w:rsidRPr="00EC05D7">
      <w:rPr>
        <w:sz w:val="20"/>
        <w:szCs w:val="20"/>
      </w:rPr>
      <w:t>tructure</w:t>
    </w:r>
    <w:r w:rsidRPr="00EC05D7">
      <w:rPr>
        <w:sz w:val="20"/>
        <w:szCs w:val="20"/>
      </w:rPr>
      <w:t xml:space="preserve"> </w:t>
    </w:r>
    <w:r w:rsidR="00B23018">
      <w:rPr>
        <w:sz w:val="20"/>
        <w:szCs w:val="20"/>
      </w:rPr>
      <w:t>r</w:t>
    </w:r>
    <w:r w:rsidRPr="00EC05D7">
      <w:rPr>
        <w:sz w:val="20"/>
        <w:szCs w:val="20"/>
      </w:rPr>
      <w:t xml:space="preserve">eview – Preliminary </w:t>
    </w:r>
    <w:r w:rsidR="00B23018">
      <w:rPr>
        <w:sz w:val="20"/>
        <w:szCs w:val="20"/>
      </w:rPr>
      <w:t>r</w:t>
    </w:r>
    <w:r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EA1FEA">
      <w:rPr>
        <w:sz w:val="20"/>
        <w:szCs w:val="20"/>
      </w:rPr>
      <w:t>Melton City</w:t>
    </w:r>
    <w:r w:rsidR="004D6037">
      <w:rPr>
        <w:sz w:val="20"/>
        <w:szCs w:val="20"/>
      </w:rPr>
      <w:t xml:space="preserve">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992E8" w14:textId="67BD90F3" w:rsidR="00000C16" w:rsidRPr="00D744EE" w:rsidRDefault="00000C16" w:rsidP="00D744E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D2C55"/>
    <w:multiLevelType w:val="hybridMultilevel"/>
    <w:tmpl w:val="09BA8EAE"/>
    <w:lvl w:ilvl="0" w:tplc="14984CE6">
      <w:start w:val="1"/>
      <w:numFmt w:val="bullet"/>
      <w:lvlText w:val="•"/>
      <w:lvlJc w:val="left"/>
      <w:pPr>
        <w:tabs>
          <w:tab w:val="num" w:pos="720"/>
        </w:tabs>
        <w:ind w:left="720" w:hanging="360"/>
      </w:pPr>
      <w:rPr>
        <w:rFonts w:ascii="Arial" w:hAnsi="Arial" w:hint="default"/>
      </w:rPr>
    </w:lvl>
    <w:lvl w:ilvl="1" w:tplc="79C03C18" w:tentative="1">
      <w:start w:val="1"/>
      <w:numFmt w:val="bullet"/>
      <w:lvlText w:val="•"/>
      <w:lvlJc w:val="left"/>
      <w:pPr>
        <w:tabs>
          <w:tab w:val="num" w:pos="1440"/>
        </w:tabs>
        <w:ind w:left="1440" w:hanging="360"/>
      </w:pPr>
      <w:rPr>
        <w:rFonts w:ascii="Arial" w:hAnsi="Arial" w:hint="default"/>
      </w:rPr>
    </w:lvl>
    <w:lvl w:ilvl="2" w:tplc="F656F37A" w:tentative="1">
      <w:start w:val="1"/>
      <w:numFmt w:val="bullet"/>
      <w:lvlText w:val="•"/>
      <w:lvlJc w:val="left"/>
      <w:pPr>
        <w:tabs>
          <w:tab w:val="num" w:pos="2160"/>
        </w:tabs>
        <w:ind w:left="2160" w:hanging="360"/>
      </w:pPr>
      <w:rPr>
        <w:rFonts w:ascii="Arial" w:hAnsi="Arial" w:hint="default"/>
      </w:rPr>
    </w:lvl>
    <w:lvl w:ilvl="3" w:tplc="4C888892" w:tentative="1">
      <w:start w:val="1"/>
      <w:numFmt w:val="bullet"/>
      <w:lvlText w:val="•"/>
      <w:lvlJc w:val="left"/>
      <w:pPr>
        <w:tabs>
          <w:tab w:val="num" w:pos="2880"/>
        </w:tabs>
        <w:ind w:left="2880" w:hanging="360"/>
      </w:pPr>
      <w:rPr>
        <w:rFonts w:ascii="Arial" w:hAnsi="Arial" w:hint="default"/>
      </w:rPr>
    </w:lvl>
    <w:lvl w:ilvl="4" w:tplc="E5AC874A" w:tentative="1">
      <w:start w:val="1"/>
      <w:numFmt w:val="bullet"/>
      <w:lvlText w:val="•"/>
      <w:lvlJc w:val="left"/>
      <w:pPr>
        <w:tabs>
          <w:tab w:val="num" w:pos="3600"/>
        </w:tabs>
        <w:ind w:left="3600" w:hanging="360"/>
      </w:pPr>
      <w:rPr>
        <w:rFonts w:ascii="Arial" w:hAnsi="Arial" w:hint="default"/>
      </w:rPr>
    </w:lvl>
    <w:lvl w:ilvl="5" w:tplc="9216C018" w:tentative="1">
      <w:start w:val="1"/>
      <w:numFmt w:val="bullet"/>
      <w:lvlText w:val="•"/>
      <w:lvlJc w:val="left"/>
      <w:pPr>
        <w:tabs>
          <w:tab w:val="num" w:pos="4320"/>
        </w:tabs>
        <w:ind w:left="4320" w:hanging="360"/>
      </w:pPr>
      <w:rPr>
        <w:rFonts w:ascii="Arial" w:hAnsi="Arial" w:hint="default"/>
      </w:rPr>
    </w:lvl>
    <w:lvl w:ilvl="6" w:tplc="D8EA1334" w:tentative="1">
      <w:start w:val="1"/>
      <w:numFmt w:val="bullet"/>
      <w:lvlText w:val="•"/>
      <w:lvlJc w:val="left"/>
      <w:pPr>
        <w:tabs>
          <w:tab w:val="num" w:pos="5040"/>
        </w:tabs>
        <w:ind w:left="5040" w:hanging="360"/>
      </w:pPr>
      <w:rPr>
        <w:rFonts w:ascii="Arial" w:hAnsi="Arial" w:hint="default"/>
      </w:rPr>
    </w:lvl>
    <w:lvl w:ilvl="7" w:tplc="2B9EB0CC" w:tentative="1">
      <w:start w:val="1"/>
      <w:numFmt w:val="bullet"/>
      <w:lvlText w:val="•"/>
      <w:lvlJc w:val="left"/>
      <w:pPr>
        <w:tabs>
          <w:tab w:val="num" w:pos="5760"/>
        </w:tabs>
        <w:ind w:left="5760" w:hanging="360"/>
      </w:pPr>
      <w:rPr>
        <w:rFonts w:ascii="Arial" w:hAnsi="Arial" w:hint="default"/>
      </w:rPr>
    </w:lvl>
    <w:lvl w:ilvl="8" w:tplc="203AB90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182BFB"/>
    <w:multiLevelType w:val="hybridMultilevel"/>
    <w:tmpl w:val="E1E6B4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47C6583"/>
    <w:multiLevelType w:val="hybridMultilevel"/>
    <w:tmpl w:val="2B1E8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D787D8D"/>
    <w:multiLevelType w:val="hybridMultilevel"/>
    <w:tmpl w:val="D1B6F1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5" w15:restartNumberingAfterBreak="0">
    <w:nsid w:val="3649423E"/>
    <w:multiLevelType w:val="hybridMultilevel"/>
    <w:tmpl w:val="0364581A"/>
    <w:lvl w:ilvl="0" w:tplc="53E287A2">
      <w:start w:val="1"/>
      <w:numFmt w:val="bullet"/>
      <w:lvlText w:val="•"/>
      <w:lvlJc w:val="left"/>
      <w:pPr>
        <w:tabs>
          <w:tab w:val="num" w:pos="720"/>
        </w:tabs>
        <w:ind w:left="720" w:hanging="360"/>
      </w:pPr>
      <w:rPr>
        <w:rFonts w:ascii="Arial" w:hAnsi="Arial" w:hint="default"/>
      </w:rPr>
    </w:lvl>
    <w:lvl w:ilvl="1" w:tplc="EAAC79B4" w:tentative="1">
      <w:start w:val="1"/>
      <w:numFmt w:val="bullet"/>
      <w:lvlText w:val="•"/>
      <w:lvlJc w:val="left"/>
      <w:pPr>
        <w:tabs>
          <w:tab w:val="num" w:pos="1440"/>
        </w:tabs>
        <w:ind w:left="1440" w:hanging="360"/>
      </w:pPr>
      <w:rPr>
        <w:rFonts w:ascii="Arial" w:hAnsi="Arial" w:hint="default"/>
      </w:rPr>
    </w:lvl>
    <w:lvl w:ilvl="2" w:tplc="6ACC6C6E" w:tentative="1">
      <w:start w:val="1"/>
      <w:numFmt w:val="bullet"/>
      <w:lvlText w:val="•"/>
      <w:lvlJc w:val="left"/>
      <w:pPr>
        <w:tabs>
          <w:tab w:val="num" w:pos="2160"/>
        </w:tabs>
        <w:ind w:left="2160" w:hanging="360"/>
      </w:pPr>
      <w:rPr>
        <w:rFonts w:ascii="Arial" w:hAnsi="Arial" w:hint="default"/>
      </w:rPr>
    </w:lvl>
    <w:lvl w:ilvl="3" w:tplc="434E8724" w:tentative="1">
      <w:start w:val="1"/>
      <w:numFmt w:val="bullet"/>
      <w:lvlText w:val="•"/>
      <w:lvlJc w:val="left"/>
      <w:pPr>
        <w:tabs>
          <w:tab w:val="num" w:pos="2880"/>
        </w:tabs>
        <w:ind w:left="2880" w:hanging="360"/>
      </w:pPr>
      <w:rPr>
        <w:rFonts w:ascii="Arial" w:hAnsi="Arial" w:hint="default"/>
      </w:rPr>
    </w:lvl>
    <w:lvl w:ilvl="4" w:tplc="E8EAD7BC" w:tentative="1">
      <w:start w:val="1"/>
      <w:numFmt w:val="bullet"/>
      <w:lvlText w:val="•"/>
      <w:lvlJc w:val="left"/>
      <w:pPr>
        <w:tabs>
          <w:tab w:val="num" w:pos="3600"/>
        </w:tabs>
        <w:ind w:left="3600" w:hanging="360"/>
      </w:pPr>
      <w:rPr>
        <w:rFonts w:ascii="Arial" w:hAnsi="Arial" w:hint="default"/>
      </w:rPr>
    </w:lvl>
    <w:lvl w:ilvl="5" w:tplc="F28A548C" w:tentative="1">
      <w:start w:val="1"/>
      <w:numFmt w:val="bullet"/>
      <w:lvlText w:val="•"/>
      <w:lvlJc w:val="left"/>
      <w:pPr>
        <w:tabs>
          <w:tab w:val="num" w:pos="4320"/>
        </w:tabs>
        <w:ind w:left="4320" w:hanging="360"/>
      </w:pPr>
      <w:rPr>
        <w:rFonts w:ascii="Arial" w:hAnsi="Arial" w:hint="default"/>
      </w:rPr>
    </w:lvl>
    <w:lvl w:ilvl="6" w:tplc="DCB0EE0C" w:tentative="1">
      <w:start w:val="1"/>
      <w:numFmt w:val="bullet"/>
      <w:lvlText w:val="•"/>
      <w:lvlJc w:val="left"/>
      <w:pPr>
        <w:tabs>
          <w:tab w:val="num" w:pos="5040"/>
        </w:tabs>
        <w:ind w:left="5040" w:hanging="360"/>
      </w:pPr>
      <w:rPr>
        <w:rFonts w:ascii="Arial" w:hAnsi="Arial" w:hint="default"/>
      </w:rPr>
    </w:lvl>
    <w:lvl w:ilvl="7" w:tplc="C4F0B830" w:tentative="1">
      <w:start w:val="1"/>
      <w:numFmt w:val="bullet"/>
      <w:lvlText w:val="•"/>
      <w:lvlJc w:val="left"/>
      <w:pPr>
        <w:tabs>
          <w:tab w:val="num" w:pos="5760"/>
        </w:tabs>
        <w:ind w:left="5760" w:hanging="360"/>
      </w:pPr>
      <w:rPr>
        <w:rFonts w:ascii="Arial" w:hAnsi="Arial" w:hint="default"/>
      </w:rPr>
    </w:lvl>
    <w:lvl w:ilvl="8" w:tplc="83D2AB7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94663BA"/>
    <w:multiLevelType w:val="hybridMultilevel"/>
    <w:tmpl w:val="56A8EBCA"/>
    <w:lvl w:ilvl="0" w:tplc="21CCF6DE">
      <w:start w:val="1"/>
      <w:numFmt w:val="bullet"/>
      <w:lvlText w:val="•"/>
      <w:lvlJc w:val="left"/>
      <w:pPr>
        <w:tabs>
          <w:tab w:val="num" w:pos="720"/>
        </w:tabs>
        <w:ind w:left="720" w:hanging="360"/>
      </w:pPr>
      <w:rPr>
        <w:rFonts w:ascii="Century Gothic" w:hAnsi="Century Gothic" w:hint="default"/>
      </w:rPr>
    </w:lvl>
    <w:lvl w:ilvl="1" w:tplc="4AB68E02" w:tentative="1">
      <w:start w:val="1"/>
      <w:numFmt w:val="bullet"/>
      <w:lvlText w:val="•"/>
      <w:lvlJc w:val="left"/>
      <w:pPr>
        <w:tabs>
          <w:tab w:val="num" w:pos="1440"/>
        </w:tabs>
        <w:ind w:left="1440" w:hanging="360"/>
      </w:pPr>
      <w:rPr>
        <w:rFonts w:ascii="Century Gothic" w:hAnsi="Century Gothic" w:hint="default"/>
      </w:rPr>
    </w:lvl>
    <w:lvl w:ilvl="2" w:tplc="6AE2FE0A" w:tentative="1">
      <w:start w:val="1"/>
      <w:numFmt w:val="bullet"/>
      <w:lvlText w:val="•"/>
      <w:lvlJc w:val="left"/>
      <w:pPr>
        <w:tabs>
          <w:tab w:val="num" w:pos="2160"/>
        </w:tabs>
        <w:ind w:left="2160" w:hanging="360"/>
      </w:pPr>
      <w:rPr>
        <w:rFonts w:ascii="Century Gothic" w:hAnsi="Century Gothic" w:hint="default"/>
      </w:rPr>
    </w:lvl>
    <w:lvl w:ilvl="3" w:tplc="5D68B850">
      <w:start w:val="1"/>
      <w:numFmt w:val="bullet"/>
      <w:lvlText w:val="•"/>
      <w:lvlJc w:val="left"/>
      <w:pPr>
        <w:tabs>
          <w:tab w:val="num" w:pos="2880"/>
        </w:tabs>
        <w:ind w:left="2880" w:hanging="360"/>
      </w:pPr>
      <w:rPr>
        <w:rFonts w:ascii="Century Gothic" w:hAnsi="Century Gothic" w:hint="default"/>
      </w:rPr>
    </w:lvl>
    <w:lvl w:ilvl="4" w:tplc="6EB0D79E" w:tentative="1">
      <w:start w:val="1"/>
      <w:numFmt w:val="bullet"/>
      <w:lvlText w:val="•"/>
      <w:lvlJc w:val="left"/>
      <w:pPr>
        <w:tabs>
          <w:tab w:val="num" w:pos="3600"/>
        </w:tabs>
        <w:ind w:left="3600" w:hanging="360"/>
      </w:pPr>
      <w:rPr>
        <w:rFonts w:ascii="Century Gothic" w:hAnsi="Century Gothic" w:hint="default"/>
      </w:rPr>
    </w:lvl>
    <w:lvl w:ilvl="5" w:tplc="519A143C" w:tentative="1">
      <w:start w:val="1"/>
      <w:numFmt w:val="bullet"/>
      <w:lvlText w:val="•"/>
      <w:lvlJc w:val="left"/>
      <w:pPr>
        <w:tabs>
          <w:tab w:val="num" w:pos="4320"/>
        </w:tabs>
        <w:ind w:left="4320" w:hanging="360"/>
      </w:pPr>
      <w:rPr>
        <w:rFonts w:ascii="Century Gothic" w:hAnsi="Century Gothic" w:hint="default"/>
      </w:rPr>
    </w:lvl>
    <w:lvl w:ilvl="6" w:tplc="9CACD7A4" w:tentative="1">
      <w:start w:val="1"/>
      <w:numFmt w:val="bullet"/>
      <w:lvlText w:val="•"/>
      <w:lvlJc w:val="left"/>
      <w:pPr>
        <w:tabs>
          <w:tab w:val="num" w:pos="5040"/>
        </w:tabs>
        <w:ind w:left="5040" w:hanging="360"/>
      </w:pPr>
      <w:rPr>
        <w:rFonts w:ascii="Century Gothic" w:hAnsi="Century Gothic" w:hint="default"/>
      </w:rPr>
    </w:lvl>
    <w:lvl w:ilvl="7" w:tplc="51907076" w:tentative="1">
      <w:start w:val="1"/>
      <w:numFmt w:val="bullet"/>
      <w:lvlText w:val="•"/>
      <w:lvlJc w:val="left"/>
      <w:pPr>
        <w:tabs>
          <w:tab w:val="num" w:pos="5760"/>
        </w:tabs>
        <w:ind w:left="5760" w:hanging="360"/>
      </w:pPr>
      <w:rPr>
        <w:rFonts w:ascii="Century Gothic" w:hAnsi="Century Gothic" w:hint="default"/>
      </w:rPr>
    </w:lvl>
    <w:lvl w:ilvl="8" w:tplc="E2464C92" w:tentative="1">
      <w:start w:val="1"/>
      <w:numFmt w:val="bullet"/>
      <w:lvlText w:val="•"/>
      <w:lvlJc w:val="left"/>
      <w:pPr>
        <w:tabs>
          <w:tab w:val="num" w:pos="6480"/>
        </w:tabs>
        <w:ind w:left="6480" w:hanging="360"/>
      </w:pPr>
      <w:rPr>
        <w:rFonts w:ascii="Century Gothic" w:hAnsi="Century Gothic" w:hint="default"/>
      </w:rPr>
    </w:lvl>
  </w:abstractNum>
  <w:abstractNum w:abstractNumId="17"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6C7D58EB"/>
    <w:multiLevelType w:val="hybridMultilevel"/>
    <w:tmpl w:val="D8E2F050"/>
    <w:lvl w:ilvl="0" w:tplc="BCBCED42">
      <w:start w:val="1"/>
      <w:numFmt w:val="bullet"/>
      <w:lvlText w:val="•"/>
      <w:lvlJc w:val="left"/>
      <w:pPr>
        <w:tabs>
          <w:tab w:val="num" w:pos="720"/>
        </w:tabs>
        <w:ind w:left="720" w:hanging="360"/>
      </w:pPr>
      <w:rPr>
        <w:rFonts w:ascii="Arial" w:hAnsi="Arial" w:hint="default"/>
      </w:rPr>
    </w:lvl>
    <w:lvl w:ilvl="1" w:tplc="B2A26ADA" w:tentative="1">
      <w:start w:val="1"/>
      <w:numFmt w:val="bullet"/>
      <w:lvlText w:val="•"/>
      <w:lvlJc w:val="left"/>
      <w:pPr>
        <w:tabs>
          <w:tab w:val="num" w:pos="1440"/>
        </w:tabs>
        <w:ind w:left="1440" w:hanging="360"/>
      </w:pPr>
      <w:rPr>
        <w:rFonts w:ascii="Arial" w:hAnsi="Arial" w:hint="default"/>
      </w:rPr>
    </w:lvl>
    <w:lvl w:ilvl="2" w:tplc="A738B56A" w:tentative="1">
      <w:start w:val="1"/>
      <w:numFmt w:val="bullet"/>
      <w:lvlText w:val="•"/>
      <w:lvlJc w:val="left"/>
      <w:pPr>
        <w:tabs>
          <w:tab w:val="num" w:pos="2160"/>
        </w:tabs>
        <w:ind w:left="2160" w:hanging="360"/>
      </w:pPr>
      <w:rPr>
        <w:rFonts w:ascii="Arial" w:hAnsi="Arial" w:hint="default"/>
      </w:rPr>
    </w:lvl>
    <w:lvl w:ilvl="3" w:tplc="1FDCAFBE" w:tentative="1">
      <w:start w:val="1"/>
      <w:numFmt w:val="bullet"/>
      <w:lvlText w:val="•"/>
      <w:lvlJc w:val="left"/>
      <w:pPr>
        <w:tabs>
          <w:tab w:val="num" w:pos="2880"/>
        </w:tabs>
        <w:ind w:left="2880" w:hanging="360"/>
      </w:pPr>
      <w:rPr>
        <w:rFonts w:ascii="Arial" w:hAnsi="Arial" w:hint="default"/>
      </w:rPr>
    </w:lvl>
    <w:lvl w:ilvl="4" w:tplc="AF98F8A2" w:tentative="1">
      <w:start w:val="1"/>
      <w:numFmt w:val="bullet"/>
      <w:lvlText w:val="•"/>
      <w:lvlJc w:val="left"/>
      <w:pPr>
        <w:tabs>
          <w:tab w:val="num" w:pos="3600"/>
        </w:tabs>
        <w:ind w:left="3600" w:hanging="360"/>
      </w:pPr>
      <w:rPr>
        <w:rFonts w:ascii="Arial" w:hAnsi="Arial" w:hint="default"/>
      </w:rPr>
    </w:lvl>
    <w:lvl w:ilvl="5" w:tplc="1AD0EF70" w:tentative="1">
      <w:start w:val="1"/>
      <w:numFmt w:val="bullet"/>
      <w:lvlText w:val="•"/>
      <w:lvlJc w:val="left"/>
      <w:pPr>
        <w:tabs>
          <w:tab w:val="num" w:pos="4320"/>
        </w:tabs>
        <w:ind w:left="4320" w:hanging="360"/>
      </w:pPr>
      <w:rPr>
        <w:rFonts w:ascii="Arial" w:hAnsi="Arial" w:hint="default"/>
      </w:rPr>
    </w:lvl>
    <w:lvl w:ilvl="6" w:tplc="5114E280" w:tentative="1">
      <w:start w:val="1"/>
      <w:numFmt w:val="bullet"/>
      <w:lvlText w:val="•"/>
      <w:lvlJc w:val="left"/>
      <w:pPr>
        <w:tabs>
          <w:tab w:val="num" w:pos="5040"/>
        </w:tabs>
        <w:ind w:left="5040" w:hanging="360"/>
      </w:pPr>
      <w:rPr>
        <w:rFonts w:ascii="Arial" w:hAnsi="Arial" w:hint="default"/>
      </w:rPr>
    </w:lvl>
    <w:lvl w:ilvl="7" w:tplc="D7208A1C" w:tentative="1">
      <w:start w:val="1"/>
      <w:numFmt w:val="bullet"/>
      <w:lvlText w:val="•"/>
      <w:lvlJc w:val="left"/>
      <w:pPr>
        <w:tabs>
          <w:tab w:val="num" w:pos="5760"/>
        </w:tabs>
        <w:ind w:left="5760" w:hanging="360"/>
      </w:pPr>
      <w:rPr>
        <w:rFonts w:ascii="Arial" w:hAnsi="Arial" w:hint="default"/>
      </w:rPr>
    </w:lvl>
    <w:lvl w:ilvl="8" w:tplc="D8E433C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1EB22A4"/>
    <w:multiLevelType w:val="hybridMultilevel"/>
    <w:tmpl w:val="3BE637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1829593633">
    <w:abstractNumId w:val="20"/>
  </w:num>
  <w:num w:numId="2" w16cid:durableId="256062149">
    <w:abstractNumId w:val="5"/>
  </w:num>
  <w:num w:numId="3" w16cid:durableId="882669393">
    <w:abstractNumId w:val="25"/>
  </w:num>
  <w:num w:numId="4" w16cid:durableId="452138653">
    <w:abstractNumId w:val="23"/>
  </w:num>
  <w:num w:numId="5" w16cid:durableId="763695504">
    <w:abstractNumId w:val="4"/>
  </w:num>
  <w:num w:numId="6" w16cid:durableId="198786354">
    <w:abstractNumId w:val="14"/>
  </w:num>
  <w:num w:numId="7" w16cid:durableId="286935103">
    <w:abstractNumId w:val="26"/>
  </w:num>
  <w:num w:numId="8" w16cid:durableId="581063415">
    <w:abstractNumId w:val="14"/>
    <w:lvlOverride w:ilvl="0">
      <w:startOverride w:val="1"/>
    </w:lvlOverride>
  </w:num>
  <w:num w:numId="9" w16cid:durableId="671839389">
    <w:abstractNumId w:val="17"/>
  </w:num>
  <w:num w:numId="10" w16cid:durableId="1335373591">
    <w:abstractNumId w:val="14"/>
    <w:lvlOverride w:ilvl="0">
      <w:startOverride w:val="1"/>
    </w:lvlOverride>
  </w:num>
  <w:num w:numId="11" w16cid:durableId="1038891211">
    <w:abstractNumId w:val="14"/>
    <w:lvlOverride w:ilvl="0">
      <w:startOverride w:val="1"/>
    </w:lvlOverride>
  </w:num>
  <w:num w:numId="12" w16cid:durableId="953554783">
    <w:abstractNumId w:val="14"/>
    <w:lvlOverride w:ilvl="0">
      <w:startOverride w:val="1"/>
    </w:lvlOverride>
  </w:num>
  <w:num w:numId="13" w16cid:durableId="257375141">
    <w:abstractNumId w:val="35"/>
  </w:num>
  <w:num w:numId="14" w16cid:durableId="1069108400">
    <w:abstractNumId w:val="14"/>
    <w:lvlOverride w:ilvl="0">
      <w:startOverride w:val="1"/>
    </w:lvlOverride>
  </w:num>
  <w:num w:numId="15" w16cid:durableId="1989434458">
    <w:abstractNumId w:val="22"/>
  </w:num>
  <w:num w:numId="16" w16cid:durableId="1021469938">
    <w:abstractNumId w:val="24"/>
  </w:num>
  <w:num w:numId="17" w16cid:durableId="923611626">
    <w:abstractNumId w:val="19"/>
  </w:num>
  <w:num w:numId="18" w16cid:durableId="1317606022">
    <w:abstractNumId w:val="14"/>
  </w:num>
  <w:num w:numId="19" w16cid:durableId="1860728490">
    <w:abstractNumId w:val="14"/>
  </w:num>
  <w:num w:numId="20" w16cid:durableId="841117604">
    <w:abstractNumId w:val="14"/>
    <w:lvlOverride w:ilvl="0">
      <w:startOverride w:val="1"/>
    </w:lvlOverride>
  </w:num>
  <w:num w:numId="21" w16cid:durableId="837576852">
    <w:abstractNumId w:val="10"/>
  </w:num>
  <w:num w:numId="22" w16cid:durableId="184756406">
    <w:abstractNumId w:val="6"/>
  </w:num>
  <w:num w:numId="23" w16cid:durableId="1297642325">
    <w:abstractNumId w:val="33"/>
  </w:num>
  <w:num w:numId="24" w16cid:durableId="1299914692">
    <w:abstractNumId w:val="14"/>
    <w:lvlOverride w:ilvl="0">
      <w:startOverride w:val="1"/>
    </w:lvlOverride>
  </w:num>
  <w:num w:numId="25" w16cid:durableId="772752180">
    <w:abstractNumId w:val="31"/>
  </w:num>
  <w:num w:numId="26" w16cid:durableId="76295601">
    <w:abstractNumId w:val="27"/>
  </w:num>
  <w:num w:numId="27" w16cid:durableId="37246556">
    <w:abstractNumId w:val="7"/>
  </w:num>
  <w:num w:numId="28" w16cid:durableId="471093008">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55749472">
    <w:abstractNumId w:val="8"/>
  </w:num>
  <w:num w:numId="30" w16cid:durableId="1548294000">
    <w:abstractNumId w:val="36"/>
  </w:num>
  <w:num w:numId="31" w16cid:durableId="739911369">
    <w:abstractNumId w:val="3"/>
  </w:num>
  <w:num w:numId="32" w16cid:durableId="1255823752">
    <w:abstractNumId w:val="2"/>
  </w:num>
  <w:num w:numId="33" w16cid:durableId="811169331">
    <w:abstractNumId w:val="11"/>
  </w:num>
  <w:num w:numId="34" w16cid:durableId="366836525">
    <w:abstractNumId w:val="18"/>
  </w:num>
  <w:num w:numId="35" w16cid:durableId="980423751">
    <w:abstractNumId w:val="13"/>
  </w:num>
  <w:num w:numId="36" w16cid:durableId="226695321">
    <w:abstractNumId w:val="30"/>
  </w:num>
  <w:num w:numId="37" w16cid:durableId="1831362468">
    <w:abstractNumId w:val="34"/>
  </w:num>
  <w:num w:numId="38" w16cid:durableId="885992811">
    <w:abstractNumId w:val="21"/>
  </w:num>
  <w:num w:numId="39" w16cid:durableId="588152257">
    <w:abstractNumId w:val="29"/>
  </w:num>
  <w:num w:numId="40" w16cid:durableId="181012104">
    <w:abstractNumId w:val="9"/>
  </w:num>
  <w:num w:numId="41" w16cid:durableId="1261721062">
    <w:abstractNumId w:val="16"/>
  </w:num>
  <w:num w:numId="42" w16cid:durableId="2031492958">
    <w:abstractNumId w:val="28"/>
  </w:num>
  <w:num w:numId="43" w16cid:durableId="2034723771">
    <w:abstractNumId w:val="0"/>
  </w:num>
  <w:num w:numId="44" w16cid:durableId="650865280">
    <w:abstractNumId w:val="15"/>
  </w:num>
  <w:num w:numId="45" w16cid:durableId="640378395">
    <w:abstractNumId w:val="32"/>
  </w:num>
  <w:num w:numId="46" w16cid:durableId="442648647">
    <w:abstractNumId w:val="1"/>
  </w:num>
  <w:num w:numId="47" w16cid:durableId="72221949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C16"/>
    <w:rsid w:val="00000FE7"/>
    <w:rsid w:val="0000103A"/>
    <w:rsid w:val="00001324"/>
    <w:rsid w:val="00001868"/>
    <w:rsid w:val="00001A97"/>
    <w:rsid w:val="00001E43"/>
    <w:rsid w:val="00002019"/>
    <w:rsid w:val="000020A5"/>
    <w:rsid w:val="000035CF"/>
    <w:rsid w:val="000037EF"/>
    <w:rsid w:val="00003C52"/>
    <w:rsid w:val="0000465D"/>
    <w:rsid w:val="00004AC7"/>
    <w:rsid w:val="00004E4B"/>
    <w:rsid w:val="000069D2"/>
    <w:rsid w:val="00006EDB"/>
    <w:rsid w:val="000072A9"/>
    <w:rsid w:val="00007533"/>
    <w:rsid w:val="00007581"/>
    <w:rsid w:val="0000795F"/>
    <w:rsid w:val="00007A6B"/>
    <w:rsid w:val="00007AA5"/>
    <w:rsid w:val="0001063B"/>
    <w:rsid w:val="00010B3E"/>
    <w:rsid w:val="00010B6E"/>
    <w:rsid w:val="00011093"/>
    <w:rsid w:val="00011194"/>
    <w:rsid w:val="000114B2"/>
    <w:rsid w:val="000120ED"/>
    <w:rsid w:val="00012102"/>
    <w:rsid w:val="00012246"/>
    <w:rsid w:val="00012295"/>
    <w:rsid w:val="00012299"/>
    <w:rsid w:val="000122E8"/>
    <w:rsid w:val="00012383"/>
    <w:rsid w:val="00012E15"/>
    <w:rsid w:val="00012E4C"/>
    <w:rsid w:val="000133ED"/>
    <w:rsid w:val="000133F6"/>
    <w:rsid w:val="00013518"/>
    <w:rsid w:val="00013CC2"/>
    <w:rsid w:val="00013F6B"/>
    <w:rsid w:val="00015159"/>
    <w:rsid w:val="00015637"/>
    <w:rsid w:val="000159A8"/>
    <w:rsid w:val="00016227"/>
    <w:rsid w:val="0001648E"/>
    <w:rsid w:val="00016F15"/>
    <w:rsid w:val="0002059F"/>
    <w:rsid w:val="000210CD"/>
    <w:rsid w:val="0002141D"/>
    <w:rsid w:val="00022192"/>
    <w:rsid w:val="000221D9"/>
    <w:rsid w:val="000223C0"/>
    <w:rsid w:val="00022694"/>
    <w:rsid w:val="00022767"/>
    <w:rsid w:val="000228F6"/>
    <w:rsid w:val="00023013"/>
    <w:rsid w:val="00023AEF"/>
    <w:rsid w:val="00023E05"/>
    <w:rsid w:val="000240F6"/>
    <w:rsid w:val="0002453E"/>
    <w:rsid w:val="00024889"/>
    <w:rsid w:val="00024D61"/>
    <w:rsid w:val="0002512C"/>
    <w:rsid w:val="0002573C"/>
    <w:rsid w:val="0002602C"/>
    <w:rsid w:val="00026148"/>
    <w:rsid w:val="00026F75"/>
    <w:rsid w:val="00027783"/>
    <w:rsid w:val="0002779E"/>
    <w:rsid w:val="00027882"/>
    <w:rsid w:val="00027CAD"/>
    <w:rsid w:val="000301AC"/>
    <w:rsid w:val="0003073D"/>
    <w:rsid w:val="000308B5"/>
    <w:rsid w:val="00030972"/>
    <w:rsid w:val="00030E14"/>
    <w:rsid w:val="00031D4A"/>
    <w:rsid w:val="000320D2"/>
    <w:rsid w:val="00032785"/>
    <w:rsid w:val="00032CF6"/>
    <w:rsid w:val="0003314C"/>
    <w:rsid w:val="000332C9"/>
    <w:rsid w:val="000340FB"/>
    <w:rsid w:val="00034C91"/>
    <w:rsid w:val="00034C93"/>
    <w:rsid w:val="00034E4B"/>
    <w:rsid w:val="00035005"/>
    <w:rsid w:val="0003563A"/>
    <w:rsid w:val="00036882"/>
    <w:rsid w:val="00036946"/>
    <w:rsid w:val="00037A0E"/>
    <w:rsid w:val="00040470"/>
    <w:rsid w:val="00040EAC"/>
    <w:rsid w:val="00040F1D"/>
    <w:rsid w:val="0004167D"/>
    <w:rsid w:val="000416FF"/>
    <w:rsid w:val="000417C8"/>
    <w:rsid w:val="0004228A"/>
    <w:rsid w:val="00043115"/>
    <w:rsid w:val="00043238"/>
    <w:rsid w:val="00043541"/>
    <w:rsid w:val="000436C0"/>
    <w:rsid w:val="00043918"/>
    <w:rsid w:val="00043E36"/>
    <w:rsid w:val="0004441E"/>
    <w:rsid w:val="00045266"/>
    <w:rsid w:val="0004562B"/>
    <w:rsid w:val="000458B9"/>
    <w:rsid w:val="00045F61"/>
    <w:rsid w:val="00046F3B"/>
    <w:rsid w:val="000473C6"/>
    <w:rsid w:val="0004744F"/>
    <w:rsid w:val="000476FD"/>
    <w:rsid w:val="00047709"/>
    <w:rsid w:val="00047F0F"/>
    <w:rsid w:val="0005040F"/>
    <w:rsid w:val="000513FB"/>
    <w:rsid w:val="00051777"/>
    <w:rsid w:val="00051A76"/>
    <w:rsid w:val="00052158"/>
    <w:rsid w:val="00052277"/>
    <w:rsid w:val="000522CE"/>
    <w:rsid w:val="00052ABA"/>
    <w:rsid w:val="00052B83"/>
    <w:rsid w:val="00053751"/>
    <w:rsid w:val="00053C7B"/>
    <w:rsid w:val="00054667"/>
    <w:rsid w:val="000546CF"/>
    <w:rsid w:val="00054B46"/>
    <w:rsid w:val="000556CF"/>
    <w:rsid w:val="00055EC9"/>
    <w:rsid w:val="00055F52"/>
    <w:rsid w:val="0005697E"/>
    <w:rsid w:val="0005773C"/>
    <w:rsid w:val="00057E4E"/>
    <w:rsid w:val="00060C6F"/>
    <w:rsid w:val="0006117B"/>
    <w:rsid w:val="000616D2"/>
    <w:rsid w:val="00061725"/>
    <w:rsid w:val="00061850"/>
    <w:rsid w:val="00061959"/>
    <w:rsid w:val="00061AA1"/>
    <w:rsid w:val="00061C35"/>
    <w:rsid w:val="00062116"/>
    <w:rsid w:val="00062BC2"/>
    <w:rsid w:val="00062D62"/>
    <w:rsid w:val="00062DD6"/>
    <w:rsid w:val="00063488"/>
    <w:rsid w:val="00063D8A"/>
    <w:rsid w:val="00066B68"/>
    <w:rsid w:val="0006705B"/>
    <w:rsid w:val="0006722F"/>
    <w:rsid w:val="0006725F"/>
    <w:rsid w:val="000676DC"/>
    <w:rsid w:val="0006776A"/>
    <w:rsid w:val="00067DAE"/>
    <w:rsid w:val="00070200"/>
    <w:rsid w:val="0007113D"/>
    <w:rsid w:val="000711FB"/>
    <w:rsid w:val="000718BA"/>
    <w:rsid w:val="00071976"/>
    <w:rsid w:val="00071CCB"/>
    <w:rsid w:val="00071D2C"/>
    <w:rsid w:val="00071E3B"/>
    <w:rsid w:val="00072931"/>
    <w:rsid w:val="00072996"/>
    <w:rsid w:val="00073833"/>
    <w:rsid w:val="00073FAC"/>
    <w:rsid w:val="00075DCA"/>
    <w:rsid w:val="00076C6C"/>
    <w:rsid w:val="0007715C"/>
    <w:rsid w:val="00077844"/>
    <w:rsid w:val="000806BF"/>
    <w:rsid w:val="00080B6C"/>
    <w:rsid w:val="00080E9C"/>
    <w:rsid w:val="00081145"/>
    <w:rsid w:val="0008160B"/>
    <w:rsid w:val="00081715"/>
    <w:rsid w:val="000817F0"/>
    <w:rsid w:val="00081ECD"/>
    <w:rsid w:val="00081FED"/>
    <w:rsid w:val="000820C6"/>
    <w:rsid w:val="00082EAC"/>
    <w:rsid w:val="000831CA"/>
    <w:rsid w:val="0008445C"/>
    <w:rsid w:val="00084987"/>
    <w:rsid w:val="00085710"/>
    <w:rsid w:val="00085C11"/>
    <w:rsid w:val="00085F24"/>
    <w:rsid w:val="0008619B"/>
    <w:rsid w:val="0008676A"/>
    <w:rsid w:val="0008754F"/>
    <w:rsid w:val="00087C27"/>
    <w:rsid w:val="00087DBF"/>
    <w:rsid w:val="00087F87"/>
    <w:rsid w:val="000902AC"/>
    <w:rsid w:val="00090CBB"/>
    <w:rsid w:val="00091947"/>
    <w:rsid w:val="00091C17"/>
    <w:rsid w:val="00092396"/>
    <w:rsid w:val="000923C1"/>
    <w:rsid w:val="00094961"/>
    <w:rsid w:val="00094B4D"/>
    <w:rsid w:val="00095118"/>
    <w:rsid w:val="0009568F"/>
    <w:rsid w:val="000961B3"/>
    <w:rsid w:val="0009702B"/>
    <w:rsid w:val="000972EE"/>
    <w:rsid w:val="000979A5"/>
    <w:rsid w:val="00097DB3"/>
    <w:rsid w:val="000A0BFD"/>
    <w:rsid w:val="000A0F06"/>
    <w:rsid w:val="000A1278"/>
    <w:rsid w:val="000A1BE0"/>
    <w:rsid w:val="000A1EF8"/>
    <w:rsid w:val="000A248F"/>
    <w:rsid w:val="000A3844"/>
    <w:rsid w:val="000A3A27"/>
    <w:rsid w:val="000A3AF4"/>
    <w:rsid w:val="000A4109"/>
    <w:rsid w:val="000A4CB1"/>
    <w:rsid w:val="000A5849"/>
    <w:rsid w:val="000A5F75"/>
    <w:rsid w:val="000A6868"/>
    <w:rsid w:val="000A693E"/>
    <w:rsid w:val="000A7389"/>
    <w:rsid w:val="000A7690"/>
    <w:rsid w:val="000A786F"/>
    <w:rsid w:val="000A7BA9"/>
    <w:rsid w:val="000B0B78"/>
    <w:rsid w:val="000B10DF"/>
    <w:rsid w:val="000B121A"/>
    <w:rsid w:val="000B134E"/>
    <w:rsid w:val="000B1751"/>
    <w:rsid w:val="000B1B2E"/>
    <w:rsid w:val="000B24D1"/>
    <w:rsid w:val="000B2705"/>
    <w:rsid w:val="000B2C0F"/>
    <w:rsid w:val="000B2C45"/>
    <w:rsid w:val="000B310F"/>
    <w:rsid w:val="000B3A23"/>
    <w:rsid w:val="000B4169"/>
    <w:rsid w:val="000B42B8"/>
    <w:rsid w:val="000B44DC"/>
    <w:rsid w:val="000B5323"/>
    <w:rsid w:val="000B53FF"/>
    <w:rsid w:val="000B5801"/>
    <w:rsid w:val="000B66C4"/>
    <w:rsid w:val="000B696A"/>
    <w:rsid w:val="000B6B12"/>
    <w:rsid w:val="000B70D7"/>
    <w:rsid w:val="000B7373"/>
    <w:rsid w:val="000B7B25"/>
    <w:rsid w:val="000C0135"/>
    <w:rsid w:val="000C0819"/>
    <w:rsid w:val="000C0E6C"/>
    <w:rsid w:val="000C14A6"/>
    <w:rsid w:val="000C3293"/>
    <w:rsid w:val="000C385E"/>
    <w:rsid w:val="000C38B8"/>
    <w:rsid w:val="000C42CA"/>
    <w:rsid w:val="000C43C8"/>
    <w:rsid w:val="000C48AB"/>
    <w:rsid w:val="000C496A"/>
    <w:rsid w:val="000C4EE4"/>
    <w:rsid w:val="000C4F83"/>
    <w:rsid w:val="000C5C25"/>
    <w:rsid w:val="000C5FDD"/>
    <w:rsid w:val="000C68AD"/>
    <w:rsid w:val="000C6A66"/>
    <w:rsid w:val="000C6B35"/>
    <w:rsid w:val="000C6EC2"/>
    <w:rsid w:val="000C7372"/>
    <w:rsid w:val="000C79DE"/>
    <w:rsid w:val="000C7EF8"/>
    <w:rsid w:val="000C7F22"/>
    <w:rsid w:val="000D04DB"/>
    <w:rsid w:val="000D090E"/>
    <w:rsid w:val="000D0ABC"/>
    <w:rsid w:val="000D1007"/>
    <w:rsid w:val="000D11BC"/>
    <w:rsid w:val="000D1521"/>
    <w:rsid w:val="000D1A52"/>
    <w:rsid w:val="000D2C60"/>
    <w:rsid w:val="000D3725"/>
    <w:rsid w:val="000D3A95"/>
    <w:rsid w:val="000D44DA"/>
    <w:rsid w:val="000D4764"/>
    <w:rsid w:val="000D5787"/>
    <w:rsid w:val="000D581F"/>
    <w:rsid w:val="000D5969"/>
    <w:rsid w:val="000D649A"/>
    <w:rsid w:val="000D64F3"/>
    <w:rsid w:val="000D67A3"/>
    <w:rsid w:val="000D6931"/>
    <w:rsid w:val="000D69E4"/>
    <w:rsid w:val="000D7264"/>
    <w:rsid w:val="000E01D4"/>
    <w:rsid w:val="000E027A"/>
    <w:rsid w:val="000E04E8"/>
    <w:rsid w:val="000E125D"/>
    <w:rsid w:val="000E1957"/>
    <w:rsid w:val="000E20F4"/>
    <w:rsid w:val="000E2AD0"/>
    <w:rsid w:val="000E3410"/>
    <w:rsid w:val="000E3926"/>
    <w:rsid w:val="000E3D65"/>
    <w:rsid w:val="000E4591"/>
    <w:rsid w:val="000E4629"/>
    <w:rsid w:val="000E4803"/>
    <w:rsid w:val="000E56D5"/>
    <w:rsid w:val="000E6549"/>
    <w:rsid w:val="000E6670"/>
    <w:rsid w:val="000E6839"/>
    <w:rsid w:val="000E6DA7"/>
    <w:rsid w:val="000F0A64"/>
    <w:rsid w:val="000F26A0"/>
    <w:rsid w:val="000F3E2D"/>
    <w:rsid w:val="000F4E8B"/>
    <w:rsid w:val="000F55CF"/>
    <w:rsid w:val="000F5640"/>
    <w:rsid w:val="000F6066"/>
    <w:rsid w:val="000F606E"/>
    <w:rsid w:val="000F64F8"/>
    <w:rsid w:val="000F6556"/>
    <w:rsid w:val="000F6E08"/>
    <w:rsid w:val="000F6F77"/>
    <w:rsid w:val="000F74A5"/>
    <w:rsid w:val="000F7A2A"/>
    <w:rsid w:val="000F7FA8"/>
    <w:rsid w:val="001002EE"/>
    <w:rsid w:val="001008F6"/>
    <w:rsid w:val="001011C9"/>
    <w:rsid w:val="0010148C"/>
    <w:rsid w:val="001022C6"/>
    <w:rsid w:val="001028AE"/>
    <w:rsid w:val="00102962"/>
    <w:rsid w:val="00103406"/>
    <w:rsid w:val="00103D40"/>
    <w:rsid w:val="001041A8"/>
    <w:rsid w:val="0010479C"/>
    <w:rsid w:val="00104EFE"/>
    <w:rsid w:val="001058FF"/>
    <w:rsid w:val="00105933"/>
    <w:rsid w:val="00105A27"/>
    <w:rsid w:val="00105D93"/>
    <w:rsid w:val="001065FE"/>
    <w:rsid w:val="00106DC4"/>
    <w:rsid w:val="00107B19"/>
    <w:rsid w:val="00110431"/>
    <w:rsid w:val="0011051C"/>
    <w:rsid w:val="00110614"/>
    <w:rsid w:val="00110975"/>
    <w:rsid w:val="001109AA"/>
    <w:rsid w:val="00110BF9"/>
    <w:rsid w:val="001111EB"/>
    <w:rsid w:val="001123F2"/>
    <w:rsid w:val="001128F4"/>
    <w:rsid w:val="00112902"/>
    <w:rsid w:val="00112B06"/>
    <w:rsid w:val="00113C27"/>
    <w:rsid w:val="001141AA"/>
    <w:rsid w:val="00114CD3"/>
    <w:rsid w:val="001158F0"/>
    <w:rsid w:val="00115974"/>
    <w:rsid w:val="00116BB9"/>
    <w:rsid w:val="001171BE"/>
    <w:rsid w:val="001172D8"/>
    <w:rsid w:val="00117C86"/>
    <w:rsid w:val="00117D57"/>
    <w:rsid w:val="001201FB"/>
    <w:rsid w:val="00120D24"/>
    <w:rsid w:val="0012311C"/>
    <w:rsid w:val="001233C4"/>
    <w:rsid w:val="00123496"/>
    <w:rsid w:val="00123B42"/>
    <w:rsid w:val="00123BA5"/>
    <w:rsid w:val="00123BE5"/>
    <w:rsid w:val="0012482A"/>
    <w:rsid w:val="00124F31"/>
    <w:rsid w:val="00125137"/>
    <w:rsid w:val="00125ABC"/>
    <w:rsid w:val="00125BD7"/>
    <w:rsid w:val="00126266"/>
    <w:rsid w:val="0012722C"/>
    <w:rsid w:val="0012750D"/>
    <w:rsid w:val="00127F40"/>
    <w:rsid w:val="00130195"/>
    <w:rsid w:val="001311CB"/>
    <w:rsid w:val="00131277"/>
    <w:rsid w:val="00131E82"/>
    <w:rsid w:val="00132400"/>
    <w:rsid w:val="00132417"/>
    <w:rsid w:val="00132CDC"/>
    <w:rsid w:val="001339FF"/>
    <w:rsid w:val="001355CB"/>
    <w:rsid w:val="00135EFC"/>
    <w:rsid w:val="00136852"/>
    <w:rsid w:val="00136BF8"/>
    <w:rsid w:val="00137696"/>
    <w:rsid w:val="00140710"/>
    <w:rsid w:val="00141D16"/>
    <w:rsid w:val="00142A62"/>
    <w:rsid w:val="00142ECA"/>
    <w:rsid w:val="00143577"/>
    <w:rsid w:val="0014397C"/>
    <w:rsid w:val="00143A60"/>
    <w:rsid w:val="00144326"/>
    <w:rsid w:val="00144A0C"/>
    <w:rsid w:val="00144CE0"/>
    <w:rsid w:val="0014540F"/>
    <w:rsid w:val="001455F1"/>
    <w:rsid w:val="001465F5"/>
    <w:rsid w:val="0014754F"/>
    <w:rsid w:val="001502CA"/>
    <w:rsid w:val="00150544"/>
    <w:rsid w:val="001516BE"/>
    <w:rsid w:val="00151CAD"/>
    <w:rsid w:val="001527D8"/>
    <w:rsid w:val="0015292E"/>
    <w:rsid w:val="00152F91"/>
    <w:rsid w:val="00153206"/>
    <w:rsid w:val="00153247"/>
    <w:rsid w:val="00153551"/>
    <w:rsid w:val="00153ABE"/>
    <w:rsid w:val="00153AD8"/>
    <w:rsid w:val="00153ADE"/>
    <w:rsid w:val="00155142"/>
    <w:rsid w:val="00155E0F"/>
    <w:rsid w:val="00155E7C"/>
    <w:rsid w:val="00156011"/>
    <w:rsid w:val="001567AF"/>
    <w:rsid w:val="00157016"/>
    <w:rsid w:val="001573B4"/>
    <w:rsid w:val="00157493"/>
    <w:rsid w:val="00157DCF"/>
    <w:rsid w:val="00157EE9"/>
    <w:rsid w:val="0016083C"/>
    <w:rsid w:val="001609E0"/>
    <w:rsid w:val="00163483"/>
    <w:rsid w:val="00163871"/>
    <w:rsid w:val="00163B11"/>
    <w:rsid w:val="001642C6"/>
    <w:rsid w:val="0016487D"/>
    <w:rsid w:val="00165019"/>
    <w:rsid w:val="0016520F"/>
    <w:rsid w:val="00165814"/>
    <w:rsid w:val="00165DCA"/>
    <w:rsid w:val="00166833"/>
    <w:rsid w:val="00166A3A"/>
    <w:rsid w:val="00167C1B"/>
    <w:rsid w:val="00167D98"/>
    <w:rsid w:val="00167F15"/>
    <w:rsid w:val="0017029B"/>
    <w:rsid w:val="001702AC"/>
    <w:rsid w:val="00171E7F"/>
    <w:rsid w:val="00172314"/>
    <w:rsid w:val="00173155"/>
    <w:rsid w:val="00173BF3"/>
    <w:rsid w:val="00173D80"/>
    <w:rsid w:val="00173D9F"/>
    <w:rsid w:val="00173DF5"/>
    <w:rsid w:val="00173E69"/>
    <w:rsid w:val="001752DD"/>
    <w:rsid w:val="0017585F"/>
    <w:rsid w:val="00175AEF"/>
    <w:rsid w:val="00175C95"/>
    <w:rsid w:val="001762B3"/>
    <w:rsid w:val="001764BB"/>
    <w:rsid w:val="001767BC"/>
    <w:rsid w:val="001776CB"/>
    <w:rsid w:val="00177A07"/>
    <w:rsid w:val="00177D05"/>
    <w:rsid w:val="00180A94"/>
    <w:rsid w:val="001810DC"/>
    <w:rsid w:val="001812B1"/>
    <w:rsid w:val="00181D59"/>
    <w:rsid w:val="00182561"/>
    <w:rsid w:val="001830FF"/>
    <w:rsid w:val="001839FC"/>
    <w:rsid w:val="00183B1A"/>
    <w:rsid w:val="00184B1F"/>
    <w:rsid w:val="00185822"/>
    <w:rsid w:val="00185878"/>
    <w:rsid w:val="00185B48"/>
    <w:rsid w:val="00185FD2"/>
    <w:rsid w:val="0018609D"/>
    <w:rsid w:val="0018612E"/>
    <w:rsid w:val="001866D7"/>
    <w:rsid w:val="00186B99"/>
    <w:rsid w:val="00186F6A"/>
    <w:rsid w:val="0018730F"/>
    <w:rsid w:val="00187C04"/>
    <w:rsid w:val="00187DA8"/>
    <w:rsid w:val="00190485"/>
    <w:rsid w:val="00190B33"/>
    <w:rsid w:val="00191143"/>
    <w:rsid w:val="001920AB"/>
    <w:rsid w:val="00192806"/>
    <w:rsid w:val="0019355F"/>
    <w:rsid w:val="00193BCA"/>
    <w:rsid w:val="00193F90"/>
    <w:rsid w:val="001941B7"/>
    <w:rsid w:val="00194779"/>
    <w:rsid w:val="00194E0C"/>
    <w:rsid w:val="00194E39"/>
    <w:rsid w:val="00194E8B"/>
    <w:rsid w:val="00195135"/>
    <w:rsid w:val="00195485"/>
    <w:rsid w:val="00195BA4"/>
    <w:rsid w:val="00195FA2"/>
    <w:rsid w:val="0019644B"/>
    <w:rsid w:val="00196B4D"/>
    <w:rsid w:val="00196DD6"/>
    <w:rsid w:val="001971FA"/>
    <w:rsid w:val="001974E7"/>
    <w:rsid w:val="00197B3D"/>
    <w:rsid w:val="00197E61"/>
    <w:rsid w:val="001A03D8"/>
    <w:rsid w:val="001A05CA"/>
    <w:rsid w:val="001A106B"/>
    <w:rsid w:val="001A1733"/>
    <w:rsid w:val="001A17A2"/>
    <w:rsid w:val="001A2C40"/>
    <w:rsid w:val="001A42B1"/>
    <w:rsid w:val="001A48E8"/>
    <w:rsid w:val="001A5629"/>
    <w:rsid w:val="001A577F"/>
    <w:rsid w:val="001A63DB"/>
    <w:rsid w:val="001A644B"/>
    <w:rsid w:val="001A65C2"/>
    <w:rsid w:val="001A6E97"/>
    <w:rsid w:val="001A6F98"/>
    <w:rsid w:val="001A7685"/>
    <w:rsid w:val="001A78D4"/>
    <w:rsid w:val="001A7F64"/>
    <w:rsid w:val="001B0168"/>
    <w:rsid w:val="001B08ED"/>
    <w:rsid w:val="001B0A0A"/>
    <w:rsid w:val="001B0AD7"/>
    <w:rsid w:val="001B1131"/>
    <w:rsid w:val="001B116C"/>
    <w:rsid w:val="001B1745"/>
    <w:rsid w:val="001B1F53"/>
    <w:rsid w:val="001B1F60"/>
    <w:rsid w:val="001B2110"/>
    <w:rsid w:val="001B22D6"/>
    <w:rsid w:val="001B24C8"/>
    <w:rsid w:val="001B2984"/>
    <w:rsid w:val="001B2A04"/>
    <w:rsid w:val="001B307D"/>
    <w:rsid w:val="001B37B3"/>
    <w:rsid w:val="001B4199"/>
    <w:rsid w:val="001B465C"/>
    <w:rsid w:val="001B4837"/>
    <w:rsid w:val="001B4AF6"/>
    <w:rsid w:val="001B4D9C"/>
    <w:rsid w:val="001B5401"/>
    <w:rsid w:val="001B6046"/>
    <w:rsid w:val="001B69B7"/>
    <w:rsid w:val="001B69D8"/>
    <w:rsid w:val="001B6BEF"/>
    <w:rsid w:val="001C0904"/>
    <w:rsid w:val="001C1653"/>
    <w:rsid w:val="001C1B4E"/>
    <w:rsid w:val="001C1C0F"/>
    <w:rsid w:val="001C1D8A"/>
    <w:rsid w:val="001C25F0"/>
    <w:rsid w:val="001C384C"/>
    <w:rsid w:val="001C3990"/>
    <w:rsid w:val="001C3E3E"/>
    <w:rsid w:val="001C4626"/>
    <w:rsid w:val="001C4F18"/>
    <w:rsid w:val="001C5256"/>
    <w:rsid w:val="001C5B86"/>
    <w:rsid w:val="001C5E57"/>
    <w:rsid w:val="001C5F23"/>
    <w:rsid w:val="001C5FAF"/>
    <w:rsid w:val="001C69E3"/>
    <w:rsid w:val="001C6A30"/>
    <w:rsid w:val="001C7606"/>
    <w:rsid w:val="001C776A"/>
    <w:rsid w:val="001D1E0E"/>
    <w:rsid w:val="001D20D0"/>
    <w:rsid w:val="001D2210"/>
    <w:rsid w:val="001D261F"/>
    <w:rsid w:val="001D2D39"/>
    <w:rsid w:val="001D2EB9"/>
    <w:rsid w:val="001D3145"/>
    <w:rsid w:val="001D3591"/>
    <w:rsid w:val="001D3B32"/>
    <w:rsid w:val="001D3BEF"/>
    <w:rsid w:val="001D4F13"/>
    <w:rsid w:val="001D5D4C"/>
    <w:rsid w:val="001D5F42"/>
    <w:rsid w:val="001D6393"/>
    <w:rsid w:val="001D6515"/>
    <w:rsid w:val="001D6898"/>
    <w:rsid w:val="001D6970"/>
    <w:rsid w:val="001D7232"/>
    <w:rsid w:val="001D741D"/>
    <w:rsid w:val="001D75E0"/>
    <w:rsid w:val="001E02DA"/>
    <w:rsid w:val="001E0A1A"/>
    <w:rsid w:val="001E166B"/>
    <w:rsid w:val="001E1E7E"/>
    <w:rsid w:val="001E1F35"/>
    <w:rsid w:val="001E2EEA"/>
    <w:rsid w:val="001E337F"/>
    <w:rsid w:val="001E43A7"/>
    <w:rsid w:val="001E4536"/>
    <w:rsid w:val="001E48D3"/>
    <w:rsid w:val="001E4B63"/>
    <w:rsid w:val="001E4FFE"/>
    <w:rsid w:val="001E532A"/>
    <w:rsid w:val="001E5953"/>
    <w:rsid w:val="001E5C26"/>
    <w:rsid w:val="001E5C8A"/>
    <w:rsid w:val="001E5DDE"/>
    <w:rsid w:val="001E60FB"/>
    <w:rsid w:val="001E6E59"/>
    <w:rsid w:val="001E7EB5"/>
    <w:rsid w:val="001F02CD"/>
    <w:rsid w:val="001F05EF"/>
    <w:rsid w:val="001F0692"/>
    <w:rsid w:val="001F0729"/>
    <w:rsid w:val="001F09F2"/>
    <w:rsid w:val="001F11E5"/>
    <w:rsid w:val="001F177F"/>
    <w:rsid w:val="001F1CFB"/>
    <w:rsid w:val="001F2112"/>
    <w:rsid w:val="001F260A"/>
    <w:rsid w:val="001F29C8"/>
    <w:rsid w:val="001F2E12"/>
    <w:rsid w:val="001F31D8"/>
    <w:rsid w:val="001F3547"/>
    <w:rsid w:val="001F36D9"/>
    <w:rsid w:val="001F3C67"/>
    <w:rsid w:val="001F3C80"/>
    <w:rsid w:val="001F4702"/>
    <w:rsid w:val="001F4FB4"/>
    <w:rsid w:val="001F52F7"/>
    <w:rsid w:val="001F5792"/>
    <w:rsid w:val="001F591D"/>
    <w:rsid w:val="001F6EE4"/>
    <w:rsid w:val="001F7249"/>
    <w:rsid w:val="001F74E4"/>
    <w:rsid w:val="001F7B01"/>
    <w:rsid w:val="001F7E01"/>
    <w:rsid w:val="002008F0"/>
    <w:rsid w:val="00201325"/>
    <w:rsid w:val="00201BA6"/>
    <w:rsid w:val="00201D85"/>
    <w:rsid w:val="00202210"/>
    <w:rsid w:val="0020267D"/>
    <w:rsid w:val="00202BDE"/>
    <w:rsid w:val="00202BF6"/>
    <w:rsid w:val="00202D46"/>
    <w:rsid w:val="00203F97"/>
    <w:rsid w:val="002040A2"/>
    <w:rsid w:val="00204ED9"/>
    <w:rsid w:val="00205720"/>
    <w:rsid w:val="002058C1"/>
    <w:rsid w:val="002058D0"/>
    <w:rsid w:val="00205A02"/>
    <w:rsid w:val="00205D0F"/>
    <w:rsid w:val="0020626C"/>
    <w:rsid w:val="00206CD3"/>
    <w:rsid w:val="00206CF7"/>
    <w:rsid w:val="00206F96"/>
    <w:rsid w:val="0020796C"/>
    <w:rsid w:val="00207DAD"/>
    <w:rsid w:val="00207E16"/>
    <w:rsid w:val="00210811"/>
    <w:rsid w:val="00211E5F"/>
    <w:rsid w:val="0021260B"/>
    <w:rsid w:val="002129C6"/>
    <w:rsid w:val="00213592"/>
    <w:rsid w:val="0021366F"/>
    <w:rsid w:val="00213A2F"/>
    <w:rsid w:val="00213BAC"/>
    <w:rsid w:val="00214AE7"/>
    <w:rsid w:val="00214C72"/>
    <w:rsid w:val="00214E8A"/>
    <w:rsid w:val="00215AED"/>
    <w:rsid w:val="0021652A"/>
    <w:rsid w:val="0021767E"/>
    <w:rsid w:val="00217B82"/>
    <w:rsid w:val="00217C7D"/>
    <w:rsid w:val="00217F34"/>
    <w:rsid w:val="00217FF9"/>
    <w:rsid w:val="002207DD"/>
    <w:rsid w:val="0022086B"/>
    <w:rsid w:val="002208BE"/>
    <w:rsid w:val="00220A7A"/>
    <w:rsid w:val="00220B7C"/>
    <w:rsid w:val="00220BE0"/>
    <w:rsid w:val="00221D58"/>
    <w:rsid w:val="00221EF1"/>
    <w:rsid w:val="002227CF"/>
    <w:rsid w:val="00222CB9"/>
    <w:rsid w:val="002232FF"/>
    <w:rsid w:val="00223642"/>
    <w:rsid w:val="0022570F"/>
    <w:rsid w:val="00225D34"/>
    <w:rsid w:val="00225E97"/>
    <w:rsid w:val="00226302"/>
    <w:rsid w:val="0022721A"/>
    <w:rsid w:val="00227530"/>
    <w:rsid w:val="002277F8"/>
    <w:rsid w:val="00227EB0"/>
    <w:rsid w:val="00230F1E"/>
    <w:rsid w:val="00231E03"/>
    <w:rsid w:val="00232792"/>
    <w:rsid w:val="00233B95"/>
    <w:rsid w:val="00234A33"/>
    <w:rsid w:val="0023506A"/>
    <w:rsid w:val="00235D19"/>
    <w:rsid w:val="00235FA4"/>
    <w:rsid w:val="00236DC4"/>
    <w:rsid w:val="002370DB"/>
    <w:rsid w:val="00241E3B"/>
    <w:rsid w:val="0024207E"/>
    <w:rsid w:val="002420D3"/>
    <w:rsid w:val="00242254"/>
    <w:rsid w:val="002422D5"/>
    <w:rsid w:val="00242464"/>
    <w:rsid w:val="002426B3"/>
    <w:rsid w:val="00243CC6"/>
    <w:rsid w:val="002453C9"/>
    <w:rsid w:val="00245CE9"/>
    <w:rsid w:val="00245F98"/>
    <w:rsid w:val="00246A97"/>
    <w:rsid w:val="0024732C"/>
    <w:rsid w:val="002476B8"/>
    <w:rsid w:val="00247C74"/>
    <w:rsid w:val="002500CD"/>
    <w:rsid w:val="0025041E"/>
    <w:rsid w:val="00250B28"/>
    <w:rsid w:val="00250B43"/>
    <w:rsid w:val="002513CF"/>
    <w:rsid w:val="00251486"/>
    <w:rsid w:val="00251D2B"/>
    <w:rsid w:val="0025223C"/>
    <w:rsid w:val="002526EC"/>
    <w:rsid w:val="002528A5"/>
    <w:rsid w:val="00252929"/>
    <w:rsid w:val="00253220"/>
    <w:rsid w:val="002539DA"/>
    <w:rsid w:val="00253B00"/>
    <w:rsid w:val="00253FF4"/>
    <w:rsid w:val="0025542D"/>
    <w:rsid w:val="002559DC"/>
    <w:rsid w:val="00255C58"/>
    <w:rsid w:val="00255D1E"/>
    <w:rsid w:val="002567CF"/>
    <w:rsid w:val="00256AF1"/>
    <w:rsid w:val="00257C48"/>
    <w:rsid w:val="00260E6A"/>
    <w:rsid w:val="00260F71"/>
    <w:rsid w:val="00261562"/>
    <w:rsid w:val="00261A68"/>
    <w:rsid w:val="00261E43"/>
    <w:rsid w:val="0026442F"/>
    <w:rsid w:val="00265793"/>
    <w:rsid w:val="002657A8"/>
    <w:rsid w:val="00266C96"/>
    <w:rsid w:val="0026709D"/>
    <w:rsid w:val="0026725F"/>
    <w:rsid w:val="0026753A"/>
    <w:rsid w:val="00270469"/>
    <w:rsid w:val="00270474"/>
    <w:rsid w:val="002704FC"/>
    <w:rsid w:val="00271384"/>
    <w:rsid w:val="002715AE"/>
    <w:rsid w:val="00271770"/>
    <w:rsid w:val="002719B3"/>
    <w:rsid w:val="00271D76"/>
    <w:rsid w:val="002727BF"/>
    <w:rsid w:val="002736C2"/>
    <w:rsid w:val="00274A31"/>
    <w:rsid w:val="0027525F"/>
    <w:rsid w:val="002753D9"/>
    <w:rsid w:val="00275895"/>
    <w:rsid w:val="00275DE2"/>
    <w:rsid w:val="002762E9"/>
    <w:rsid w:val="002765F2"/>
    <w:rsid w:val="00276BDE"/>
    <w:rsid w:val="00276E82"/>
    <w:rsid w:val="00277144"/>
    <w:rsid w:val="002779D5"/>
    <w:rsid w:val="00277F1F"/>
    <w:rsid w:val="00280143"/>
    <w:rsid w:val="002803D9"/>
    <w:rsid w:val="00280E80"/>
    <w:rsid w:val="00281439"/>
    <w:rsid w:val="0028151B"/>
    <w:rsid w:val="00281EB1"/>
    <w:rsid w:val="00282221"/>
    <w:rsid w:val="002826BE"/>
    <w:rsid w:val="00282AE1"/>
    <w:rsid w:val="00283E48"/>
    <w:rsid w:val="00284068"/>
    <w:rsid w:val="00284485"/>
    <w:rsid w:val="0028457B"/>
    <w:rsid w:val="00284C26"/>
    <w:rsid w:val="00285137"/>
    <w:rsid w:val="00285375"/>
    <w:rsid w:val="00285F25"/>
    <w:rsid w:val="002863A0"/>
    <w:rsid w:val="00286827"/>
    <w:rsid w:val="00286A88"/>
    <w:rsid w:val="0028711B"/>
    <w:rsid w:val="0028734A"/>
    <w:rsid w:val="002902D7"/>
    <w:rsid w:val="00290C39"/>
    <w:rsid w:val="002911AB"/>
    <w:rsid w:val="0029199C"/>
    <w:rsid w:val="002923B6"/>
    <w:rsid w:val="00292B19"/>
    <w:rsid w:val="002930F4"/>
    <w:rsid w:val="00293A0A"/>
    <w:rsid w:val="00293FB3"/>
    <w:rsid w:val="00294339"/>
    <w:rsid w:val="002945CE"/>
    <w:rsid w:val="00294BC8"/>
    <w:rsid w:val="0029530A"/>
    <w:rsid w:val="00295A58"/>
    <w:rsid w:val="00295C76"/>
    <w:rsid w:val="00296574"/>
    <w:rsid w:val="0029661E"/>
    <w:rsid w:val="00296A31"/>
    <w:rsid w:val="0029701F"/>
    <w:rsid w:val="002977C6"/>
    <w:rsid w:val="00297F8D"/>
    <w:rsid w:val="002A07A1"/>
    <w:rsid w:val="002A1021"/>
    <w:rsid w:val="002A12F3"/>
    <w:rsid w:val="002A17BC"/>
    <w:rsid w:val="002A1AFE"/>
    <w:rsid w:val="002A223E"/>
    <w:rsid w:val="002A22A9"/>
    <w:rsid w:val="002A2490"/>
    <w:rsid w:val="002A2594"/>
    <w:rsid w:val="002A337E"/>
    <w:rsid w:val="002A4666"/>
    <w:rsid w:val="002A52B2"/>
    <w:rsid w:val="002A52B7"/>
    <w:rsid w:val="002A580D"/>
    <w:rsid w:val="002A5A23"/>
    <w:rsid w:val="002A61D6"/>
    <w:rsid w:val="002A6255"/>
    <w:rsid w:val="002A67CE"/>
    <w:rsid w:val="002A6C92"/>
    <w:rsid w:val="002B03C7"/>
    <w:rsid w:val="002B156E"/>
    <w:rsid w:val="002B16B7"/>
    <w:rsid w:val="002B2BED"/>
    <w:rsid w:val="002B322F"/>
    <w:rsid w:val="002B33A1"/>
    <w:rsid w:val="002B4658"/>
    <w:rsid w:val="002B49D0"/>
    <w:rsid w:val="002B4CE3"/>
    <w:rsid w:val="002B5A38"/>
    <w:rsid w:val="002B6CAA"/>
    <w:rsid w:val="002B716E"/>
    <w:rsid w:val="002B72F0"/>
    <w:rsid w:val="002C0461"/>
    <w:rsid w:val="002C078B"/>
    <w:rsid w:val="002C0DBF"/>
    <w:rsid w:val="002C2791"/>
    <w:rsid w:val="002C2B32"/>
    <w:rsid w:val="002C4543"/>
    <w:rsid w:val="002C45CE"/>
    <w:rsid w:val="002C490D"/>
    <w:rsid w:val="002C517A"/>
    <w:rsid w:val="002C5FF8"/>
    <w:rsid w:val="002C6045"/>
    <w:rsid w:val="002C60B5"/>
    <w:rsid w:val="002C61BA"/>
    <w:rsid w:val="002C63DF"/>
    <w:rsid w:val="002C6A7D"/>
    <w:rsid w:val="002C6CC2"/>
    <w:rsid w:val="002C6D46"/>
    <w:rsid w:val="002C7040"/>
    <w:rsid w:val="002C77B4"/>
    <w:rsid w:val="002C7978"/>
    <w:rsid w:val="002C7BBE"/>
    <w:rsid w:val="002D05EE"/>
    <w:rsid w:val="002D06B1"/>
    <w:rsid w:val="002D130B"/>
    <w:rsid w:val="002D18FC"/>
    <w:rsid w:val="002D1E8A"/>
    <w:rsid w:val="002D2902"/>
    <w:rsid w:val="002D2D05"/>
    <w:rsid w:val="002D2D69"/>
    <w:rsid w:val="002D32D7"/>
    <w:rsid w:val="002D372C"/>
    <w:rsid w:val="002D44B9"/>
    <w:rsid w:val="002D4A9A"/>
    <w:rsid w:val="002D4F8C"/>
    <w:rsid w:val="002D5A9A"/>
    <w:rsid w:val="002D5D6B"/>
    <w:rsid w:val="002D656D"/>
    <w:rsid w:val="002D72BE"/>
    <w:rsid w:val="002D7651"/>
    <w:rsid w:val="002D76C4"/>
    <w:rsid w:val="002D790D"/>
    <w:rsid w:val="002E027D"/>
    <w:rsid w:val="002E02FC"/>
    <w:rsid w:val="002E03AE"/>
    <w:rsid w:val="002E081D"/>
    <w:rsid w:val="002E0C9A"/>
    <w:rsid w:val="002E1738"/>
    <w:rsid w:val="002E21CA"/>
    <w:rsid w:val="002E23DC"/>
    <w:rsid w:val="002E23E3"/>
    <w:rsid w:val="002E2969"/>
    <w:rsid w:val="002E2CC1"/>
    <w:rsid w:val="002E2F71"/>
    <w:rsid w:val="002E3860"/>
    <w:rsid w:val="002E3953"/>
    <w:rsid w:val="002E3C30"/>
    <w:rsid w:val="002E3E80"/>
    <w:rsid w:val="002E4365"/>
    <w:rsid w:val="002E439A"/>
    <w:rsid w:val="002E44D3"/>
    <w:rsid w:val="002E464E"/>
    <w:rsid w:val="002E4BCB"/>
    <w:rsid w:val="002E4DBC"/>
    <w:rsid w:val="002E4F53"/>
    <w:rsid w:val="002E5EB9"/>
    <w:rsid w:val="002E60B1"/>
    <w:rsid w:val="002E62CE"/>
    <w:rsid w:val="002E6496"/>
    <w:rsid w:val="002E6B9C"/>
    <w:rsid w:val="002E716B"/>
    <w:rsid w:val="002E7491"/>
    <w:rsid w:val="002E77FE"/>
    <w:rsid w:val="002F0463"/>
    <w:rsid w:val="002F07C8"/>
    <w:rsid w:val="002F164F"/>
    <w:rsid w:val="002F1A3C"/>
    <w:rsid w:val="002F1B5D"/>
    <w:rsid w:val="002F1DED"/>
    <w:rsid w:val="002F1E35"/>
    <w:rsid w:val="002F28AA"/>
    <w:rsid w:val="002F28E7"/>
    <w:rsid w:val="002F2902"/>
    <w:rsid w:val="002F2A0D"/>
    <w:rsid w:val="002F2B78"/>
    <w:rsid w:val="002F2D10"/>
    <w:rsid w:val="002F32DD"/>
    <w:rsid w:val="002F3367"/>
    <w:rsid w:val="002F3EC7"/>
    <w:rsid w:val="002F56E3"/>
    <w:rsid w:val="002F57E4"/>
    <w:rsid w:val="002F61F4"/>
    <w:rsid w:val="002F722B"/>
    <w:rsid w:val="002F7B0D"/>
    <w:rsid w:val="002F7BF4"/>
    <w:rsid w:val="003011F8"/>
    <w:rsid w:val="00301F2A"/>
    <w:rsid w:val="003029B3"/>
    <w:rsid w:val="003033C9"/>
    <w:rsid w:val="00303774"/>
    <w:rsid w:val="003037DA"/>
    <w:rsid w:val="00303B36"/>
    <w:rsid w:val="00303C79"/>
    <w:rsid w:val="00303D83"/>
    <w:rsid w:val="00305942"/>
    <w:rsid w:val="00305B89"/>
    <w:rsid w:val="003066C9"/>
    <w:rsid w:val="003070B9"/>
    <w:rsid w:val="003073F3"/>
    <w:rsid w:val="0030746C"/>
    <w:rsid w:val="00307CD5"/>
    <w:rsid w:val="00307D36"/>
    <w:rsid w:val="003102CF"/>
    <w:rsid w:val="0031092C"/>
    <w:rsid w:val="00310DB3"/>
    <w:rsid w:val="00311218"/>
    <w:rsid w:val="00311C0B"/>
    <w:rsid w:val="00311DB9"/>
    <w:rsid w:val="00311DC0"/>
    <w:rsid w:val="003126D2"/>
    <w:rsid w:val="00312E4E"/>
    <w:rsid w:val="00313243"/>
    <w:rsid w:val="003133FB"/>
    <w:rsid w:val="0031375D"/>
    <w:rsid w:val="00313DEE"/>
    <w:rsid w:val="00314738"/>
    <w:rsid w:val="00314969"/>
    <w:rsid w:val="00314F6D"/>
    <w:rsid w:val="00315318"/>
    <w:rsid w:val="00315F4D"/>
    <w:rsid w:val="00316094"/>
    <w:rsid w:val="00316716"/>
    <w:rsid w:val="003167E2"/>
    <w:rsid w:val="00316DC9"/>
    <w:rsid w:val="00316EE3"/>
    <w:rsid w:val="00317049"/>
    <w:rsid w:val="003172D6"/>
    <w:rsid w:val="003176DF"/>
    <w:rsid w:val="00317E4E"/>
    <w:rsid w:val="003202A6"/>
    <w:rsid w:val="00320385"/>
    <w:rsid w:val="00320DBF"/>
    <w:rsid w:val="0032237C"/>
    <w:rsid w:val="00322842"/>
    <w:rsid w:val="00322F42"/>
    <w:rsid w:val="0032305B"/>
    <w:rsid w:val="003237C3"/>
    <w:rsid w:val="0032384F"/>
    <w:rsid w:val="00323E13"/>
    <w:rsid w:val="00324C22"/>
    <w:rsid w:val="00324EB7"/>
    <w:rsid w:val="00325871"/>
    <w:rsid w:val="00327CD6"/>
    <w:rsid w:val="00327CE3"/>
    <w:rsid w:val="00327E66"/>
    <w:rsid w:val="003307BB"/>
    <w:rsid w:val="00330D55"/>
    <w:rsid w:val="00331650"/>
    <w:rsid w:val="003317FD"/>
    <w:rsid w:val="003323CE"/>
    <w:rsid w:val="0033246A"/>
    <w:rsid w:val="00333935"/>
    <w:rsid w:val="0033393B"/>
    <w:rsid w:val="00333C2D"/>
    <w:rsid w:val="00333D09"/>
    <w:rsid w:val="00334730"/>
    <w:rsid w:val="00334932"/>
    <w:rsid w:val="00334DCF"/>
    <w:rsid w:val="00335A44"/>
    <w:rsid w:val="00335D89"/>
    <w:rsid w:val="00336362"/>
    <w:rsid w:val="0033690D"/>
    <w:rsid w:val="003377EA"/>
    <w:rsid w:val="0034004F"/>
    <w:rsid w:val="00340A1C"/>
    <w:rsid w:val="00340A22"/>
    <w:rsid w:val="0034105B"/>
    <w:rsid w:val="00341069"/>
    <w:rsid w:val="0034149C"/>
    <w:rsid w:val="003418C4"/>
    <w:rsid w:val="003419A4"/>
    <w:rsid w:val="00341A63"/>
    <w:rsid w:val="00341D57"/>
    <w:rsid w:val="00342319"/>
    <w:rsid w:val="0034292B"/>
    <w:rsid w:val="003430BD"/>
    <w:rsid w:val="00343853"/>
    <w:rsid w:val="0034429F"/>
    <w:rsid w:val="00344A43"/>
    <w:rsid w:val="00345C53"/>
    <w:rsid w:val="00346368"/>
    <w:rsid w:val="00346641"/>
    <w:rsid w:val="00346845"/>
    <w:rsid w:val="00346943"/>
    <w:rsid w:val="00346D79"/>
    <w:rsid w:val="00346FAC"/>
    <w:rsid w:val="0034796B"/>
    <w:rsid w:val="0035068B"/>
    <w:rsid w:val="00350A40"/>
    <w:rsid w:val="00350E5D"/>
    <w:rsid w:val="00350EC1"/>
    <w:rsid w:val="00350FE0"/>
    <w:rsid w:val="003515E5"/>
    <w:rsid w:val="00351FB6"/>
    <w:rsid w:val="003524F7"/>
    <w:rsid w:val="0035262B"/>
    <w:rsid w:val="003526F6"/>
    <w:rsid w:val="0035337A"/>
    <w:rsid w:val="00353550"/>
    <w:rsid w:val="00353D7C"/>
    <w:rsid w:val="00353E75"/>
    <w:rsid w:val="00354646"/>
    <w:rsid w:val="00354918"/>
    <w:rsid w:val="00354922"/>
    <w:rsid w:val="00354DF5"/>
    <w:rsid w:val="00354E36"/>
    <w:rsid w:val="003553C0"/>
    <w:rsid w:val="00355575"/>
    <w:rsid w:val="003559A5"/>
    <w:rsid w:val="00355C28"/>
    <w:rsid w:val="00355F17"/>
    <w:rsid w:val="00356293"/>
    <w:rsid w:val="003568BC"/>
    <w:rsid w:val="00357238"/>
    <w:rsid w:val="00360179"/>
    <w:rsid w:val="003606BC"/>
    <w:rsid w:val="0036251D"/>
    <w:rsid w:val="003625EE"/>
    <w:rsid w:val="00363360"/>
    <w:rsid w:val="003637BA"/>
    <w:rsid w:val="003638D4"/>
    <w:rsid w:val="00364A55"/>
    <w:rsid w:val="00365D6E"/>
    <w:rsid w:val="00365DB6"/>
    <w:rsid w:val="00366928"/>
    <w:rsid w:val="00366C0F"/>
    <w:rsid w:val="00367223"/>
    <w:rsid w:val="00367C09"/>
    <w:rsid w:val="00367CF9"/>
    <w:rsid w:val="00370744"/>
    <w:rsid w:val="00370F6E"/>
    <w:rsid w:val="0037181C"/>
    <w:rsid w:val="00371BD6"/>
    <w:rsid w:val="00372C96"/>
    <w:rsid w:val="00372D3A"/>
    <w:rsid w:val="0037348C"/>
    <w:rsid w:val="00373BE2"/>
    <w:rsid w:val="00373CB3"/>
    <w:rsid w:val="0037477D"/>
    <w:rsid w:val="00374BFC"/>
    <w:rsid w:val="00375144"/>
    <w:rsid w:val="00375429"/>
    <w:rsid w:val="0037576F"/>
    <w:rsid w:val="00375CFC"/>
    <w:rsid w:val="00375D4C"/>
    <w:rsid w:val="00376EDF"/>
    <w:rsid w:val="00377D46"/>
    <w:rsid w:val="00380185"/>
    <w:rsid w:val="00380AB1"/>
    <w:rsid w:val="00380DD8"/>
    <w:rsid w:val="003813A4"/>
    <w:rsid w:val="0038162A"/>
    <w:rsid w:val="0038173E"/>
    <w:rsid w:val="0038233B"/>
    <w:rsid w:val="00382B5E"/>
    <w:rsid w:val="00383594"/>
    <w:rsid w:val="003837B2"/>
    <w:rsid w:val="0038384D"/>
    <w:rsid w:val="00383886"/>
    <w:rsid w:val="00383A43"/>
    <w:rsid w:val="0038400D"/>
    <w:rsid w:val="00384AE0"/>
    <w:rsid w:val="00384F9F"/>
    <w:rsid w:val="0038666B"/>
    <w:rsid w:val="0038768B"/>
    <w:rsid w:val="00387740"/>
    <w:rsid w:val="003902BF"/>
    <w:rsid w:val="003906B8"/>
    <w:rsid w:val="00390BD4"/>
    <w:rsid w:val="00390D94"/>
    <w:rsid w:val="00390E17"/>
    <w:rsid w:val="00391CF0"/>
    <w:rsid w:val="00391ED8"/>
    <w:rsid w:val="00392662"/>
    <w:rsid w:val="0039292C"/>
    <w:rsid w:val="00392CB1"/>
    <w:rsid w:val="00393227"/>
    <w:rsid w:val="0039346F"/>
    <w:rsid w:val="00393FAD"/>
    <w:rsid w:val="00394509"/>
    <w:rsid w:val="0039488E"/>
    <w:rsid w:val="00395025"/>
    <w:rsid w:val="0039518F"/>
    <w:rsid w:val="00395269"/>
    <w:rsid w:val="00395EEE"/>
    <w:rsid w:val="0039609D"/>
    <w:rsid w:val="003968C4"/>
    <w:rsid w:val="00396F30"/>
    <w:rsid w:val="003A021F"/>
    <w:rsid w:val="003A0359"/>
    <w:rsid w:val="003A04B9"/>
    <w:rsid w:val="003A06A3"/>
    <w:rsid w:val="003A14D3"/>
    <w:rsid w:val="003A14E6"/>
    <w:rsid w:val="003A166B"/>
    <w:rsid w:val="003A20EE"/>
    <w:rsid w:val="003A2438"/>
    <w:rsid w:val="003A246D"/>
    <w:rsid w:val="003A2B18"/>
    <w:rsid w:val="003A34E0"/>
    <w:rsid w:val="003A3521"/>
    <w:rsid w:val="003A3945"/>
    <w:rsid w:val="003A4561"/>
    <w:rsid w:val="003A478B"/>
    <w:rsid w:val="003A56AD"/>
    <w:rsid w:val="003A5A10"/>
    <w:rsid w:val="003A5BAE"/>
    <w:rsid w:val="003A5E9D"/>
    <w:rsid w:val="003A660E"/>
    <w:rsid w:val="003A6DBC"/>
    <w:rsid w:val="003A6FC0"/>
    <w:rsid w:val="003A77BD"/>
    <w:rsid w:val="003A77E4"/>
    <w:rsid w:val="003B04B2"/>
    <w:rsid w:val="003B05D3"/>
    <w:rsid w:val="003B0AE0"/>
    <w:rsid w:val="003B1CF2"/>
    <w:rsid w:val="003B1EF5"/>
    <w:rsid w:val="003B2180"/>
    <w:rsid w:val="003B2189"/>
    <w:rsid w:val="003B265C"/>
    <w:rsid w:val="003B2870"/>
    <w:rsid w:val="003B2C12"/>
    <w:rsid w:val="003B39A2"/>
    <w:rsid w:val="003B4000"/>
    <w:rsid w:val="003B4408"/>
    <w:rsid w:val="003B4B21"/>
    <w:rsid w:val="003B4C8C"/>
    <w:rsid w:val="003B5052"/>
    <w:rsid w:val="003B5120"/>
    <w:rsid w:val="003B61B3"/>
    <w:rsid w:val="003B646B"/>
    <w:rsid w:val="003B65D0"/>
    <w:rsid w:val="003B66AB"/>
    <w:rsid w:val="003B66E4"/>
    <w:rsid w:val="003B6EA0"/>
    <w:rsid w:val="003C02B6"/>
    <w:rsid w:val="003C05A4"/>
    <w:rsid w:val="003C090A"/>
    <w:rsid w:val="003C0C54"/>
    <w:rsid w:val="003C1152"/>
    <w:rsid w:val="003C14C0"/>
    <w:rsid w:val="003C17FA"/>
    <w:rsid w:val="003C1F07"/>
    <w:rsid w:val="003C21E8"/>
    <w:rsid w:val="003C22EB"/>
    <w:rsid w:val="003C2467"/>
    <w:rsid w:val="003C2DB8"/>
    <w:rsid w:val="003C3933"/>
    <w:rsid w:val="003C3A83"/>
    <w:rsid w:val="003C4ED2"/>
    <w:rsid w:val="003C5253"/>
    <w:rsid w:val="003C56F0"/>
    <w:rsid w:val="003C62DF"/>
    <w:rsid w:val="003C7287"/>
    <w:rsid w:val="003C732F"/>
    <w:rsid w:val="003C75E6"/>
    <w:rsid w:val="003C7634"/>
    <w:rsid w:val="003C7FF0"/>
    <w:rsid w:val="003D0027"/>
    <w:rsid w:val="003D04CB"/>
    <w:rsid w:val="003D0AAB"/>
    <w:rsid w:val="003D0B7B"/>
    <w:rsid w:val="003D109F"/>
    <w:rsid w:val="003D1B13"/>
    <w:rsid w:val="003D1DBC"/>
    <w:rsid w:val="003D1E79"/>
    <w:rsid w:val="003D2138"/>
    <w:rsid w:val="003D228B"/>
    <w:rsid w:val="003D2DA3"/>
    <w:rsid w:val="003D2F3B"/>
    <w:rsid w:val="003D325E"/>
    <w:rsid w:val="003D442C"/>
    <w:rsid w:val="003D4608"/>
    <w:rsid w:val="003D4A53"/>
    <w:rsid w:val="003D515A"/>
    <w:rsid w:val="003D5DF5"/>
    <w:rsid w:val="003D6593"/>
    <w:rsid w:val="003D66EC"/>
    <w:rsid w:val="003D6718"/>
    <w:rsid w:val="003D68FE"/>
    <w:rsid w:val="003D6DA0"/>
    <w:rsid w:val="003D70B0"/>
    <w:rsid w:val="003D727B"/>
    <w:rsid w:val="003D7805"/>
    <w:rsid w:val="003D78C4"/>
    <w:rsid w:val="003D79B9"/>
    <w:rsid w:val="003E0431"/>
    <w:rsid w:val="003E0A3A"/>
    <w:rsid w:val="003E0ACC"/>
    <w:rsid w:val="003E0BDD"/>
    <w:rsid w:val="003E0C37"/>
    <w:rsid w:val="003E0FB1"/>
    <w:rsid w:val="003E174F"/>
    <w:rsid w:val="003E1D0C"/>
    <w:rsid w:val="003E1D10"/>
    <w:rsid w:val="003E1DC5"/>
    <w:rsid w:val="003E1EAC"/>
    <w:rsid w:val="003E1FFF"/>
    <w:rsid w:val="003E2519"/>
    <w:rsid w:val="003E2E6B"/>
    <w:rsid w:val="003E36EB"/>
    <w:rsid w:val="003E394E"/>
    <w:rsid w:val="003E3D0A"/>
    <w:rsid w:val="003E44A4"/>
    <w:rsid w:val="003E4516"/>
    <w:rsid w:val="003E4773"/>
    <w:rsid w:val="003E4798"/>
    <w:rsid w:val="003E4E0E"/>
    <w:rsid w:val="003E545E"/>
    <w:rsid w:val="003E5C0C"/>
    <w:rsid w:val="003E5CAF"/>
    <w:rsid w:val="003E5D0F"/>
    <w:rsid w:val="003E60B3"/>
    <w:rsid w:val="003E63EE"/>
    <w:rsid w:val="003E6589"/>
    <w:rsid w:val="003E674D"/>
    <w:rsid w:val="003E6E51"/>
    <w:rsid w:val="003E6F7E"/>
    <w:rsid w:val="003E72C3"/>
    <w:rsid w:val="003E7700"/>
    <w:rsid w:val="003E7A82"/>
    <w:rsid w:val="003F0307"/>
    <w:rsid w:val="003F0B52"/>
    <w:rsid w:val="003F0D9A"/>
    <w:rsid w:val="003F0E11"/>
    <w:rsid w:val="003F1CC9"/>
    <w:rsid w:val="003F1E90"/>
    <w:rsid w:val="003F20E6"/>
    <w:rsid w:val="003F2480"/>
    <w:rsid w:val="003F27F1"/>
    <w:rsid w:val="003F2A9F"/>
    <w:rsid w:val="003F2E6D"/>
    <w:rsid w:val="003F3172"/>
    <w:rsid w:val="003F4071"/>
    <w:rsid w:val="003F5087"/>
    <w:rsid w:val="003F564A"/>
    <w:rsid w:val="003F6263"/>
    <w:rsid w:val="003F626B"/>
    <w:rsid w:val="003F6C34"/>
    <w:rsid w:val="003F7137"/>
    <w:rsid w:val="003F788E"/>
    <w:rsid w:val="003F7D15"/>
    <w:rsid w:val="00400050"/>
    <w:rsid w:val="004003BA"/>
    <w:rsid w:val="004003D7"/>
    <w:rsid w:val="004004D5"/>
    <w:rsid w:val="00400B42"/>
    <w:rsid w:val="00400C5B"/>
    <w:rsid w:val="00400C82"/>
    <w:rsid w:val="00400E1D"/>
    <w:rsid w:val="00401413"/>
    <w:rsid w:val="00401535"/>
    <w:rsid w:val="004016EA"/>
    <w:rsid w:val="004017A3"/>
    <w:rsid w:val="00402017"/>
    <w:rsid w:val="00402375"/>
    <w:rsid w:val="00402436"/>
    <w:rsid w:val="00402809"/>
    <w:rsid w:val="004035A5"/>
    <w:rsid w:val="004036DC"/>
    <w:rsid w:val="004038D1"/>
    <w:rsid w:val="00403A9A"/>
    <w:rsid w:val="0040410B"/>
    <w:rsid w:val="004043E4"/>
    <w:rsid w:val="00404643"/>
    <w:rsid w:val="004046A2"/>
    <w:rsid w:val="004047D5"/>
    <w:rsid w:val="004062FE"/>
    <w:rsid w:val="0040651F"/>
    <w:rsid w:val="00406D8F"/>
    <w:rsid w:val="00410231"/>
    <w:rsid w:val="0041027C"/>
    <w:rsid w:val="00410777"/>
    <w:rsid w:val="00410A26"/>
    <w:rsid w:val="00411BF1"/>
    <w:rsid w:val="00411DD8"/>
    <w:rsid w:val="004121FE"/>
    <w:rsid w:val="00412230"/>
    <w:rsid w:val="00415C6D"/>
    <w:rsid w:val="00415D13"/>
    <w:rsid w:val="00415E68"/>
    <w:rsid w:val="0041679F"/>
    <w:rsid w:val="00416D22"/>
    <w:rsid w:val="00416D25"/>
    <w:rsid w:val="004175D9"/>
    <w:rsid w:val="004178DA"/>
    <w:rsid w:val="00417DB1"/>
    <w:rsid w:val="00421389"/>
    <w:rsid w:val="00421E6F"/>
    <w:rsid w:val="00421FE0"/>
    <w:rsid w:val="00422537"/>
    <w:rsid w:val="0042257A"/>
    <w:rsid w:val="00422A75"/>
    <w:rsid w:val="00423B2D"/>
    <w:rsid w:val="00423FBB"/>
    <w:rsid w:val="0042402C"/>
    <w:rsid w:val="00424860"/>
    <w:rsid w:val="00424BB6"/>
    <w:rsid w:val="00425067"/>
    <w:rsid w:val="004260D8"/>
    <w:rsid w:val="00426541"/>
    <w:rsid w:val="004268B6"/>
    <w:rsid w:val="00426B28"/>
    <w:rsid w:val="00426DD3"/>
    <w:rsid w:val="00426F34"/>
    <w:rsid w:val="0042764A"/>
    <w:rsid w:val="00427841"/>
    <w:rsid w:val="00430DC1"/>
    <w:rsid w:val="00430E16"/>
    <w:rsid w:val="0043100E"/>
    <w:rsid w:val="004312D5"/>
    <w:rsid w:val="00431B1A"/>
    <w:rsid w:val="00432250"/>
    <w:rsid w:val="00432678"/>
    <w:rsid w:val="00432FC5"/>
    <w:rsid w:val="004331B4"/>
    <w:rsid w:val="004335CD"/>
    <w:rsid w:val="004339D0"/>
    <w:rsid w:val="00434812"/>
    <w:rsid w:val="00434F7E"/>
    <w:rsid w:val="0043520B"/>
    <w:rsid w:val="00435446"/>
    <w:rsid w:val="00435D33"/>
    <w:rsid w:val="004369D3"/>
    <w:rsid w:val="00436C3C"/>
    <w:rsid w:val="00436DD3"/>
    <w:rsid w:val="00437188"/>
    <w:rsid w:val="004379D0"/>
    <w:rsid w:val="00437D87"/>
    <w:rsid w:val="0044021A"/>
    <w:rsid w:val="00441497"/>
    <w:rsid w:val="00442122"/>
    <w:rsid w:val="00442935"/>
    <w:rsid w:val="00442A6F"/>
    <w:rsid w:val="0044356F"/>
    <w:rsid w:val="004437C9"/>
    <w:rsid w:val="0044380E"/>
    <w:rsid w:val="0044414F"/>
    <w:rsid w:val="00444944"/>
    <w:rsid w:val="004453DC"/>
    <w:rsid w:val="0044560B"/>
    <w:rsid w:val="0044567C"/>
    <w:rsid w:val="00445AB0"/>
    <w:rsid w:val="0044634C"/>
    <w:rsid w:val="0044670D"/>
    <w:rsid w:val="00446A5E"/>
    <w:rsid w:val="004470AC"/>
    <w:rsid w:val="004474A3"/>
    <w:rsid w:val="00450028"/>
    <w:rsid w:val="00450940"/>
    <w:rsid w:val="00450B87"/>
    <w:rsid w:val="00450BCE"/>
    <w:rsid w:val="00451BAD"/>
    <w:rsid w:val="004523C8"/>
    <w:rsid w:val="004531AA"/>
    <w:rsid w:val="00453C0D"/>
    <w:rsid w:val="00453FAF"/>
    <w:rsid w:val="00454CFD"/>
    <w:rsid w:val="00455BFB"/>
    <w:rsid w:val="00455F87"/>
    <w:rsid w:val="00456DDB"/>
    <w:rsid w:val="00457EC6"/>
    <w:rsid w:val="0046034E"/>
    <w:rsid w:val="0046151A"/>
    <w:rsid w:val="004624D9"/>
    <w:rsid w:val="004627CB"/>
    <w:rsid w:val="00463AC4"/>
    <w:rsid w:val="0046459D"/>
    <w:rsid w:val="004645D2"/>
    <w:rsid w:val="00464664"/>
    <w:rsid w:val="0046467E"/>
    <w:rsid w:val="00464C9F"/>
    <w:rsid w:val="00465A7E"/>
    <w:rsid w:val="00465FE4"/>
    <w:rsid w:val="00466123"/>
    <w:rsid w:val="0046619E"/>
    <w:rsid w:val="0046661D"/>
    <w:rsid w:val="00466ED0"/>
    <w:rsid w:val="00466F91"/>
    <w:rsid w:val="00467AE4"/>
    <w:rsid w:val="00467EB6"/>
    <w:rsid w:val="00467F24"/>
    <w:rsid w:val="00470167"/>
    <w:rsid w:val="004708BC"/>
    <w:rsid w:val="0047091B"/>
    <w:rsid w:val="00470B19"/>
    <w:rsid w:val="00470CE7"/>
    <w:rsid w:val="00472036"/>
    <w:rsid w:val="00473CB2"/>
    <w:rsid w:val="004742C7"/>
    <w:rsid w:val="00474564"/>
    <w:rsid w:val="0047499C"/>
    <w:rsid w:val="004749F7"/>
    <w:rsid w:val="00474CBA"/>
    <w:rsid w:val="00474E47"/>
    <w:rsid w:val="00475058"/>
    <w:rsid w:val="00475ED7"/>
    <w:rsid w:val="00476432"/>
    <w:rsid w:val="00476469"/>
    <w:rsid w:val="00476D2A"/>
    <w:rsid w:val="00476E51"/>
    <w:rsid w:val="00476F5A"/>
    <w:rsid w:val="00477178"/>
    <w:rsid w:val="00477A0C"/>
    <w:rsid w:val="00477E4B"/>
    <w:rsid w:val="00480F93"/>
    <w:rsid w:val="004814C1"/>
    <w:rsid w:val="004824E7"/>
    <w:rsid w:val="00482BFB"/>
    <w:rsid w:val="00482F12"/>
    <w:rsid w:val="00483B6D"/>
    <w:rsid w:val="00485B04"/>
    <w:rsid w:val="00485D75"/>
    <w:rsid w:val="00490BC2"/>
    <w:rsid w:val="00491293"/>
    <w:rsid w:val="00491E21"/>
    <w:rsid w:val="00491ED5"/>
    <w:rsid w:val="00491EDA"/>
    <w:rsid w:val="00492516"/>
    <w:rsid w:val="00492C4C"/>
    <w:rsid w:val="00492CA0"/>
    <w:rsid w:val="004934B2"/>
    <w:rsid w:val="004935CF"/>
    <w:rsid w:val="004935F4"/>
    <w:rsid w:val="0049375E"/>
    <w:rsid w:val="0049380E"/>
    <w:rsid w:val="0049407C"/>
    <w:rsid w:val="004941AB"/>
    <w:rsid w:val="004941B0"/>
    <w:rsid w:val="00494CF0"/>
    <w:rsid w:val="00495086"/>
    <w:rsid w:val="0049577A"/>
    <w:rsid w:val="0049596D"/>
    <w:rsid w:val="00495AB8"/>
    <w:rsid w:val="00495BC3"/>
    <w:rsid w:val="00495EB7"/>
    <w:rsid w:val="00496153"/>
    <w:rsid w:val="004961E1"/>
    <w:rsid w:val="00496A9F"/>
    <w:rsid w:val="00496DD5"/>
    <w:rsid w:val="00496F00"/>
    <w:rsid w:val="00496FE1"/>
    <w:rsid w:val="004970DC"/>
    <w:rsid w:val="00497330"/>
    <w:rsid w:val="00497C46"/>
    <w:rsid w:val="00497D6A"/>
    <w:rsid w:val="00497DBB"/>
    <w:rsid w:val="00497FE8"/>
    <w:rsid w:val="004A02F7"/>
    <w:rsid w:val="004A251D"/>
    <w:rsid w:val="004A2B7C"/>
    <w:rsid w:val="004A2F40"/>
    <w:rsid w:val="004A31A1"/>
    <w:rsid w:val="004A34D8"/>
    <w:rsid w:val="004A3E5B"/>
    <w:rsid w:val="004A439F"/>
    <w:rsid w:val="004A5162"/>
    <w:rsid w:val="004A5544"/>
    <w:rsid w:val="004A5D26"/>
    <w:rsid w:val="004A6644"/>
    <w:rsid w:val="004A6BC2"/>
    <w:rsid w:val="004A7348"/>
    <w:rsid w:val="004B06BB"/>
    <w:rsid w:val="004B08F9"/>
    <w:rsid w:val="004B14B1"/>
    <w:rsid w:val="004B223A"/>
    <w:rsid w:val="004B3A6F"/>
    <w:rsid w:val="004B3E3B"/>
    <w:rsid w:val="004B402C"/>
    <w:rsid w:val="004B41C4"/>
    <w:rsid w:val="004B456B"/>
    <w:rsid w:val="004B477B"/>
    <w:rsid w:val="004B5442"/>
    <w:rsid w:val="004B54FA"/>
    <w:rsid w:val="004B5C4D"/>
    <w:rsid w:val="004B6396"/>
    <w:rsid w:val="004B7864"/>
    <w:rsid w:val="004B7A0B"/>
    <w:rsid w:val="004B7ADF"/>
    <w:rsid w:val="004C0028"/>
    <w:rsid w:val="004C00AB"/>
    <w:rsid w:val="004C00F3"/>
    <w:rsid w:val="004C039B"/>
    <w:rsid w:val="004C1073"/>
    <w:rsid w:val="004C15E1"/>
    <w:rsid w:val="004C1605"/>
    <w:rsid w:val="004C160A"/>
    <w:rsid w:val="004C1D29"/>
    <w:rsid w:val="004C2131"/>
    <w:rsid w:val="004C2530"/>
    <w:rsid w:val="004C2847"/>
    <w:rsid w:val="004C3049"/>
    <w:rsid w:val="004C355B"/>
    <w:rsid w:val="004C382D"/>
    <w:rsid w:val="004C40FE"/>
    <w:rsid w:val="004C44F1"/>
    <w:rsid w:val="004C5F19"/>
    <w:rsid w:val="004C6639"/>
    <w:rsid w:val="004C6FA4"/>
    <w:rsid w:val="004C7527"/>
    <w:rsid w:val="004C76CF"/>
    <w:rsid w:val="004C7859"/>
    <w:rsid w:val="004C7D15"/>
    <w:rsid w:val="004D0A57"/>
    <w:rsid w:val="004D1203"/>
    <w:rsid w:val="004D12C7"/>
    <w:rsid w:val="004D2728"/>
    <w:rsid w:val="004D27F3"/>
    <w:rsid w:val="004D3F30"/>
    <w:rsid w:val="004D407E"/>
    <w:rsid w:val="004D4508"/>
    <w:rsid w:val="004D4877"/>
    <w:rsid w:val="004D5202"/>
    <w:rsid w:val="004D5511"/>
    <w:rsid w:val="004D6037"/>
    <w:rsid w:val="004D632E"/>
    <w:rsid w:val="004D6549"/>
    <w:rsid w:val="004D66ED"/>
    <w:rsid w:val="004D694A"/>
    <w:rsid w:val="004D6D1A"/>
    <w:rsid w:val="004D725B"/>
    <w:rsid w:val="004D75DF"/>
    <w:rsid w:val="004D791B"/>
    <w:rsid w:val="004D7B33"/>
    <w:rsid w:val="004E076E"/>
    <w:rsid w:val="004E0819"/>
    <w:rsid w:val="004E0B70"/>
    <w:rsid w:val="004E0FDE"/>
    <w:rsid w:val="004E1622"/>
    <w:rsid w:val="004E1A09"/>
    <w:rsid w:val="004E319D"/>
    <w:rsid w:val="004E439A"/>
    <w:rsid w:val="004E4BC5"/>
    <w:rsid w:val="004E511C"/>
    <w:rsid w:val="004E52A1"/>
    <w:rsid w:val="004E6450"/>
    <w:rsid w:val="004E6F92"/>
    <w:rsid w:val="004E7696"/>
    <w:rsid w:val="004E7767"/>
    <w:rsid w:val="004E7874"/>
    <w:rsid w:val="004F0212"/>
    <w:rsid w:val="004F0D06"/>
    <w:rsid w:val="004F14F1"/>
    <w:rsid w:val="004F1511"/>
    <w:rsid w:val="004F1800"/>
    <w:rsid w:val="004F180A"/>
    <w:rsid w:val="004F1BFF"/>
    <w:rsid w:val="004F29C3"/>
    <w:rsid w:val="004F3504"/>
    <w:rsid w:val="004F3517"/>
    <w:rsid w:val="004F3AB4"/>
    <w:rsid w:val="004F3D35"/>
    <w:rsid w:val="004F3F47"/>
    <w:rsid w:val="004F4141"/>
    <w:rsid w:val="004F424F"/>
    <w:rsid w:val="004F45FC"/>
    <w:rsid w:val="004F46B6"/>
    <w:rsid w:val="004F53A9"/>
    <w:rsid w:val="004F5A83"/>
    <w:rsid w:val="004F6193"/>
    <w:rsid w:val="004F6BAD"/>
    <w:rsid w:val="004F6C33"/>
    <w:rsid w:val="004F6D63"/>
    <w:rsid w:val="004F6F72"/>
    <w:rsid w:val="004F752E"/>
    <w:rsid w:val="004F75E9"/>
    <w:rsid w:val="004F7A05"/>
    <w:rsid w:val="0050118C"/>
    <w:rsid w:val="00501535"/>
    <w:rsid w:val="00501A92"/>
    <w:rsid w:val="005026D0"/>
    <w:rsid w:val="00502E2D"/>
    <w:rsid w:val="0050363A"/>
    <w:rsid w:val="00503818"/>
    <w:rsid w:val="00504ADD"/>
    <w:rsid w:val="00504F48"/>
    <w:rsid w:val="00505BEE"/>
    <w:rsid w:val="00505C32"/>
    <w:rsid w:val="005067B7"/>
    <w:rsid w:val="00506828"/>
    <w:rsid w:val="00506A96"/>
    <w:rsid w:val="00506ADB"/>
    <w:rsid w:val="00506AF2"/>
    <w:rsid w:val="005072CC"/>
    <w:rsid w:val="0050786A"/>
    <w:rsid w:val="005102FE"/>
    <w:rsid w:val="00510AD3"/>
    <w:rsid w:val="00511727"/>
    <w:rsid w:val="00511F15"/>
    <w:rsid w:val="005120B2"/>
    <w:rsid w:val="00512AC9"/>
    <w:rsid w:val="00512AE8"/>
    <w:rsid w:val="00513573"/>
    <w:rsid w:val="00513B5C"/>
    <w:rsid w:val="00514205"/>
    <w:rsid w:val="00514541"/>
    <w:rsid w:val="00514845"/>
    <w:rsid w:val="00514848"/>
    <w:rsid w:val="00514D98"/>
    <w:rsid w:val="005159C8"/>
    <w:rsid w:val="00515ADD"/>
    <w:rsid w:val="0051602E"/>
    <w:rsid w:val="005161B8"/>
    <w:rsid w:val="00516218"/>
    <w:rsid w:val="00516B1B"/>
    <w:rsid w:val="00516BD0"/>
    <w:rsid w:val="00517CC3"/>
    <w:rsid w:val="00520041"/>
    <w:rsid w:val="005200A6"/>
    <w:rsid w:val="005203DB"/>
    <w:rsid w:val="005204CF"/>
    <w:rsid w:val="00520EB9"/>
    <w:rsid w:val="005216EF"/>
    <w:rsid w:val="0052173C"/>
    <w:rsid w:val="00521FF8"/>
    <w:rsid w:val="00522465"/>
    <w:rsid w:val="00522986"/>
    <w:rsid w:val="00522F7C"/>
    <w:rsid w:val="00522F81"/>
    <w:rsid w:val="00523103"/>
    <w:rsid w:val="00523376"/>
    <w:rsid w:val="005233D0"/>
    <w:rsid w:val="00523651"/>
    <w:rsid w:val="00523943"/>
    <w:rsid w:val="00523A4B"/>
    <w:rsid w:val="005249BC"/>
    <w:rsid w:val="00524D13"/>
    <w:rsid w:val="00524DDB"/>
    <w:rsid w:val="00524EEE"/>
    <w:rsid w:val="005252C8"/>
    <w:rsid w:val="005263B1"/>
    <w:rsid w:val="00526664"/>
    <w:rsid w:val="00526F88"/>
    <w:rsid w:val="0052704A"/>
    <w:rsid w:val="005274DD"/>
    <w:rsid w:val="00530343"/>
    <w:rsid w:val="00530620"/>
    <w:rsid w:val="00530CEE"/>
    <w:rsid w:val="00531832"/>
    <w:rsid w:val="00531B88"/>
    <w:rsid w:val="00531C44"/>
    <w:rsid w:val="005326A9"/>
    <w:rsid w:val="00532B94"/>
    <w:rsid w:val="00532BC4"/>
    <w:rsid w:val="00532DA7"/>
    <w:rsid w:val="005334A2"/>
    <w:rsid w:val="00533A1D"/>
    <w:rsid w:val="005341DF"/>
    <w:rsid w:val="0053442D"/>
    <w:rsid w:val="0053476F"/>
    <w:rsid w:val="0053479E"/>
    <w:rsid w:val="00534FC8"/>
    <w:rsid w:val="005352A1"/>
    <w:rsid w:val="005356B4"/>
    <w:rsid w:val="005357E8"/>
    <w:rsid w:val="00536944"/>
    <w:rsid w:val="00536E3E"/>
    <w:rsid w:val="00536FE9"/>
    <w:rsid w:val="00537951"/>
    <w:rsid w:val="00537C25"/>
    <w:rsid w:val="00540A1E"/>
    <w:rsid w:val="00540D4E"/>
    <w:rsid w:val="005411F1"/>
    <w:rsid w:val="00541609"/>
    <w:rsid w:val="0054173A"/>
    <w:rsid w:val="005425D8"/>
    <w:rsid w:val="00542A3B"/>
    <w:rsid w:val="00542A5D"/>
    <w:rsid w:val="00542E35"/>
    <w:rsid w:val="005430A6"/>
    <w:rsid w:val="0054339F"/>
    <w:rsid w:val="005434B0"/>
    <w:rsid w:val="005438B2"/>
    <w:rsid w:val="0054390B"/>
    <w:rsid w:val="00543973"/>
    <w:rsid w:val="00544B35"/>
    <w:rsid w:val="00546144"/>
    <w:rsid w:val="0054653F"/>
    <w:rsid w:val="00546BF0"/>
    <w:rsid w:val="005470D2"/>
    <w:rsid w:val="0054766E"/>
    <w:rsid w:val="00547815"/>
    <w:rsid w:val="005479E7"/>
    <w:rsid w:val="00550062"/>
    <w:rsid w:val="005502E5"/>
    <w:rsid w:val="0055058D"/>
    <w:rsid w:val="0055208C"/>
    <w:rsid w:val="00552571"/>
    <w:rsid w:val="005528D5"/>
    <w:rsid w:val="00552A92"/>
    <w:rsid w:val="00552F7E"/>
    <w:rsid w:val="00553325"/>
    <w:rsid w:val="0055344D"/>
    <w:rsid w:val="005534FD"/>
    <w:rsid w:val="0055372E"/>
    <w:rsid w:val="00554D2F"/>
    <w:rsid w:val="005554FA"/>
    <w:rsid w:val="00555686"/>
    <w:rsid w:val="00555A15"/>
    <w:rsid w:val="00555C98"/>
    <w:rsid w:val="00555F59"/>
    <w:rsid w:val="00556183"/>
    <w:rsid w:val="00556454"/>
    <w:rsid w:val="0055753B"/>
    <w:rsid w:val="0055759F"/>
    <w:rsid w:val="00557AEC"/>
    <w:rsid w:val="00557FC3"/>
    <w:rsid w:val="0056001D"/>
    <w:rsid w:val="0056035A"/>
    <w:rsid w:val="00560A64"/>
    <w:rsid w:val="00560A68"/>
    <w:rsid w:val="00560F98"/>
    <w:rsid w:val="0056174C"/>
    <w:rsid w:val="00561782"/>
    <w:rsid w:val="00562170"/>
    <w:rsid w:val="00562349"/>
    <w:rsid w:val="005625AC"/>
    <w:rsid w:val="00563645"/>
    <w:rsid w:val="00563B29"/>
    <w:rsid w:val="005651F5"/>
    <w:rsid w:val="00565F6B"/>
    <w:rsid w:val="0056616F"/>
    <w:rsid w:val="0056631D"/>
    <w:rsid w:val="005663FD"/>
    <w:rsid w:val="00566809"/>
    <w:rsid w:val="005669AB"/>
    <w:rsid w:val="00566D4E"/>
    <w:rsid w:val="00566F31"/>
    <w:rsid w:val="00567FDF"/>
    <w:rsid w:val="00570579"/>
    <w:rsid w:val="0057087C"/>
    <w:rsid w:val="00570C61"/>
    <w:rsid w:val="005712C3"/>
    <w:rsid w:val="00571496"/>
    <w:rsid w:val="005717C7"/>
    <w:rsid w:val="00572180"/>
    <w:rsid w:val="00572417"/>
    <w:rsid w:val="0057298E"/>
    <w:rsid w:val="0057318B"/>
    <w:rsid w:val="00573305"/>
    <w:rsid w:val="005734F2"/>
    <w:rsid w:val="0057379A"/>
    <w:rsid w:val="00573A26"/>
    <w:rsid w:val="00574539"/>
    <w:rsid w:val="005746D0"/>
    <w:rsid w:val="00574F3E"/>
    <w:rsid w:val="005758D6"/>
    <w:rsid w:val="00576222"/>
    <w:rsid w:val="0057756A"/>
    <w:rsid w:val="00577659"/>
    <w:rsid w:val="00577A03"/>
    <w:rsid w:val="00577B28"/>
    <w:rsid w:val="00577D75"/>
    <w:rsid w:val="00580044"/>
    <w:rsid w:val="005815DB"/>
    <w:rsid w:val="0058217B"/>
    <w:rsid w:val="00582551"/>
    <w:rsid w:val="00582ECE"/>
    <w:rsid w:val="005832AD"/>
    <w:rsid w:val="005832F8"/>
    <w:rsid w:val="00583572"/>
    <w:rsid w:val="00583746"/>
    <w:rsid w:val="005839A0"/>
    <w:rsid w:val="00583A8E"/>
    <w:rsid w:val="00583BF4"/>
    <w:rsid w:val="00583C1C"/>
    <w:rsid w:val="00583DBF"/>
    <w:rsid w:val="00584360"/>
    <w:rsid w:val="005850E2"/>
    <w:rsid w:val="00586F7C"/>
    <w:rsid w:val="00587803"/>
    <w:rsid w:val="005879F0"/>
    <w:rsid w:val="00587AA4"/>
    <w:rsid w:val="00587AE7"/>
    <w:rsid w:val="00587B3C"/>
    <w:rsid w:val="00587BFE"/>
    <w:rsid w:val="00590117"/>
    <w:rsid w:val="005903CB"/>
    <w:rsid w:val="0059062F"/>
    <w:rsid w:val="0059076E"/>
    <w:rsid w:val="00591742"/>
    <w:rsid w:val="00591DF5"/>
    <w:rsid w:val="00591E93"/>
    <w:rsid w:val="0059226F"/>
    <w:rsid w:val="005922D4"/>
    <w:rsid w:val="00592AD4"/>
    <w:rsid w:val="00592B27"/>
    <w:rsid w:val="00593319"/>
    <w:rsid w:val="0059347C"/>
    <w:rsid w:val="00593C1B"/>
    <w:rsid w:val="00593E9F"/>
    <w:rsid w:val="00594813"/>
    <w:rsid w:val="00594A91"/>
    <w:rsid w:val="00594CB1"/>
    <w:rsid w:val="00594E28"/>
    <w:rsid w:val="0059595B"/>
    <w:rsid w:val="00595B1A"/>
    <w:rsid w:val="00596141"/>
    <w:rsid w:val="0059624E"/>
    <w:rsid w:val="005962E8"/>
    <w:rsid w:val="005967A4"/>
    <w:rsid w:val="005969FD"/>
    <w:rsid w:val="00596F52"/>
    <w:rsid w:val="005974D0"/>
    <w:rsid w:val="0059778F"/>
    <w:rsid w:val="005A0FBF"/>
    <w:rsid w:val="005A121C"/>
    <w:rsid w:val="005A122C"/>
    <w:rsid w:val="005A1597"/>
    <w:rsid w:val="005A1805"/>
    <w:rsid w:val="005A1847"/>
    <w:rsid w:val="005A1CE3"/>
    <w:rsid w:val="005A2286"/>
    <w:rsid w:val="005A22B4"/>
    <w:rsid w:val="005A2EE0"/>
    <w:rsid w:val="005A2F4C"/>
    <w:rsid w:val="005A3130"/>
    <w:rsid w:val="005A352E"/>
    <w:rsid w:val="005A3B91"/>
    <w:rsid w:val="005A424C"/>
    <w:rsid w:val="005A4BA7"/>
    <w:rsid w:val="005A5613"/>
    <w:rsid w:val="005A5C40"/>
    <w:rsid w:val="005A5D6B"/>
    <w:rsid w:val="005A5D8D"/>
    <w:rsid w:val="005A6315"/>
    <w:rsid w:val="005A63DF"/>
    <w:rsid w:val="005A6635"/>
    <w:rsid w:val="005A6D18"/>
    <w:rsid w:val="005A6F89"/>
    <w:rsid w:val="005A72E0"/>
    <w:rsid w:val="005A7404"/>
    <w:rsid w:val="005A7407"/>
    <w:rsid w:val="005A773D"/>
    <w:rsid w:val="005A7CCF"/>
    <w:rsid w:val="005B0CA4"/>
    <w:rsid w:val="005B0CFF"/>
    <w:rsid w:val="005B0D0C"/>
    <w:rsid w:val="005B0D8B"/>
    <w:rsid w:val="005B0E4D"/>
    <w:rsid w:val="005B17BD"/>
    <w:rsid w:val="005B1FF6"/>
    <w:rsid w:val="005B229F"/>
    <w:rsid w:val="005B3D78"/>
    <w:rsid w:val="005B3ECD"/>
    <w:rsid w:val="005B3F9D"/>
    <w:rsid w:val="005B4064"/>
    <w:rsid w:val="005B40C6"/>
    <w:rsid w:val="005B4D39"/>
    <w:rsid w:val="005B5D5F"/>
    <w:rsid w:val="005B5DB8"/>
    <w:rsid w:val="005B5E45"/>
    <w:rsid w:val="005B5F37"/>
    <w:rsid w:val="005B6881"/>
    <w:rsid w:val="005B6910"/>
    <w:rsid w:val="005B6BE3"/>
    <w:rsid w:val="005B6E5F"/>
    <w:rsid w:val="005B703F"/>
    <w:rsid w:val="005B72E1"/>
    <w:rsid w:val="005B7499"/>
    <w:rsid w:val="005B7D4F"/>
    <w:rsid w:val="005C0742"/>
    <w:rsid w:val="005C10D9"/>
    <w:rsid w:val="005C133E"/>
    <w:rsid w:val="005C167E"/>
    <w:rsid w:val="005C18AC"/>
    <w:rsid w:val="005C1A32"/>
    <w:rsid w:val="005C1A6B"/>
    <w:rsid w:val="005C2116"/>
    <w:rsid w:val="005C2311"/>
    <w:rsid w:val="005C2715"/>
    <w:rsid w:val="005C28AB"/>
    <w:rsid w:val="005C344D"/>
    <w:rsid w:val="005C3458"/>
    <w:rsid w:val="005C3830"/>
    <w:rsid w:val="005C3DEB"/>
    <w:rsid w:val="005C4E42"/>
    <w:rsid w:val="005C5140"/>
    <w:rsid w:val="005C5548"/>
    <w:rsid w:val="005C55DB"/>
    <w:rsid w:val="005C6799"/>
    <w:rsid w:val="005C68E8"/>
    <w:rsid w:val="005C7EE7"/>
    <w:rsid w:val="005D0160"/>
    <w:rsid w:val="005D0168"/>
    <w:rsid w:val="005D0686"/>
    <w:rsid w:val="005D09B8"/>
    <w:rsid w:val="005D0AC5"/>
    <w:rsid w:val="005D1EEA"/>
    <w:rsid w:val="005D21B8"/>
    <w:rsid w:val="005D2227"/>
    <w:rsid w:val="005D2715"/>
    <w:rsid w:val="005D34EF"/>
    <w:rsid w:val="005D3FF4"/>
    <w:rsid w:val="005D51B9"/>
    <w:rsid w:val="005D5584"/>
    <w:rsid w:val="005D59C5"/>
    <w:rsid w:val="005D5E29"/>
    <w:rsid w:val="005D5F31"/>
    <w:rsid w:val="005D63A3"/>
    <w:rsid w:val="005D6DDF"/>
    <w:rsid w:val="005D736A"/>
    <w:rsid w:val="005D7C52"/>
    <w:rsid w:val="005E01AA"/>
    <w:rsid w:val="005E0265"/>
    <w:rsid w:val="005E09B5"/>
    <w:rsid w:val="005E0D2E"/>
    <w:rsid w:val="005E17B1"/>
    <w:rsid w:val="005E1B7E"/>
    <w:rsid w:val="005E1E76"/>
    <w:rsid w:val="005E1ED8"/>
    <w:rsid w:val="005E280C"/>
    <w:rsid w:val="005E2AF5"/>
    <w:rsid w:val="005E36F2"/>
    <w:rsid w:val="005E43FD"/>
    <w:rsid w:val="005E45F2"/>
    <w:rsid w:val="005E4AB1"/>
    <w:rsid w:val="005E4D84"/>
    <w:rsid w:val="005E4E0D"/>
    <w:rsid w:val="005E5496"/>
    <w:rsid w:val="005E579C"/>
    <w:rsid w:val="005E59AA"/>
    <w:rsid w:val="005E5A45"/>
    <w:rsid w:val="005E5E4F"/>
    <w:rsid w:val="005E5F8F"/>
    <w:rsid w:val="005E606A"/>
    <w:rsid w:val="005E663E"/>
    <w:rsid w:val="005E6920"/>
    <w:rsid w:val="005E6C05"/>
    <w:rsid w:val="005E6DE5"/>
    <w:rsid w:val="005E77A7"/>
    <w:rsid w:val="005E7B79"/>
    <w:rsid w:val="005E7B83"/>
    <w:rsid w:val="005F01C0"/>
    <w:rsid w:val="005F122E"/>
    <w:rsid w:val="005F1303"/>
    <w:rsid w:val="005F1B3E"/>
    <w:rsid w:val="005F2929"/>
    <w:rsid w:val="005F29DC"/>
    <w:rsid w:val="005F310E"/>
    <w:rsid w:val="005F31C5"/>
    <w:rsid w:val="005F3207"/>
    <w:rsid w:val="005F35DD"/>
    <w:rsid w:val="005F39F7"/>
    <w:rsid w:val="005F3FE5"/>
    <w:rsid w:val="005F4739"/>
    <w:rsid w:val="005F4894"/>
    <w:rsid w:val="005F5D80"/>
    <w:rsid w:val="005F64A9"/>
    <w:rsid w:val="005F64B6"/>
    <w:rsid w:val="0060047D"/>
    <w:rsid w:val="00600608"/>
    <w:rsid w:val="006008AE"/>
    <w:rsid w:val="00601DE9"/>
    <w:rsid w:val="00601F2C"/>
    <w:rsid w:val="006021AA"/>
    <w:rsid w:val="006034C4"/>
    <w:rsid w:val="00603A96"/>
    <w:rsid w:val="00603BF2"/>
    <w:rsid w:val="00603DA6"/>
    <w:rsid w:val="00604563"/>
    <w:rsid w:val="006049D1"/>
    <w:rsid w:val="00604AE5"/>
    <w:rsid w:val="00605341"/>
    <w:rsid w:val="006055B3"/>
    <w:rsid w:val="00606B13"/>
    <w:rsid w:val="0060710B"/>
    <w:rsid w:val="0060799C"/>
    <w:rsid w:val="006079F3"/>
    <w:rsid w:val="00607A08"/>
    <w:rsid w:val="00607C7E"/>
    <w:rsid w:val="00610B0C"/>
    <w:rsid w:val="00610DC2"/>
    <w:rsid w:val="00611C7A"/>
    <w:rsid w:val="006121AC"/>
    <w:rsid w:val="00612297"/>
    <w:rsid w:val="00612377"/>
    <w:rsid w:val="00612FA3"/>
    <w:rsid w:val="00613036"/>
    <w:rsid w:val="00613D87"/>
    <w:rsid w:val="00613EB0"/>
    <w:rsid w:val="0061488C"/>
    <w:rsid w:val="00614E0E"/>
    <w:rsid w:val="006156A9"/>
    <w:rsid w:val="00615A17"/>
    <w:rsid w:val="00615F61"/>
    <w:rsid w:val="0061604A"/>
    <w:rsid w:val="006160DB"/>
    <w:rsid w:val="006160DC"/>
    <w:rsid w:val="006201F8"/>
    <w:rsid w:val="00620AA5"/>
    <w:rsid w:val="006223F3"/>
    <w:rsid w:val="00622A8C"/>
    <w:rsid w:val="00623199"/>
    <w:rsid w:val="00623E89"/>
    <w:rsid w:val="0062402B"/>
    <w:rsid w:val="00624460"/>
    <w:rsid w:val="00624B35"/>
    <w:rsid w:val="006259C8"/>
    <w:rsid w:val="00625A68"/>
    <w:rsid w:val="00625D85"/>
    <w:rsid w:val="00625E2E"/>
    <w:rsid w:val="00625F4E"/>
    <w:rsid w:val="006262F5"/>
    <w:rsid w:val="00626455"/>
    <w:rsid w:val="006265BD"/>
    <w:rsid w:val="00627765"/>
    <w:rsid w:val="006277F8"/>
    <w:rsid w:val="006302ED"/>
    <w:rsid w:val="00630419"/>
    <w:rsid w:val="00630E7A"/>
    <w:rsid w:val="00631382"/>
    <w:rsid w:val="00631A83"/>
    <w:rsid w:val="006325C7"/>
    <w:rsid w:val="00632CDE"/>
    <w:rsid w:val="00632F7B"/>
    <w:rsid w:val="00633995"/>
    <w:rsid w:val="00634217"/>
    <w:rsid w:val="00634797"/>
    <w:rsid w:val="00634FA9"/>
    <w:rsid w:val="00634FCE"/>
    <w:rsid w:val="006353E8"/>
    <w:rsid w:val="006354C6"/>
    <w:rsid w:val="00635852"/>
    <w:rsid w:val="00636855"/>
    <w:rsid w:val="00636E74"/>
    <w:rsid w:val="0063754D"/>
    <w:rsid w:val="0063766E"/>
    <w:rsid w:val="00637C00"/>
    <w:rsid w:val="006401DD"/>
    <w:rsid w:val="00640646"/>
    <w:rsid w:val="006406CE"/>
    <w:rsid w:val="00640A81"/>
    <w:rsid w:val="00640C2B"/>
    <w:rsid w:val="0064129A"/>
    <w:rsid w:val="0064158D"/>
    <w:rsid w:val="0064172A"/>
    <w:rsid w:val="006418C6"/>
    <w:rsid w:val="00641961"/>
    <w:rsid w:val="006419F4"/>
    <w:rsid w:val="00641B01"/>
    <w:rsid w:val="0064305C"/>
    <w:rsid w:val="00643293"/>
    <w:rsid w:val="00643778"/>
    <w:rsid w:val="00643A2D"/>
    <w:rsid w:val="00643CE5"/>
    <w:rsid w:val="00643F65"/>
    <w:rsid w:val="00643FCF"/>
    <w:rsid w:val="0064485B"/>
    <w:rsid w:val="00644A9D"/>
    <w:rsid w:val="00644E45"/>
    <w:rsid w:val="00645254"/>
    <w:rsid w:val="00645316"/>
    <w:rsid w:val="0064537D"/>
    <w:rsid w:val="006456E5"/>
    <w:rsid w:val="00645C63"/>
    <w:rsid w:val="00645DA7"/>
    <w:rsid w:val="00646B88"/>
    <w:rsid w:val="006470EE"/>
    <w:rsid w:val="00647407"/>
    <w:rsid w:val="006476C3"/>
    <w:rsid w:val="006478BA"/>
    <w:rsid w:val="00647D7E"/>
    <w:rsid w:val="00647E1F"/>
    <w:rsid w:val="0065080D"/>
    <w:rsid w:val="0065095D"/>
    <w:rsid w:val="00650A59"/>
    <w:rsid w:val="00651021"/>
    <w:rsid w:val="006510C7"/>
    <w:rsid w:val="0065150C"/>
    <w:rsid w:val="00651560"/>
    <w:rsid w:val="00651FD6"/>
    <w:rsid w:val="00652349"/>
    <w:rsid w:val="00652375"/>
    <w:rsid w:val="0065313A"/>
    <w:rsid w:val="0065437E"/>
    <w:rsid w:val="00654893"/>
    <w:rsid w:val="00654A80"/>
    <w:rsid w:val="0065528B"/>
    <w:rsid w:val="00655D15"/>
    <w:rsid w:val="00656EC6"/>
    <w:rsid w:val="00656F9D"/>
    <w:rsid w:val="00657950"/>
    <w:rsid w:val="00657971"/>
    <w:rsid w:val="006579AF"/>
    <w:rsid w:val="006579D6"/>
    <w:rsid w:val="00657B1F"/>
    <w:rsid w:val="0066049C"/>
    <w:rsid w:val="00660DC8"/>
    <w:rsid w:val="00660EB0"/>
    <w:rsid w:val="00661507"/>
    <w:rsid w:val="006619C1"/>
    <w:rsid w:val="00661C15"/>
    <w:rsid w:val="00661C90"/>
    <w:rsid w:val="00662457"/>
    <w:rsid w:val="00662560"/>
    <w:rsid w:val="00662F90"/>
    <w:rsid w:val="006638DF"/>
    <w:rsid w:val="0066390E"/>
    <w:rsid w:val="006639F1"/>
    <w:rsid w:val="00663F0B"/>
    <w:rsid w:val="0066466E"/>
    <w:rsid w:val="00664F07"/>
    <w:rsid w:val="00665005"/>
    <w:rsid w:val="00665204"/>
    <w:rsid w:val="00665255"/>
    <w:rsid w:val="00665419"/>
    <w:rsid w:val="00665F91"/>
    <w:rsid w:val="0066652E"/>
    <w:rsid w:val="00666719"/>
    <w:rsid w:val="00666C0F"/>
    <w:rsid w:val="00667119"/>
    <w:rsid w:val="00667168"/>
    <w:rsid w:val="006674C1"/>
    <w:rsid w:val="00667B79"/>
    <w:rsid w:val="00667C8D"/>
    <w:rsid w:val="00667DD0"/>
    <w:rsid w:val="0067007A"/>
    <w:rsid w:val="006701E3"/>
    <w:rsid w:val="00670346"/>
    <w:rsid w:val="006709D6"/>
    <w:rsid w:val="00670A75"/>
    <w:rsid w:val="00670BD1"/>
    <w:rsid w:val="00671055"/>
    <w:rsid w:val="00671332"/>
    <w:rsid w:val="0067178B"/>
    <w:rsid w:val="00671897"/>
    <w:rsid w:val="00671E11"/>
    <w:rsid w:val="00673F02"/>
    <w:rsid w:val="006741B7"/>
    <w:rsid w:val="006747D6"/>
    <w:rsid w:val="00674AE8"/>
    <w:rsid w:val="006760D6"/>
    <w:rsid w:val="00676FD3"/>
    <w:rsid w:val="00677837"/>
    <w:rsid w:val="00677D1F"/>
    <w:rsid w:val="00680063"/>
    <w:rsid w:val="0068175B"/>
    <w:rsid w:val="006826C7"/>
    <w:rsid w:val="00682A53"/>
    <w:rsid w:val="00682D8A"/>
    <w:rsid w:val="006831E3"/>
    <w:rsid w:val="0068361A"/>
    <w:rsid w:val="006839EB"/>
    <w:rsid w:val="00683A1F"/>
    <w:rsid w:val="006841DA"/>
    <w:rsid w:val="006847FD"/>
    <w:rsid w:val="00684DC0"/>
    <w:rsid w:val="00684EC5"/>
    <w:rsid w:val="00686C75"/>
    <w:rsid w:val="00686EC5"/>
    <w:rsid w:val="006870FC"/>
    <w:rsid w:val="00687E9E"/>
    <w:rsid w:val="00690A1A"/>
    <w:rsid w:val="00690B06"/>
    <w:rsid w:val="00690C8B"/>
    <w:rsid w:val="0069174C"/>
    <w:rsid w:val="0069201C"/>
    <w:rsid w:val="00692527"/>
    <w:rsid w:val="006925EA"/>
    <w:rsid w:val="00692CDF"/>
    <w:rsid w:val="00693481"/>
    <w:rsid w:val="006936BF"/>
    <w:rsid w:val="00693C2F"/>
    <w:rsid w:val="006940CC"/>
    <w:rsid w:val="00694F18"/>
    <w:rsid w:val="006950BD"/>
    <w:rsid w:val="006956A5"/>
    <w:rsid w:val="00696BCF"/>
    <w:rsid w:val="0069707D"/>
    <w:rsid w:val="006971D4"/>
    <w:rsid w:val="006971EA"/>
    <w:rsid w:val="006972D7"/>
    <w:rsid w:val="0069768E"/>
    <w:rsid w:val="006A04F9"/>
    <w:rsid w:val="006A0BA4"/>
    <w:rsid w:val="006A12B3"/>
    <w:rsid w:val="006A158C"/>
    <w:rsid w:val="006A1F1C"/>
    <w:rsid w:val="006A281D"/>
    <w:rsid w:val="006A294A"/>
    <w:rsid w:val="006A2E60"/>
    <w:rsid w:val="006A2EAF"/>
    <w:rsid w:val="006A3030"/>
    <w:rsid w:val="006A3166"/>
    <w:rsid w:val="006A3925"/>
    <w:rsid w:val="006A477A"/>
    <w:rsid w:val="006A48E4"/>
    <w:rsid w:val="006A4E2B"/>
    <w:rsid w:val="006A5318"/>
    <w:rsid w:val="006A5CD6"/>
    <w:rsid w:val="006A5F6D"/>
    <w:rsid w:val="006A6357"/>
    <w:rsid w:val="006A6FBD"/>
    <w:rsid w:val="006A7488"/>
    <w:rsid w:val="006A7767"/>
    <w:rsid w:val="006A785A"/>
    <w:rsid w:val="006A7E50"/>
    <w:rsid w:val="006A7E9D"/>
    <w:rsid w:val="006B0BA8"/>
    <w:rsid w:val="006B0E63"/>
    <w:rsid w:val="006B1669"/>
    <w:rsid w:val="006B1E06"/>
    <w:rsid w:val="006B23B3"/>
    <w:rsid w:val="006B309A"/>
    <w:rsid w:val="006B4455"/>
    <w:rsid w:val="006B4CFF"/>
    <w:rsid w:val="006B546C"/>
    <w:rsid w:val="006B558D"/>
    <w:rsid w:val="006B63E9"/>
    <w:rsid w:val="006B674C"/>
    <w:rsid w:val="006B6E1F"/>
    <w:rsid w:val="006B6E42"/>
    <w:rsid w:val="006C147B"/>
    <w:rsid w:val="006C2F41"/>
    <w:rsid w:val="006C311F"/>
    <w:rsid w:val="006C36E1"/>
    <w:rsid w:val="006C37A0"/>
    <w:rsid w:val="006C3884"/>
    <w:rsid w:val="006C4D89"/>
    <w:rsid w:val="006C55EF"/>
    <w:rsid w:val="006C566F"/>
    <w:rsid w:val="006C5A6E"/>
    <w:rsid w:val="006C5B31"/>
    <w:rsid w:val="006C6484"/>
    <w:rsid w:val="006C6566"/>
    <w:rsid w:val="006C6BC5"/>
    <w:rsid w:val="006C77D0"/>
    <w:rsid w:val="006C7D2C"/>
    <w:rsid w:val="006C7FD0"/>
    <w:rsid w:val="006D00A6"/>
    <w:rsid w:val="006D07DE"/>
    <w:rsid w:val="006D08C7"/>
    <w:rsid w:val="006D11FC"/>
    <w:rsid w:val="006D1349"/>
    <w:rsid w:val="006D1479"/>
    <w:rsid w:val="006D1A85"/>
    <w:rsid w:val="006D1B2A"/>
    <w:rsid w:val="006D2005"/>
    <w:rsid w:val="006D2190"/>
    <w:rsid w:val="006D28B6"/>
    <w:rsid w:val="006D2B52"/>
    <w:rsid w:val="006D400D"/>
    <w:rsid w:val="006D50C8"/>
    <w:rsid w:val="006D52EF"/>
    <w:rsid w:val="006D5748"/>
    <w:rsid w:val="006D5AC9"/>
    <w:rsid w:val="006D5B53"/>
    <w:rsid w:val="006D68D8"/>
    <w:rsid w:val="006D6B9B"/>
    <w:rsid w:val="006D6CC3"/>
    <w:rsid w:val="006D6D1F"/>
    <w:rsid w:val="006D7385"/>
    <w:rsid w:val="006D78DC"/>
    <w:rsid w:val="006D7B16"/>
    <w:rsid w:val="006E023A"/>
    <w:rsid w:val="006E045C"/>
    <w:rsid w:val="006E0D05"/>
    <w:rsid w:val="006E130B"/>
    <w:rsid w:val="006E147C"/>
    <w:rsid w:val="006E157D"/>
    <w:rsid w:val="006E1D1F"/>
    <w:rsid w:val="006E2150"/>
    <w:rsid w:val="006E270D"/>
    <w:rsid w:val="006E2FCE"/>
    <w:rsid w:val="006E31BC"/>
    <w:rsid w:val="006E39C5"/>
    <w:rsid w:val="006E5194"/>
    <w:rsid w:val="006E5663"/>
    <w:rsid w:val="006E5E0B"/>
    <w:rsid w:val="006E64B5"/>
    <w:rsid w:val="006E6EBD"/>
    <w:rsid w:val="006E736E"/>
    <w:rsid w:val="006E7A19"/>
    <w:rsid w:val="006F0619"/>
    <w:rsid w:val="006F193D"/>
    <w:rsid w:val="006F1A23"/>
    <w:rsid w:val="006F1C1B"/>
    <w:rsid w:val="006F20F3"/>
    <w:rsid w:val="006F2119"/>
    <w:rsid w:val="006F22A0"/>
    <w:rsid w:val="006F251C"/>
    <w:rsid w:val="006F32B2"/>
    <w:rsid w:val="006F36AA"/>
    <w:rsid w:val="006F3E2E"/>
    <w:rsid w:val="006F3FA0"/>
    <w:rsid w:val="006F406E"/>
    <w:rsid w:val="006F4940"/>
    <w:rsid w:val="006F4C34"/>
    <w:rsid w:val="006F5293"/>
    <w:rsid w:val="006F5966"/>
    <w:rsid w:val="006F5AEE"/>
    <w:rsid w:val="006F5C41"/>
    <w:rsid w:val="006F6072"/>
    <w:rsid w:val="006F643D"/>
    <w:rsid w:val="006F6C7A"/>
    <w:rsid w:val="006F6CCE"/>
    <w:rsid w:val="006F74A0"/>
    <w:rsid w:val="006F7B07"/>
    <w:rsid w:val="007007B3"/>
    <w:rsid w:val="007016DF"/>
    <w:rsid w:val="00701822"/>
    <w:rsid w:val="0070264E"/>
    <w:rsid w:val="00703641"/>
    <w:rsid w:val="007038F1"/>
    <w:rsid w:val="00703D94"/>
    <w:rsid w:val="00704545"/>
    <w:rsid w:val="00704CF2"/>
    <w:rsid w:val="00705D6C"/>
    <w:rsid w:val="00705F92"/>
    <w:rsid w:val="00706C23"/>
    <w:rsid w:val="00706EA8"/>
    <w:rsid w:val="00706ED8"/>
    <w:rsid w:val="0070745E"/>
    <w:rsid w:val="00707A2A"/>
    <w:rsid w:val="00710100"/>
    <w:rsid w:val="007101DE"/>
    <w:rsid w:val="00710440"/>
    <w:rsid w:val="00710ACB"/>
    <w:rsid w:val="00711C97"/>
    <w:rsid w:val="00712A45"/>
    <w:rsid w:val="00713A2E"/>
    <w:rsid w:val="0071450B"/>
    <w:rsid w:val="0071460C"/>
    <w:rsid w:val="007149AE"/>
    <w:rsid w:val="0071546E"/>
    <w:rsid w:val="00716A0A"/>
    <w:rsid w:val="007178E5"/>
    <w:rsid w:val="00720856"/>
    <w:rsid w:val="007208A5"/>
    <w:rsid w:val="00720D36"/>
    <w:rsid w:val="00720D6A"/>
    <w:rsid w:val="00721C14"/>
    <w:rsid w:val="00721E3C"/>
    <w:rsid w:val="007220D4"/>
    <w:rsid w:val="007223B1"/>
    <w:rsid w:val="007243A0"/>
    <w:rsid w:val="00724740"/>
    <w:rsid w:val="00724C56"/>
    <w:rsid w:val="00725D83"/>
    <w:rsid w:val="00726A9B"/>
    <w:rsid w:val="00726C52"/>
    <w:rsid w:val="00726DE3"/>
    <w:rsid w:val="00727016"/>
    <w:rsid w:val="0072742A"/>
    <w:rsid w:val="007274DD"/>
    <w:rsid w:val="00727E75"/>
    <w:rsid w:val="00727E7C"/>
    <w:rsid w:val="007302CC"/>
    <w:rsid w:val="0073090F"/>
    <w:rsid w:val="007309E4"/>
    <w:rsid w:val="00730AB5"/>
    <w:rsid w:val="0073196F"/>
    <w:rsid w:val="00731A20"/>
    <w:rsid w:val="00731CB7"/>
    <w:rsid w:val="00731D9E"/>
    <w:rsid w:val="0073224B"/>
    <w:rsid w:val="0073238C"/>
    <w:rsid w:val="00732C92"/>
    <w:rsid w:val="00732E21"/>
    <w:rsid w:val="00732EA6"/>
    <w:rsid w:val="00733B12"/>
    <w:rsid w:val="00733BFE"/>
    <w:rsid w:val="00733C07"/>
    <w:rsid w:val="00733FAD"/>
    <w:rsid w:val="00734D4E"/>
    <w:rsid w:val="00734FD6"/>
    <w:rsid w:val="00735094"/>
    <w:rsid w:val="00735563"/>
    <w:rsid w:val="007358C1"/>
    <w:rsid w:val="00736134"/>
    <w:rsid w:val="007361AB"/>
    <w:rsid w:val="0073629A"/>
    <w:rsid w:val="007364C0"/>
    <w:rsid w:val="00736EA1"/>
    <w:rsid w:val="007372EF"/>
    <w:rsid w:val="007374D1"/>
    <w:rsid w:val="00737D89"/>
    <w:rsid w:val="0074020B"/>
    <w:rsid w:val="00740876"/>
    <w:rsid w:val="00740B65"/>
    <w:rsid w:val="00740CD3"/>
    <w:rsid w:val="00740F70"/>
    <w:rsid w:val="007415A0"/>
    <w:rsid w:val="00741663"/>
    <w:rsid w:val="0074172E"/>
    <w:rsid w:val="00741751"/>
    <w:rsid w:val="00741AF7"/>
    <w:rsid w:val="00742260"/>
    <w:rsid w:val="00742273"/>
    <w:rsid w:val="00742BBD"/>
    <w:rsid w:val="00742D4C"/>
    <w:rsid w:val="007434F4"/>
    <w:rsid w:val="007436D6"/>
    <w:rsid w:val="00743977"/>
    <w:rsid w:val="00743EA6"/>
    <w:rsid w:val="00745315"/>
    <w:rsid w:val="00745564"/>
    <w:rsid w:val="00745937"/>
    <w:rsid w:val="00745E56"/>
    <w:rsid w:val="007460B5"/>
    <w:rsid w:val="007460E0"/>
    <w:rsid w:val="007460E2"/>
    <w:rsid w:val="00746116"/>
    <w:rsid w:val="00746356"/>
    <w:rsid w:val="00746993"/>
    <w:rsid w:val="00747124"/>
    <w:rsid w:val="007472D5"/>
    <w:rsid w:val="00747322"/>
    <w:rsid w:val="00747536"/>
    <w:rsid w:val="00747A3F"/>
    <w:rsid w:val="00747C47"/>
    <w:rsid w:val="00747DF8"/>
    <w:rsid w:val="00750210"/>
    <w:rsid w:val="00750EC4"/>
    <w:rsid w:val="00751341"/>
    <w:rsid w:val="0075166E"/>
    <w:rsid w:val="00752582"/>
    <w:rsid w:val="007525DE"/>
    <w:rsid w:val="00752FB2"/>
    <w:rsid w:val="00753208"/>
    <w:rsid w:val="00753264"/>
    <w:rsid w:val="007539B3"/>
    <w:rsid w:val="00754407"/>
    <w:rsid w:val="0075442C"/>
    <w:rsid w:val="007544E7"/>
    <w:rsid w:val="00754C88"/>
    <w:rsid w:val="0075510C"/>
    <w:rsid w:val="007552DD"/>
    <w:rsid w:val="00755B09"/>
    <w:rsid w:val="0075630D"/>
    <w:rsid w:val="00756622"/>
    <w:rsid w:val="007568AC"/>
    <w:rsid w:val="00756BDF"/>
    <w:rsid w:val="007577EA"/>
    <w:rsid w:val="00757B90"/>
    <w:rsid w:val="00757DE5"/>
    <w:rsid w:val="0076025A"/>
    <w:rsid w:val="0076061D"/>
    <w:rsid w:val="0076064B"/>
    <w:rsid w:val="007609C0"/>
    <w:rsid w:val="00760A85"/>
    <w:rsid w:val="00760AB9"/>
    <w:rsid w:val="00761414"/>
    <w:rsid w:val="007614F2"/>
    <w:rsid w:val="007614F5"/>
    <w:rsid w:val="0076152E"/>
    <w:rsid w:val="00761ED2"/>
    <w:rsid w:val="0076209A"/>
    <w:rsid w:val="007629C2"/>
    <w:rsid w:val="00763480"/>
    <w:rsid w:val="00763C5A"/>
    <w:rsid w:val="00763DBE"/>
    <w:rsid w:val="00764965"/>
    <w:rsid w:val="00764D59"/>
    <w:rsid w:val="0076553C"/>
    <w:rsid w:val="00766ACB"/>
    <w:rsid w:val="00766BD7"/>
    <w:rsid w:val="0076771D"/>
    <w:rsid w:val="00767A99"/>
    <w:rsid w:val="00767E3C"/>
    <w:rsid w:val="00767F8D"/>
    <w:rsid w:val="0077094C"/>
    <w:rsid w:val="007711D4"/>
    <w:rsid w:val="00771DAE"/>
    <w:rsid w:val="00772510"/>
    <w:rsid w:val="00772E8D"/>
    <w:rsid w:val="0077317F"/>
    <w:rsid w:val="00773F18"/>
    <w:rsid w:val="007754C5"/>
    <w:rsid w:val="00775600"/>
    <w:rsid w:val="007756E5"/>
    <w:rsid w:val="007772D4"/>
    <w:rsid w:val="00780521"/>
    <w:rsid w:val="00780EFF"/>
    <w:rsid w:val="00781039"/>
    <w:rsid w:val="00781772"/>
    <w:rsid w:val="00781A65"/>
    <w:rsid w:val="00782479"/>
    <w:rsid w:val="00782CBC"/>
    <w:rsid w:val="0078400C"/>
    <w:rsid w:val="007843BB"/>
    <w:rsid w:val="00784769"/>
    <w:rsid w:val="00784F5D"/>
    <w:rsid w:val="007853F5"/>
    <w:rsid w:val="00785C76"/>
    <w:rsid w:val="0078604F"/>
    <w:rsid w:val="0078610A"/>
    <w:rsid w:val="00786747"/>
    <w:rsid w:val="00786BA4"/>
    <w:rsid w:val="007876A2"/>
    <w:rsid w:val="00787818"/>
    <w:rsid w:val="0078795A"/>
    <w:rsid w:val="007900D4"/>
    <w:rsid w:val="007912FD"/>
    <w:rsid w:val="007918B0"/>
    <w:rsid w:val="0079198D"/>
    <w:rsid w:val="00791E36"/>
    <w:rsid w:val="007920F0"/>
    <w:rsid w:val="00792158"/>
    <w:rsid w:val="007924B0"/>
    <w:rsid w:val="00792594"/>
    <w:rsid w:val="0079310D"/>
    <w:rsid w:val="00793771"/>
    <w:rsid w:val="00793A1A"/>
    <w:rsid w:val="00793E49"/>
    <w:rsid w:val="00793E6D"/>
    <w:rsid w:val="00794B99"/>
    <w:rsid w:val="00794CAA"/>
    <w:rsid w:val="00794E3B"/>
    <w:rsid w:val="007950C7"/>
    <w:rsid w:val="00796108"/>
    <w:rsid w:val="0079714D"/>
    <w:rsid w:val="00797528"/>
    <w:rsid w:val="007A0086"/>
    <w:rsid w:val="007A05AB"/>
    <w:rsid w:val="007A065A"/>
    <w:rsid w:val="007A1148"/>
    <w:rsid w:val="007A2229"/>
    <w:rsid w:val="007A288F"/>
    <w:rsid w:val="007A2E7D"/>
    <w:rsid w:val="007A3BE1"/>
    <w:rsid w:val="007A42DE"/>
    <w:rsid w:val="007A4E1C"/>
    <w:rsid w:val="007A4EBE"/>
    <w:rsid w:val="007A552F"/>
    <w:rsid w:val="007A554B"/>
    <w:rsid w:val="007A55AB"/>
    <w:rsid w:val="007A58B2"/>
    <w:rsid w:val="007A5C80"/>
    <w:rsid w:val="007A5DE8"/>
    <w:rsid w:val="007A62DE"/>
    <w:rsid w:val="007A6C3B"/>
    <w:rsid w:val="007A6CD0"/>
    <w:rsid w:val="007A6D48"/>
    <w:rsid w:val="007A7D18"/>
    <w:rsid w:val="007B0A69"/>
    <w:rsid w:val="007B13D3"/>
    <w:rsid w:val="007B1420"/>
    <w:rsid w:val="007B1628"/>
    <w:rsid w:val="007B1CFE"/>
    <w:rsid w:val="007B1D00"/>
    <w:rsid w:val="007B1EB5"/>
    <w:rsid w:val="007B217D"/>
    <w:rsid w:val="007B242F"/>
    <w:rsid w:val="007B2A9B"/>
    <w:rsid w:val="007B387B"/>
    <w:rsid w:val="007B4A45"/>
    <w:rsid w:val="007B4F13"/>
    <w:rsid w:val="007B52AD"/>
    <w:rsid w:val="007B57AC"/>
    <w:rsid w:val="007B6336"/>
    <w:rsid w:val="007B68EF"/>
    <w:rsid w:val="007B703D"/>
    <w:rsid w:val="007B75A8"/>
    <w:rsid w:val="007B75D1"/>
    <w:rsid w:val="007B7A2A"/>
    <w:rsid w:val="007C00AF"/>
    <w:rsid w:val="007C00D0"/>
    <w:rsid w:val="007C0324"/>
    <w:rsid w:val="007C078C"/>
    <w:rsid w:val="007C0C33"/>
    <w:rsid w:val="007C1230"/>
    <w:rsid w:val="007C15D2"/>
    <w:rsid w:val="007C16AA"/>
    <w:rsid w:val="007C1718"/>
    <w:rsid w:val="007C23F4"/>
    <w:rsid w:val="007C2586"/>
    <w:rsid w:val="007C295B"/>
    <w:rsid w:val="007C2C2D"/>
    <w:rsid w:val="007C2F5D"/>
    <w:rsid w:val="007C30FB"/>
    <w:rsid w:val="007C32D5"/>
    <w:rsid w:val="007C371C"/>
    <w:rsid w:val="007C39B8"/>
    <w:rsid w:val="007C4284"/>
    <w:rsid w:val="007C4E96"/>
    <w:rsid w:val="007C52E0"/>
    <w:rsid w:val="007C664E"/>
    <w:rsid w:val="007C666F"/>
    <w:rsid w:val="007C69D1"/>
    <w:rsid w:val="007C6DAF"/>
    <w:rsid w:val="007C7460"/>
    <w:rsid w:val="007C759D"/>
    <w:rsid w:val="007C7651"/>
    <w:rsid w:val="007C78AD"/>
    <w:rsid w:val="007C78C0"/>
    <w:rsid w:val="007D0ADD"/>
    <w:rsid w:val="007D0C10"/>
    <w:rsid w:val="007D0C3F"/>
    <w:rsid w:val="007D0C59"/>
    <w:rsid w:val="007D1218"/>
    <w:rsid w:val="007D1344"/>
    <w:rsid w:val="007D1398"/>
    <w:rsid w:val="007D2D57"/>
    <w:rsid w:val="007D32C9"/>
    <w:rsid w:val="007D3CCD"/>
    <w:rsid w:val="007D4559"/>
    <w:rsid w:val="007D4D41"/>
    <w:rsid w:val="007D4F70"/>
    <w:rsid w:val="007D509F"/>
    <w:rsid w:val="007D5B6B"/>
    <w:rsid w:val="007D65EF"/>
    <w:rsid w:val="007D6923"/>
    <w:rsid w:val="007D7025"/>
    <w:rsid w:val="007D7096"/>
    <w:rsid w:val="007D752E"/>
    <w:rsid w:val="007E11C8"/>
    <w:rsid w:val="007E12EF"/>
    <w:rsid w:val="007E2370"/>
    <w:rsid w:val="007E2E5F"/>
    <w:rsid w:val="007E2F2E"/>
    <w:rsid w:val="007E3074"/>
    <w:rsid w:val="007E3D30"/>
    <w:rsid w:val="007E3F02"/>
    <w:rsid w:val="007E425F"/>
    <w:rsid w:val="007E42DC"/>
    <w:rsid w:val="007E4304"/>
    <w:rsid w:val="007E4C0E"/>
    <w:rsid w:val="007E5150"/>
    <w:rsid w:val="007E57D4"/>
    <w:rsid w:val="007E5836"/>
    <w:rsid w:val="007E5A0A"/>
    <w:rsid w:val="007E670D"/>
    <w:rsid w:val="007E6E7B"/>
    <w:rsid w:val="007E72DC"/>
    <w:rsid w:val="007E7392"/>
    <w:rsid w:val="007F046F"/>
    <w:rsid w:val="007F0E47"/>
    <w:rsid w:val="007F1A3C"/>
    <w:rsid w:val="007F2811"/>
    <w:rsid w:val="007F2F0A"/>
    <w:rsid w:val="007F4853"/>
    <w:rsid w:val="007F493E"/>
    <w:rsid w:val="007F4ABF"/>
    <w:rsid w:val="007F4DFF"/>
    <w:rsid w:val="007F6A71"/>
    <w:rsid w:val="007F6AAA"/>
    <w:rsid w:val="007F6CC4"/>
    <w:rsid w:val="007F7A44"/>
    <w:rsid w:val="007F7B36"/>
    <w:rsid w:val="00800D23"/>
    <w:rsid w:val="00801841"/>
    <w:rsid w:val="00801F5A"/>
    <w:rsid w:val="00802CC6"/>
    <w:rsid w:val="0080315C"/>
    <w:rsid w:val="008034D2"/>
    <w:rsid w:val="00803891"/>
    <w:rsid w:val="0080450C"/>
    <w:rsid w:val="0080456F"/>
    <w:rsid w:val="00804EA1"/>
    <w:rsid w:val="0080536A"/>
    <w:rsid w:val="00806381"/>
    <w:rsid w:val="008063CE"/>
    <w:rsid w:val="008074D0"/>
    <w:rsid w:val="0081003D"/>
    <w:rsid w:val="008111DF"/>
    <w:rsid w:val="008119E8"/>
    <w:rsid w:val="00811E2E"/>
    <w:rsid w:val="008123E2"/>
    <w:rsid w:val="00812B63"/>
    <w:rsid w:val="0081393F"/>
    <w:rsid w:val="0081396F"/>
    <w:rsid w:val="00813DF0"/>
    <w:rsid w:val="00814BEC"/>
    <w:rsid w:val="0081530C"/>
    <w:rsid w:val="00815AD9"/>
    <w:rsid w:val="008161B3"/>
    <w:rsid w:val="00816DB0"/>
    <w:rsid w:val="00816F11"/>
    <w:rsid w:val="008179C3"/>
    <w:rsid w:val="00817CBB"/>
    <w:rsid w:val="00820EA5"/>
    <w:rsid w:val="008217C0"/>
    <w:rsid w:val="008218BE"/>
    <w:rsid w:val="00821B48"/>
    <w:rsid w:val="00821BB8"/>
    <w:rsid w:val="00822D6B"/>
    <w:rsid w:val="008232C5"/>
    <w:rsid w:val="008235C3"/>
    <w:rsid w:val="00823854"/>
    <w:rsid w:val="00823DD3"/>
    <w:rsid w:val="00823EE1"/>
    <w:rsid w:val="00824271"/>
    <w:rsid w:val="00824608"/>
    <w:rsid w:val="00824614"/>
    <w:rsid w:val="008248A4"/>
    <w:rsid w:val="00824A12"/>
    <w:rsid w:val="00824F1F"/>
    <w:rsid w:val="00825942"/>
    <w:rsid w:val="00826477"/>
    <w:rsid w:val="008270FF"/>
    <w:rsid w:val="0082722A"/>
    <w:rsid w:val="0082754D"/>
    <w:rsid w:val="0082799E"/>
    <w:rsid w:val="00827D7C"/>
    <w:rsid w:val="00827E5E"/>
    <w:rsid w:val="00827EDB"/>
    <w:rsid w:val="00827FE0"/>
    <w:rsid w:val="00830005"/>
    <w:rsid w:val="008302B0"/>
    <w:rsid w:val="008311CE"/>
    <w:rsid w:val="008314F8"/>
    <w:rsid w:val="008317F7"/>
    <w:rsid w:val="00831A1A"/>
    <w:rsid w:val="00832A9A"/>
    <w:rsid w:val="00832B80"/>
    <w:rsid w:val="00832E9F"/>
    <w:rsid w:val="00833335"/>
    <w:rsid w:val="00833414"/>
    <w:rsid w:val="00833E6D"/>
    <w:rsid w:val="0083428C"/>
    <w:rsid w:val="0083441B"/>
    <w:rsid w:val="00834510"/>
    <w:rsid w:val="0083454E"/>
    <w:rsid w:val="00834BCF"/>
    <w:rsid w:val="00834FC3"/>
    <w:rsid w:val="0083577E"/>
    <w:rsid w:val="00835FCD"/>
    <w:rsid w:val="00835FD9"/>
    <w:rsid w:val="008360C6"/>
    <w:rsid w:val="0083758F"/>
    <w:rsid w:val="008378EA"/>
    <w:rsid w:val="0084163E"/>
    <w:rsid w:val="00841839"/>
    <w:rsid w:val="00841E37"/>
    <w:rsid w:val="00842524"/>
    <w:rsid w:val="00842CF8"/>
    <w:rsid w:val="008434E7"/>
    <w:rsid w:val="00843C2C"/>
    <w:rsid w:val="00843F21"/>
    <w:rsid w:val="00844207"/>
    <w:rsid w:val="00844226"/>
    <w:rsid w:val="00844516"/>
    <w:rsid w:val="008448D8"/>
    <w:rsid w:val="00845163"/>
    <w:rsid w:val="00845895"/>
    <w:rsid w:val="00846A26"/>
    <w:rsid w:val="00846E75"/>
    <w:rsid w:val="008470D8"/>
    <w:rsid w:val="00847203"/>
    <w:rsid w:val="00847817"/>
    <w:rsid w:val="00851AB4"/>
    <w:rsid w:val="00851C76"/>
    <w:rsid w:val="00851D9A"/>
    <w:rsid w:val="00851EB3"/>
    <w:rsid w:val="00851EEA"/>
    <w:rsid w:val="008527ED"/>
    <w:rsid w:val="008529E4"/>
    <w:rsid w:val="00852B39"/>
    <w:rsid w:val="0085443A"/>
    <w:rsid w:val="00855386"/>
    <w:rsid w:val="008555D6"/>
    <w:rsid w:val="00856147"/>
    <w:rsid w:val="008569C7"/>
    <w:rsid w:val="008571B6"/>
    <w:rsid w:val="0085746E"/>
    <w:rsid w:val="008575D3"/>
    <w:rsid w:val="0085786F"/>
    <w:rsid w:val="00860AF7"/>
    <w:rsid w:val="00860D3A"/>
    <w:rsid w:val="00860E78"/>
    <w:rsid w:val="00861270"/>
    <w:rsid w:val="008613A1"/>
    <w:rsid w:val="00861E82"/>
    <w:rsid w:val="00862022"/>
    <w:rsid w:val="0086210A"/>
    <w:rsid w:val="0086228B"/>
    <w:rsid w:val="00862B2E"/>
    <w:rsid w:val="0086317C"/>
    <w:rsid w:val="00863487"/>
    <w:rsid w:val="008636B4"/>
    <w:rsid w:val="0086397A"/>
    <w:rsid w:val="00863BC5"/>
    <w:rsid w:val="00863DF6"/>
    <w:rsid w:val="00863E6B"/>
    <w:rsid w:val="008643BD"/>
    <w:rsid w:val="008653AD"/>
    <w:rsid w:val="00865912"/>
    <w:rsid w:val="00865B2C"/>
    <w:rsid w:val="00865CCA"/>
    <w:rsid w:val="0086699C"/>
    <w:rsid w:val="00866D9A"/>
    <w:rsid w:val="00867589"/>
    <w:rsid w:val="00867AA3"/>
    <w:rsid w:val="00867BF1"/>
    <w:rsid w:val="00867D5B"/>
    <w:rsid w:val="0087046A"/>
    <w:rsid w:val="00871220"/>
    <w:rsid w:val="0087145E"/>
    <w:rsid w:val="0087294D"/>
    <w:rsid w:val="00872FB1"/>
    <w:rsid w:val="00872FF7"/>
    <w:rsid w:val="0087487C"/>
    <w:rsid w:val="00874961"/>
    <w:rsid w:val="00874A93"/>
    <w:rsid w:val="00874BAA"/>
    <w:rsid w:val="00875061"/>
    <w:rsid w:val="008757C7"/>
    <w:rsid w:val="00875B00"/>
    <w:rsid w:val="00876319"/>
    <w:rsid w:val="00876B83"/>
    <w:rsid w:val="008775B7"/>
    <w:rsid w:val="00877863"/>
    <w:rsid w:val="008779AF"/>
    <w:rsid w:val="00880DF7"/>
    <w:rsid w:val="00881DBF"/>
    <w:rsid w:val="00882397"/>
    <w:rsid w:val="00882E94"/>
    <w:rsid w:val="0088306C"/>
    <w:rsid w:val="00883377"/>
    <w:rsid w:val="00883CD0"/>
    <w:rsid w:val="008842E3"/>
    <w:rsid w:val="00884D69"/>
    <w:rsid w:val="008859DD"/>
    <w:rsid w:val="00885D09"/>
    <w:rsid w:val="00885E71"/>
    <w:rsid w:val="008860B3"/>
    <w:rsid w:val="008867D2"/>
    <w:rsid w:val="00886DE5"/>
    <w:rsid w:val="008873F6"/>
    <w:rsid w:val="00887962"/>
    <w:rsid w:val="00887BBF"/>
    <w:rsid w:val="00887BF8"/>
    <w:rsid w:val="00890A4C"/>
    <w:rsid w:val="00891B84"/>
    <w:rsid w:val="00892363"/>
    <w:rsid w:val="00892644"/>
    <w:rsid w:val="008927CC"/>
    <w:rsid w:val="008930FB"/>
    <w:rsid w:val="0089390A"/>
    <w:rsid w:val="008951A5"/>
    <w:rsid w:val="00895A8E"/>
    <w:rsid w:val="00895FC2"/>
    <w:rsid w:val="00897760"/>
    <w:rsid w:val="008A002B"/>
    <w:rsid w:val="008A03AB"/>
    <w:rsid w:val="008A076C"/>
    <w:rsid w:val="008A0A17"/>
    <w:rsid w:val="008A0B25"/>
    <w:rsid w:val="008A110F"/>
    <w:rsid w:val="008A140E"/>
    <w:rsid w:val="008A15D4"/>
    <w:rsid w:val="008A18BF"/>
    <w:rsid w:val="008A1929"/>
    <w:rsid w:val="008A209C"/>
    <w:rsid w:val="008A339F"/>
    <w:rsid w:val="008A425D"/>
    <w:rsid w:val="008A42F5"/>
    <w:rsid w:val="008A49B0"/>
    <w:rsid w:val="008A53D8"/>
    <w:rsid w:val="008A5970"/>
    <w:rsid w:val="008A6180"/>
    <w:rsid w:val="008A6473"/>
    <w:rsid w:val="008A6635"/>
    <w:rsid w:val="008A6AE6"/>
    <w:rsid w:val="008A6C66"/>
    <w:rsid w:val="008A7242"/>
    <w:rsid w:val="008A7297"/>
    <w:rsid w:val="008A7AB2"/>
    <w:rsid w:val="008B00B3"/>
    <w:rsid w:val="008B0784"/>
    <w:rsid w:val="008B07DD"/>
    <w:rsid w:val="008B08CE"/>
    <w:rsid w:val="008B0F46"/>
    <w:rsid w:val="008B1006"/>
    <w:rsid w:val="008B20F6"/>
    <w:rsid w:val="008B23F2"/>
    <w:rsid w:val="008B24B9"/>
    <w:rsid w:val="008B3792"/>
    <w:rsid w:val="008B3E5C"/>
    <w:rsid w:val="008B40E4"/>
    <w:rsid w:val="008B411D"/>
    <w:rsid w:val="008B4795"/>
    <w:rsid w:val="008B4ED3"/>
    <w:rsid w:val="008B503E"/>
    <w:rsid w:val="008B555E"/>
    <w:rsid w:val="008B5968"/>
    <w:rsid w:val="008B5E7B"/>
    <w:rsid w:val="008B62F2"/>
    <w:rsid w:val="008B631A"/>
    <w:rsid w:val="008B63CA"/>
    <w:rsid w:val="008B6502"/>
    <w:rsid w:val="008B67DA"/>
    <w:rsid w:val="008B6F87"/>
    <w:rsid w:val="008B741D"/>
    <w:rsid w:val="008C039F"/>
    <w:rsid w:val="008C0DBF"/>
    <w:rsid w:val="008C15FC"/>
    <w:rsid w:val="008C232F"/>
    <w:rsid w:val="008C24B1"/>
    <w:rsid w:val="008C25E9"/>
    <w:rsid w:val="008C32B4"/>
    <w:rsid w:val="008C367C"/>
    <w:rsid w:val="008C3A61"/>
    <w:rsid w:val="008C3F30"/>
    <w:rsid w:val="008C4031"/>
    <w:rsid w:val="008C424C"/>
    <w:rsid w:val="008C4D3F"/>
    <w:rsid w:val="008C5063"/>
    <w:rsid w:val="008C54BA"/>
    <w:rsid w:val="008C551D"/>
    <w:rsid w:val="008C56BD"/>
    <w:rsid w:val="008C57E1"/>
    <w:rsid w:val="008C68D4"/>
    <w:rsid w:val="008C6AE2"/>
    <w:rsid w:val="008C75EC"/>
    <w:rsid w:val="008C7D7F"/>
    <w:rsid w:val="008D0546"/>
    <w:rsid w:val="008D0FD9"/>
    <w:rsid w:val="008D10DC"/>
    <w:rsid w:val="008D151B"/>
    <w:rsid w:val="008D16B8"/>
    <w:rsid w:val="008D1B2C"/>
    <w:rsid w:val="008D1F50"/>
    <w:rsid w:val="008D2002"/>
    <w:rsid w:val="008D20C3"/>
    <w:rsid w:val="008D29A9"/>
    <w:rsid w:val="008D2A3D"/>
    <w:rsid w:val="008D2C4D"/>
    <w:rsid w:val="008D35C9"/>
    <w:rsid w:val="008D380D"/>
    <w:rsid w:val="008D385F"/>
    <w:rsid w:val="008D3C12"/>
    <w:rsid w:val="008D46A0"/>
    <w:rsid w:val="008D48DF"/>
    <w:rsid w:val="008D4AC4"/>
    <w:rsid w:val="008D4ECC"/>
    <w:rsid w:val="008D53E3"/>
    <w:rsid w:val="008D56B1"/>
    <w:rsid w:val="008D5B02"/>
    <w:rsid w:val="008D6031"/>
    <w:rsid w:val="008D6203"/>
    <w:rsid w:val="008D6A0D"/>
    <w:rsid w:val="008D6FD5"/>
    <w:rsid w:val="008D78C0"/>
    <w:rsid w:val="008D7A1E"/>
    <w:rsid w:val="008D7D3A"/>
    <w:rsid w:val="008D7E63"/>
    <w:rsid w:val="008E00A5"/>
    <w:rsid w:val="008E00A9"/>
    <w:rsid w:val="008E0145"/>
    <w:rsid w:val="008E0CA5"/>
    <w:rsid w:val="008E0E81"/>
    <w:rsid w:val="008E0FD9"/>
    <w:rsid w:val="008E2243"/>
    <w:rsid w:val="008E2858"/>
    <w:rsid w:val="008E28A3"/>
    <w:rsid w:val="008E2C50"/>
    <w:rsid w:val="008E2E73"/>
    <w:rsid w:val="008E3329"/>
    <w:rsid w:val="008E3F13"/>
    <w:rsid w:val="008E4175"/>
    <w:rsid w:val="008E446D"/>
    <w:rsid w:val="008E4B19"/>
    <w:rsid w:val="008E4ECD"/>
    <w:rsid w:val="008E4F1C"/>
    <w:rsid w:val="008E55A4"/>
    <w:rsid w:val="008E5E23"/>
    <w:rsid w:val="008E6248"/>
    <w:rsid w:val="008E68C1"/>
    <w:rsid w:val="008E707F"/>
    <w:rsid w:val="008E76BC"/>
    <w:rsid w:val="008F081E"/>
    <w:rsid w:val="008F0B1C"/>
    <w:rsid w:val="008F127F"/>
    <w:rsid w:val="008F1784"/>
    <w:rsid w:val="008F17C2"/>
    <w:rsid w:val="008F1C03"/>
    <w:rsid w:val="008F24D0"/>
    <w:rsid w:val="008F28CD"/>
    <w:rsid w:val="008F3534"/>
    <w:rsid w:val="008F3CEE"/>
    <w:rsid w:val="008F535E"/>
    <w:rsid w:val="008F548C"/>
    <w:rsid w:val="008F548E"/>
    <w:rsid w:val="008F627C"/>
    <w:rsid w:val="008F66E0"/>
    <w:rsid w:val="008F6FD7"/>
    <w:rsid w:val="00900317"/>
    <w:rsid w:val="009006A7"/>
    <w:rsid w:val="009016FE"/>
    <w:rsid w:val="00902041"/>
    <w:rsid w:val="009020C1"/>
    <w:rsid w:val="009021A5"/>
    <w:rsid w:val="00902333"/>
    <w:rsid w:val="00902BA4"/>
    <w:rsid w:val="00902FCA"/>
    <w:rsid w:val="00902FF8"/>
    <w:rsid w:val="009037D3"/>
    <w:rsid w:val="00903945"/>
    <w:rsid w:val="009039BD"/>
    <w:rsid w:val="00903A8D"/>
    <w:rsid w:val="00903B36"/>
    <w:rsid w:val="00904753"/>
    <w:rsid w:val="00904874"/>
    <w:rsid w:val="009048A8"/>
    <w:rsid w:val="0090499C"/>
    <w:rsid w:val="00904C11"/>
    <w:rsid w:val="00904DE3"/>
    <w:rsid w:val="009053B5"/>
    <w:rsid w:val="00905B57"/>
    <w:rsid w:val="009063D8"/>
    <w:rsid w:val="00906789"/>
    <w:rsid w:val="00906897"/>
    <w:rsid w:val="009069F7"/>
    <w:rsid w:val="00906C95"/>
    <w:rsid w:val="00906D62"/>
    <w:rsid w:val="009077B9"/>
    <w:rsid w:val="00910687"/>
    <w:rsid w:val="00910E7C"/>
    <w:rsid w:val="00911B3F"/>
    <w:rsid w:val="0091243D"/>
    <w:rsid w:val="0091297D"/>
    <w:rsid w:val="00912AC0"/>
    <w:rsid w:val="009135ED"/>
    <w:rsid w:val="0091360B"/>
    <w:rsid w:val="00913AD8"/>
    <w:rsid w:val="00914184"/>
    <w:rsid w:val="009141B1"/>
    <w:rsid w:val="0091560D"/>
    <w:rsid w:val="00915942"/>
    <w:rsid w:val="00916151"/>
    <w:rsid w:val="009165AD"/>
    <w:rsid w:val="00916F82"/>
    <w:rsid w:val="009178AC"/>
    <w:rsid w:val="00917DBF"/>
    <w:rsid w:val="00920E17"/>
    <w:rsid w:val="00920EC7"/>
    <w:rsid w:val="00920FA5"/>
    <w:rsid w:val="00920FAD"/>
    <w:rsid w:val="00921EDC"/>
    <w:rsid w:val="00922284"/>
    <w:rsid w:val="0092340B"/>
    <w:rsid w:val="0092386F"/>
    <w:rsid w:val="00923A3D"/>
    <w:rsid w:val="00923CE8"/>
    <w:rsid w:val="0092430E"/>
    <w:rsid w:val="0092449C"/>
    <w:rsid w:val="00924AFE"/>
    <w:rsid w:val="0092562B"/>
    <w:rsid w:val="00925874"/>
    <w:rsid w:val="009258B6"/>
    <w:rsid w:val="00925DF3"/>
    <w:rsid w:val="00925F14"/>
    <w:rsid w:val="00926C68"/>
    <w:rsid w:val="009274A4"/>
    <w:rsid w:val="009274E2"/>
    <w:rsid w:val="00927A06"/>
    <w:rsid w:val="00927F83"/>
    <w:rsid w:val="009300E8"/>
    <w:rsid w:val="00930175"/>
    <w:rsid w:val="009302DD"/>
    <w:rsid w:val="00930A9D"/>
    <w:rsid w:val="00930B8C"/>
    <w:rsid w:val="00930FFB"/>
    <w:rsid w:val="009314E1"/>
    <w:rsid w:val="009314FB"/>
    <w:rsid w:val="0093161B"/>
    <w:rsid w:val="00932177"/>
    <w:rsid w:val="00932337"/>
    <w:rsid w:val="0093250B"/>
    <w:rsid w:val="009328FB"/>
    <w:rsid w:val="00932FB9"/>
    <w:rsid w:val="00933302"/>
    <w:rsid w:val="00933C15"/>
    <w:rsid w:val="0093458E"/>
    <w:rsid w:val="00934CAD"/>
    <w:rsid w:val="00934DD4"/>
    <w:rsid w:val="009355D9"/>
    <w:rsid w:val="00935F1B"/>
    <w:rsid w:val="00936122"/>
    <w:rsid w:val="00936411"/>
    <w:rsid w:val="009366B3"/>
    <w:rsid w:val="00936CCC"/>
    <w:rsid w:val="0093711B"/>
    <w:rsid w:val="0093755A"/>
    <w:rsid w:val="00937F10"/>
    <w:rsid w:val="009408D9"/>
    <w:rsid w:val="009410A2"/>
    <w:rsid w:val="00941D26"/>
    <w:rsid w:val="00942BA8"/>
    <w:rsid w:val="00942D1F"/>
    <w:rsid w:val="00943EB9"/>
    <w:rsid w:val="00943FF4"/>
    <w:rsid w:val="00944A28"/>
    <w:rsid w:val="00944C23"/>
    <w:rsid w:val="00944C87"/>
    <w:rsid w:val="00946246"/>
    <w:rsid w:val="0094677E"/>
    <w:rsid w:val="00946985"/>
    <w:rsid w:val="009470C9"/>
    <w:rsid w:val="009471C1"/>
    <w:rsid w:val="009474CF"/>
    <w:rsid w:val="00947AEA"/>
    <w:rsid w:val="009500EB"/>
    <w:rsid w:val="0095015A"/>
    <w:rsid w:val="00950402"/>
    <w:rsid w:val="00950A57"/>
    <w:rsid w:val="00950D03"/>
    <w:rsid w:val="00950E30"/>
    <w:rsid w:val="00951090"/>
    <w:rsid w:val="009510E9"/>
    <w:rsid w:val="0095143B"/>
    <w:rsid w:val="0095148F"/>
    <w:rsid w:val="00951D68"/>
    <w:rsid w:val="00951E4A"/>
    <w:rsid w:val="00951FA9"/>
    <w:rsid w:val="00953081"/>
    <w:rsid w:val="009535C2"/>
    <w:rsid w:val="0095381F"/>
    <w:rsid w:val="00953C42"/>
    <w:rsid w:val="00953D1F"/>
    <w:rsid w:val="009556E0"/>
    <w:rsid w:val="00955A22"/>
    <w:rsid w:val="00955BB7"/>
    <w:rsid w:val="00955DD5"/>
    <w:rsid w:val="00955E46"/>
    <w:rsid w:val="009560F8"/>
    <w:rsid w:val="009569A1"/>
    <w:rsid w:val="00956A61"/>
    <w:rsid w:val="00960718"/>
    <w:rsid w:val="009607E5"/>
    <w:rsid w:val="00960C86"/>
    <w:rsid w:val="00960CE1"/>
    <w:rsid w:val="00960F59"/>
    <w:rsid w:val="00961602"/>
    <w:rsid w:val="00961C05"/>
    <w:rsid w:val="00961C9F"/>
    <w:rsid w:val="00962943"/>
    <w:rsid w:val="00962BF3"/>
    <w:rsid w:val="00962CF5"/>
    <w:rsid w:val="00962F4A"/>
    <w:rsid w:val="00964243"/>
    <w:rsid w:val="00964947"/>
    <w:rsid w:val="009657BE"/>
    <w:rsid w:val="009663DA"/>
    <w:rsid w:val="00966771"/>
    <w:rsid w:val="00966F50"/>
    <w:rsid w:val="00967776"/>
    <w:rsid w:val="00967B24"/>
    <w:rsid w:val="00967CED"/>
    <w:rsid w:val="009701E0"/>
    <w:rsid w:val="009707F9"/>
    <w:rsid w:val="00973980"/>
    <w:rsid w:val="00973D41"/>
    <w:rsid w:val="009741F0"/>
    <w:rsid w:val="00975778"/>
    <w:rsid w:val="00975DA1"/>
    <w:rsid w:val="00975F53"/>
    <w:rsid w:val="00976571"/>
    <w:rsid w:val="00976A1D"/>
    <w:rsid w:val="00977084"/>
    <w:rsid w:val="009770E7"/>
    <w:rsid w:val="00977564"/>
    <w:rsid w:val="009777DD"/>
    <w:rsid w:val="00977872"/>
    <w:rsid w:val="00977D71"/>
    <w:rsid w:val="00980433"/>
    <w:rsid w:val="00981935"/>
    <w:rsid w:val="00981B20"/>
    <w:rsid w:val="00981E8A"/>
    <w:rsid w:val="0098274F"/>
    <w:rsid w:val="0098277E"/>
    <w:rsid w:val="009829E2"/>
    <w:rsid w:val="00982CDC"/>
    <w:rsid w:val="009837CC"/>
    <w:rsid w:val="00983BD1"/>
    <w:rsid w:val="00983D9A"/>
    <w:rsid w:val="00984214"/>
    <w:rsid w:val="00984E77"/>
    <w:rsid w:val="00984EAB"/>
    <w:rsid w:val="009850FD"/>
    <w:rsid w:val="00985E65"/>
    <w:rsid w:val="00986307"/>
    <w:rsid w:val="00986453"/>
    <w:rsid w:val="009864DE"/>
    <w:rsid w:val="00986855"/>
    <w:rsid w:val="00986D5D"/>
    <w:rsid w:val="009870AD"/>
    <w:rsid w:val="00987316"/>
    <w:rsid w:val="009878C0"/>
    <w:rsid w:val="00987ADF"/>
    <w:rsid w:val="00987CC4"/>
    <w:rsid w:val="0099005E"/>
    <w:rsid w:val="00990449"/>
    <w:rsid w:val="00990F32"/>
    <w:rsid w:val="00991062"/>
    <w:rsid w:val="009918FF"/>
    <w:rsid w:val="00991CC6"/>
    <w:rsid w:val="009921B8"/>
    <w:rsid w:val="009929B8"/>
    <w:rsid w:val="00992E32"/>
    <w:rsid w:val="00993947"/>
    <w:rsid w:val="00993CDE"/>
    <w:rsid w:val="00996473"/>
    <w:rsid w:val="009974D8"/>
    <w:rsid w:val="009976BD"/>
    <w:rsid w:val="009979DF"/>
    <w:rsid w:val="00997ACD"/>
    <w:rsid w:val="009A1126"/>
    <w:rsid w:val="009A2736"/>
    <w:rsid w:val="009A28E4"/>
    <w:rsid w:val="009A3028"/>
    <w:rsid w:val="009A306D"/>
    <w:rsid w:val="009A3577"/>
    <w:rsid w:val="009A35A6"/>
    <w:rsid w:val="009A3A4D"/>
    <w:rsid w:val="009A3CF5"/>
    <w:rsid w:val="009A3D3B"/>
    <w:rsid w:val="009A6197"/>
    <w:rsid w:val="009A66B8"/>
    <w:rsid w:val="009A74E1"/>
    <w:rsid w:val="009A75B9"/>
    <w:rsid w:val="009A78CE"/>
    <w:rsid w:val="009A7AA7"/>
    <w:rsid w:val="009A7B64"/>
    <w:rsid w:val="009B16C3"/>
    <w:rsid w:val="009B2744"/>
    <w:rsid w:val="009B2968"/>
    <w:rsid w:val="009B38CA"/>
    <w:rsid w:val="009B3BB5"/>
    <w:rsid w:val="009B3E87"/>
    <w:rsid w:val="009B4051"/>
    <w:rsid w:val="009B4504"/>
    <w:rsid w:val="009B4B33"/>
    <w:rsid w:val="009B56CF"/>
    <w:rsid w:val="009B5878"/>
    <w:rsid w:val="009B5A25"/>
    <w:rsid w:val="009B63AB"/>
    <w:rsid w:val="009B674E"/>
    <w:rsid w:val="009B6EBC"/>
    <w:rsid w:val="009B7509"/>
    <w:rsid w:val="009B7C4A"/>
    <w:rsid w:val="009B7EC5"/>
    <w:rsid w:val="009B7ED6"/>
    <w:rsid w:val="009C0E00"/>
    <w:rsid w:val="009C0F97"/>
    <w:rsid w:val="009C121D"/>
    <w:rsid w:val="009C2FD2"/>
    <w:rsid w:val="009C31FB"/>
    <w:rsid w:val="009C3583"/>
    <w:rsid w:val="009C41AA"/>
    <w:rsid w:val="009C4674"/>
    <w:rsid w:val="009C4679"/>
    <w:rsid w:val="009C48D6"/>
    <w:rsid w:val="009C50B9"/>
    <w:rsid w:val="009C50C6"/>
    <w:rsid w:val="009C53F6"/>
    <w:rsid w:val="009C5EBE"/>
    <w:rsid w:val="009C690D"/>
    <w:rsid w:val="009C7002"/>
    <w:rsid w:val="009C7319"/>
    <w:rsid w:val="009C789F"/>
    <w:rsid w:val="009C7A0B"/>
    <w:rsid w:val="009D0045"/>
    <w:rsid w:val="009D023A"/>
    <w:rsid w:val="009D1AE2"/>
    <w:rsid w:val="009D1F5D"/>
    <w:rsid w:val="009D25A5"/>
    <w:rsid w:val="009D3105"/>
    <w:rsid w:val="009D315C"/>
    <w:rsid w:val="009D36BD"/>
    <w:rsid w:val="009D4218"/>
    <w:rsid w:val="009D4300"/>
    <w:rsid w:val="009D4909"/>
    <w:rsid w:val="009D540A"/>
    <w:rsid w:val="009D5C93"/>
    <w:rsid w:val="009D5D39"/>
    <w:rsid w:val="009D5FF0"/>
    <w:rsid w:val="009D618C"/>
    <w:rsid w:val="009D62BB"/>
    <w:rsid w:val="009D6DCB"/>
    <w:rsid w:val="009D70EF"/>
    <w:rsid w:val="009D75F1"/>
    <w:rsid w:val="009D7B21"/>
    <w:rsid w:val="009E04C2"/>
    <w:rsid w:val="009E04CE"/>
    <w:rsid w:val="009E0739"/>
    <w:rsid w:val="009E0CC5"/>
    <w:rsid w:val="009E0D78"/>
    <w:rsid w:val="009E1144"/>
    <w:rsid w:val="009E13B8"/>
    <w:rsid w:val="009E1450"/>
    <w:rsid w:val="009E18C7"/>
    <w:rsid w:val="009E1D68"/>
    <w:rsid w:val="009E2B2E"/>
    <w:rsid w:val="009E2C0C"/>
    <w:rsid w:val="009E2EF7"/>
    <w:rsid w:val="009E40E2"/>
    <w:rsid w:val="009E44E7"/>
    <w:rsid w:val="009E493C"/>
    <w:rsid w:val="009E4B1E"/>
    <w:rsid w:val="009E4EAD"/>
    <w:rsid w:val="009E4FFB"/>
    <w:rsid w:val="009E5198"/>
    <w:rsid w:val="009E6390"/>
    <w:rsid w:val="009E6616"/>
    <w:rsid w:val="009E6CFC"/>
    <w:rsid w:val="009E77E6"/>
    <w:rsid w:val="009E7E66"/>
    <w:rsid w:val="009F0173"/>
    <w:rsid w:val="009F08A4"/>
    <w:rsid w:val="009F0F69"/>
    <w:rsid w:val="009F137F"/>
    <w:rsid w:val="009F1581"/>
    <w:rsid w:val="009F207A"/>
    <w:rsid w:val="009F22D8"/>
    <w:rsid w:val="009F2579"/>
    <w:rsid w:val="009F263F"/>
    <w:rsid w:val="009F280D"/>
    <w:rsid w:val="009F2C15"/>
    <w:rsid w:val="009F3219"/>
    <w:rsid w:val="009F3452"/>
    <w:rsid w:val="009F44A7"/>
    <w:rsid w:val="009F4E6E"/>
    <w:rsid w:val="009F4FF6"/>
    <w:rsid w:val="009F5394"/>
    <w:rsid w:val="009F57BA"/>
    <w:rsid w:val="009F65F4"/>
    <w:rsid w:val="009F69BD"/>
    <w:rsid w:val="009F6D3E"/>
    <w:rsid w:val="009F785F"/>
    <w:rsid w:val="009F7CC2"/>
    <w:rsid w:val="00A00871"/>
    <w:rsid w:val="00A011EA"/>
    <w:rsid w:val="00A01258"/>
    <w:rsid w:val="00A01313"/>
    <w:rsid w:val="00A01642"/>
    <w:rsid w:val="00A01B57"/>
    <w:rsid w:val="00A01BDA"/>
    <w:rsid w:val="00A02224"/>
    <w:rsid w:val="00A02628"/>
    <w:rsid w:val="00A02DAC"/>
    <w:rsid w:val="00A030DA"/>
    <w:rsid w:val="00A04083"/>
    <w:rsid w:val="00A040A1"/>
    <w:rsid w:val="00A0429E"/>
    <w:rsid w:val="00A04EFD"/>
    <w:rsid w:val="00A05C2A"/>
    <w:rsid w:val="00A0613E"/>
    <w:rsid w:val="00A064C3"/>
    <w:rsid w:val="00A06612"/>
    <w:rsid w:val="00A06A4B"/>
    <w:rsid w:val="00A06BCE"/>
    <w:rsid w:val="00A07133"/>
    <w:rsid w:val="00A0723B"/>
    <w:rsid w:val="00A103D3"/>
    <w:rsid w:val="00A11481"/>
    <w:rsid w:val="00A1292F"/>
    <w:rsid w:val="00A12A6C"/>
    <w:rsid w:val="00A14092"/>
    <w:rsid w:val="00A14297"/>
    <w:rsid w:val="00A147D1"/>
    <w:rsid w:val="00A15141"/>
    <w:rsid w:val="00A15544"/>
    <w:rsid w:val="00A15F84"/>
    <w:rsid w:val="00A163CA"/>
    <w:rsid w:val="00A165CB"/>
    <w:rsid w:val="00A16B86"/>
    <w:rsid w:val="00A1705B"/>
    <w:rsid w:val="00A176A7"/>
    <w:rsid w:val="00A17E94"/>
    <w:rsid w:val="00A205F8"/>
    <w:rsid w:val="00A2081B"/>
    <w:rsid w:val="00A208A8"/>
    <w:rsid w:val="00A20A33"/>
    <w:rsid w:val="00A20E0C"/>
    <w:rsid w:val="00A212C5"/>
    <w:rsid w:val="00A215AA"/>
    <w:rsid w:val="00A217A2"/>
    <w:rsid w:val="00A222A5"/>
    <w:rsid w:val="00A224C2"/>
    <w:rsid w:val="00A226C5"/>
    <w:rsid w:val="00A227D0"/>
    <w:rsid w:val="00A23518"/>
    <w:rsid w:val="00A23860"/>
    <w:rsid w:val="00A238A9"/>
    <w:rsid w:val="00A243FD"/>
    <w:rsid w:val="00A2461E"/>
    <w:rsid w:val="00A24AAB"/>
    <w:rsid w:val="00A25355"/>
    <w:rsid w:val="00A2641D"/>
    <w:rsid w:val="00A26FF5"/>
    <w:rsid w:val="00A27439"/>
    <w:rsid w:val="00A27BE0"/>
    <w:rsid w:val="00A27DA0"/>
    <w:rsid w:val="00A308B8"/>
    <w:rsid w:val="00A30B57"/>
    <w:rsid w:val="00A315D4"/>
    <w:rsid w:val="00A31B15"/>
    <w:rsid w:val="00A31F0B"/>
    <w:rsid w:val="00A32034"/>
    <w:rsid w:val="00A324CA"/>
    <w:rsid w:val="00A32757"/>
    <w:rsid w:val="00A32CC5"/>
    <w:rsid w:val="00A3390E"/>
    <w:rsid w:val="00A346B4"/>
    <w:rsid w:val="00A347C9"/>
    <w:rsid w:val="00A3485B"/>
    <w:rsid w:val="00A34CAA"/>
    <w:rsid w:val="00A353FD"/>
    <w:rsid w:val="00A359C9"/>
    <w:rsid w:val="00A36210"/>
    <w:rsid w:val="00A362E3"/>
    <w:rsid w:val="00A3671B"/>
    <w:rsid w:val="00A400BC"/>
    <w:rsid w:val="00A40A08"/>
    <w:rsid w:val="00A40EA1"/>
    <w:rsid w:val="00A41FA5"/>
    <w:rsid w:val="00A42005"/>
    <w:rsid w:val="00A436F5"/>
    <w:rsid w:val="00A439F7"/>
    <w:rsid w:val="00A43CAC"/>
    <w:rsid w:val="00A44842"/>
    <w:rsid w:val="00A44869"/>
    <w:rsid w:val="00A44AC9"/>
    <w:rsid w:val="00A44E95"/>
    <w:rsid w:val="00A44EB6"/>
    <w:rsid w:val="00A4546D"/>
    <w:rsid w:val="00A4608B"/>
    <w:rsid w:val="00A46387"/>
    <w:rsid w:val="00A46454"/>
    <w:rsid w:val="00A46516"/>
    <w:rsid w:val="00A46908"/>
    <w:rsid w:val="00A46EA5"/>
    <w:rsid w:val="00A474B5"/>
    <w:rsid w:val="00A47797"/>
    <w:rsid w:val="00A50158"/>
    <w:rsid w:val="00A50300"/>
    <w:rsid w:val="00A50EA6"/>
    <w:rsid w:val="00A5125A"/>
    <w:rsid w:val="00A519AD"/>
    <w:rsid w:val="00A521B2"/>
    <w:rsid w:val="00A531E4"/>
    <w:rsid w:val="00A53AA4"/>
    <w:rsid w:val="00A53DD1"/>
    <w:rsid w:val="00A54076"/>
    <w:rsid w:val="00A54356"/>
    <w:rsid w:val="00A54C3D"/>
    <w:rsid w:val="00A54EA1"/>
    <w:rsid w:val="00A54FCA"/>
    <w:rsid w:val="00A555B8"/>
    <w:rsid w:val="00A557BA"/>
    <w:rsid w:val="00A55AF3"/>
    <w:rsid w:val="00A55C18"/>
    <w:rsid w:val="00A56D91"/>
    <w:rsid w:val="00A570BB"/>
    <w:rsid w:val="00A57D05"/>
    <w:rsid w:val="00A6015D"/>
    <w:rsid w:val="00A6029C"/>
    <w:rsid w:val="00A6121C"/>
    <w:rsid w:val="00A61796"/>
    <w:rsid w:val="00A61EEF"/>
    <w:rsid w:val="00A62331"/>
    <w:rsid w:val="00A62923"/>
    <w:rsid w:val="00A62E14"/>
    <w:rsid w:val="00A634E8"/>
    <w:rsid w:val="00A63C2D"/>
    <w:rsid w:val="00A63FAA"/>
    <w:rsid w:val="00A65C27"/>
    <w:rsid w:val="00A65CA8"/>
    <w:rsid w:val="00A65F8C"/>
    <w:rsid w:val="00A664FC"/>
    <w:rsid w:val="00A674E2"/>
    <w:rsid w:val="00A67813"/>
    <w:rsid w:val="00A679E1"/>
    <w:rsid w:val="00A709E7"/>
    <w:rsid w:val="00A70E99"/>
    <w:rsid w:val="00A71065"/>
    <w:rsid w:val="00A717BE"/>
    <w:rsid w:val="00A71BFD"/>
    <w:rsid w:val="00A71D42"/>
    <w:rsid w:val="00A71D4F"/>
    <w:rsid w:val="00A73115"/>
    <w:rsid w:val="00A73879"/>
    <w:rsid w:val="00A7396C"/>
    <w:rsid w:val="00A74818"/>
    <w:rsid w:val="00A75233"/>
    <w:rsid w:val="00A7565C"/>
    <w:rsid w:val="00A75E79"/>
    <w:rsid w:val="00A766BA"/>
    <w:rsid w:val="00A76E13"/>
    <w:rsid w:val="00A77519"/>
    <w:rsid w:val="00A77554"/>
    <w:rsid w:val="00A7771D"/>
    <w:rsid w:val="00A777D5"/>
    <w:rsid w:val="00A77F50"/>
    <w:rsid w:val="00A77F53"/>
    <w:rsid w:val="00A80299"/>
    <w:rsid w:val="00A80E3D"/>
    <w:rsid w:val="00A820AB"/>
    <w:rsid w:val="00A82279"/>
    <w:rsid w:val="00A82421"/>
    <w:rsid w:val="00A82720"/>
    <w:rsid w:val="00A82D01"/>
    <w:rsid w:val="00A82D6F"/>
    <w:rsid w:val="00A8340B"/>
    <w:rsid w:val="00A8444A"/>
    <w:rsid w:val="00A84A59"/>
    <w:rsid w:val="00A84CF8"/>
    <w:rsid w:val="00A84F20"/>
    <w:rsid w:val="00A8510B"/>
    <w:rsid w:val="00A86230"/>
    <w:rsid w:val="00A86345"/>
    <w:rsid w:val="00A86E53"/>
    <w:rsid w:val="00A86F22"/>
    <w:rsid w:val="00A86FA9"/>
    <w:rsid w:val="00A876B3"/>
    <w:rsid w:val="00A87B55"/>
    <w:rsid w:val="00A90C0E"/>
    <w:rsid w:val="00A9181E"/>
    <w:rsid w:val="00A9194A"/>
    <w:rsid w:val="00A91BEF"/>
    <w:rsid w:val="00A9222D"/>
    <w:rsid w:val="00A925A3"/>
    <w:rsid w:val="00A925F4"/>
    <w:rsid w:val="00A92F51"/>
    <w:rsid w:val="00A931B8"/>
    <w:rsid w:val="00A9356A"/>
    <w:rsid w:val="00A93CF7"/>
    <w:rsid w:val="00A946C6"/>
    <w:rsid w:val="00A9470E"/>
    <w:rsid w:val="00A94E4D"/>
    <w:rsid w:val="00A94E55"/>
    <w:rsid w:val="00A95625"/>
    <w:rsid w:val="00A96079"/>
    <w:rsid w:val="00A9677F"/>
    <w:rsid w:val="00A96B10"/>
    <w:rsid w:val="00AA01E9"/>
    <w:rsid w:val="00AA04E0"/>
    <w:rsid w:val="00AA057C"/>
    <w:rsid w:val="00AA0E85"/>
    <w:rsid w:val="00AA296A"/>
    <w:rsid w:val="00AA2A6F"/>
    <w:rsid w:val="00AA2AEF"/>
    <w:rsid w:val="00AA2FDF"/>
    <w:rsid w:val="00AA36FA"/>
    <w:rsid w:val="00AA3A80"/>
    <w:rsid w:val="00AA40A6"/>
    <w:rsid w:val="00AA4FB5"/>
    <w:rsid w:val="00AA5D36"/>
    <w:rsid w:val="00AA637F"/>
    <w:rsid w:val="00AA64E8"/>
    <w:rsid w:val="00AA6502"/>
    <w:rsid w:val="00AA6A26"/>
    <w:rsid w:val="00AA6DA3"/>
    <w:rsid w:val="00AA7378"/>
    <w:rsid w:val="00AA7AF4"/>
    <w:rsid w:val="00AA7D81"/>
    <w:rsid w:val="00AB0039"/>
    <w:rsid w:val="00AB0291"/>
    <w:rsid w:val="00AB0618"/>
    <w:rsid w:val="00AB0621"/>
    <w:rsid w:val="00AB0B88"/>
    <w:rsid w:val="00AB1313"/>
    <w:rsid w:val="00AB1A60"/>
    <w:rsid w:val="00AB2B6F"/>
    <w:rsid w:val="00AB30B7"/>
    <w:rsid w:val="00AB31DB"/>
    <w:rsid w:val="00AB31F1"/>
    <w:rsid w:val="00AB38BE"/>
    <w:rsid w:val="00AB3AD3"/>
    <w:rsid w:val="00AB3B7B"/>
    <w:rsid w:val="00AB4603"/>
    <w:rsid w:val="00AB4D59"/>
    <w:rsid w:val="00AB515D"/>
    <w:rsid w:val="00AB5D1B"/>
    <w:rsid w:val="00AB66BF"/>
    <w:rsid w:val="00AB6F70"/>
    <w:rsid w:val="00AC00CB"/>
    <w:rsid w:val="00AC0B3B"/>
    <w:rsid w:val="00AC0CB5"/>
    <w:rsid w:val="00AC0D1F"/>
    <w:rsid w:val="00AC2126"/>
    <w:rsid w:val="00AC242B"/>
    <w:rsid w:val="00AC28A6"/>
    <w:rsid w:val="00AC2AA2"/>
    <w:rsid w:val="00AC2F4F"/>
    <w:rsid w:val="00AC33E3"/>
    <w:rsid w:val="00AC39BF"/>
    <w:rsid w:val="00AC3DB1"/>
    <w:rsid w:val="00AC4B3E"/>
    <w:rsid w:val="00AC4DF4"/>
    <w:rsid w:val="00AC52DF"/>
    <w:rsid w:val="00AC5AB3"/>
    <w:rsid w:val="00AC5BD0"/>
    <w:rsid w:val="00AC61A7"/>
    <w:rsid w:val="00AC6455"/>
    <w:rsid w:val="00AC6FAF"/>
    <w:rsid w:val="00AC710C"/>
    <w:rsid w:val="00AC730D"/>
    <w:rsid w:val="00AC7336"/>
    <w:rsid w:val="00AD02EC"/>
    <w:rsid w:val="00AD072A"/>
    <w:rsid w:val="00AD0849"/>
    <w:rsid w:val="00AD0AA3"/>
    <w:rsid w:val="00AD0E66"/>
    <w:rsid w:val="00AD12E3"/>
    <w:rsid w:val="00AD2193"/>
    <w:rsid w:val="00AD2C07"/>
    <w:rsid w:val="00AD32B4"/>
    <w:rsid w:val="00AD38D3"/>
    <w:rsid w:val="00AD451C"/>
    <w:rsid w:val="00AD466C"/>
    <w:rsid w:val="00AD46CE"/>
    <w:rsid w:val="00AD4AFA"/>
    <w:rsid w:val="00AD4B47"/>
    <w:rsid w:val="00AD51EE"/>
    <w:rsid w:val="00AD582C"/>
    <w:rsid w:val="00AD5932"/>
    <w:rsid w:val="00AD6184"/>
    <w:rsid w:val="00AD62B1"/>
    <w:rsid w:val="00AD6C6B"/>
    <w:rsid w:val="00AD77D0"/>
    <w:rsid w:val="00AE007C"/>
    <w:rsid w:val="00AE05AB"/>
    <w:rsid w:val="00AE094C"/>
    <w:rsid w:val="00AE0DD9"/>
    <w:rsid w:val="00AE11D2"/>
    <w:rsid w:val="00AE125A"/>
    <w:rsid w:val="00AE183F"/>
    <w:rsid w:val="00AE1FBF"/>
    <w:rsid w:val="00AE257F"/>
    <w:rsid w:val="00AE33CE"/>
    <w:rsid w:val="00AE35E3"/>
    <w:rsid w:val="00AE3786"/>
    <w:rsid w:val="00AE4B97"/>
    <w:rsid w:val="00AE4EE7"/>
    <w:rsid w:val="00AE50D4"/>
    <w:rsid w:val="00AE53D2"/>
    <w:rsid w:val="00AE5F5A"/>
    <w:rsid w:val="00AE6746"/>
    <w:rsid w:val="00AE6981"/>
    <w:rsid w:val="00AE7A2C"/>
    <w:rsid w:val="00AF1216"/>
    <w:rsid w:val="00AF139E"/>
    <w:rsid w:val="00AF16EB"/>
    <w:rsid w:val="00AF1896"/>
    <w:rsid w:val="00AF1AE6"/>
    <w:rsid w:val="00AF1E76"/>
    <w:rsid w:val="00AF2531"/>
    <w:rsid w:val="00AF2E5D"/>
    <w:rsid w:val="00AF32A3"/>
    <w:rsid w:val="00AF3348"/>
    <w:rsid w:val="00AF3AD4"/>
    <w:rsid w:val="00AF40B9"/>
    <w:rsid w:val="00AF52B4"/>
    <w:rsid w:val="00AF56DF"/>
    <w:rsid w:val="00AF58BE"/>
    <w:rsid w:val="00AF5EBA"/>
    <w:rsid w:val="00AF65A8"/>
    <w:rsid w:val="00AF6CA5"/>
    <w:rsid w:val="00AF760A"/>
    <w:rsid w:val="00AF78AE"/>
    <w:rsid w:val="00AF7A05"/>
    <w:rsid w:val="00B00815"/>
    <w:rsid w:val="00B00CC7"/>
    <w:rsid w:val="00B01163"/>
    <w:rsid w:val="00B01345"/>
    <w:rsid w:val="00B01539"/>
    <w:rsid w:val="00B01E81"/>
    <w:rsid w:val="00B02506"/>
    <w:rsid w:val="00B03247"/>
    <w:rsid w:val="00B03281"/>
    <w:rsid w:val="00B0366E"/>
    <w:rsid w:val="00B03E35"/>
    <w:rsid w:val="00B04148"/>
    <w:rsid w:val="00B041DB"/>
    <w:rsid w:val="00B044BA"/>
    <w:rsid w:val="00B047E2"/>
    <w:rsid w:val="00B04A28"/>
    <w:rsid w:val="00B04A69"/>
    <w:rsid w:val="00B0529F"/>
    <w:rsid w:val="00B0589F"/>
    <w:rsid w:val="00B05D5C"/>
    <w:rsid w:val="00B05DE8"/>
    <w:rsid w:val="00B063D6"/>
    <w:rsid w:val="00B06964"/>
    <w:rsid w:val="00B06F7E"/>
    <w:rsid w:val="00B073BE"/>
    <w:rsid w:val="00B077E8"/>
    <w:rsid w:val="00B07B79"/>
    <w:rsid w:val="00B1076A"/>
    <w:rsid w:val="00B1095B"/>
    <w:rsid w:val="00B10EA2"/>
    <w:rsid w:val="00B1117C"/>
    <w:rsid w:val="00B1155D"/>
    <w:rsid w:val="00B124C9"/>
    <w:rsid w:val="00B129B0"/>
    <w:rsid w:val="00B130BB"/>
    <w:rsid w:val="00B133E5"/>
    <w:rsid w:val="00B13641"/>
    <w:rsid w:val="00B1408C"/>
    <w:rsid w:val="00B144AF"/>
    <w:rsid w:val="00B146FD"/>
    <w:rsid w:val="00B15343"/>
    <w:rsid w:val="00B158E3"/>
    <w:rsid w:val="00B15C81"/>
    <w:rsid w:val="00B15CA2"/>
    <w:rsid w:val="00B15FAA"/>
    <w:rsid w:val="00B165E7"/>
    <w:rsid w:val="00B166BF"/>
    <w:rsid w:val="00B16D5C"/>
    <w:rsid w:val="00B17719"/>
    <w:rsid w:val="00B17EF3"/>
    <w:rsid w:val="00B200B1"/>
    <w:rsid w:val="00B209DF"/>
    <w:rsid w:val="00B214A5"/>
    <w:rsid w:val="00B21594"/>
    <w:rsid w:val="00B218C5"/>
    <w:rsid w:val="00B219E6"/>
    <w:rsid w:val="00B22215"/>
    <w:rsid w:val="00B23018"/>
    <w:rsid w:val="00B2329D"/>
    <w:rsid w:val="00B236FE"/>
    <w:rsid w:val="00B24085"/>
    <w:rsid w:val="00B24EBE"/>
    <w:rsid w:val="00B2504A"/>
    <w:rsid w:val="00B26314"/>
    <w:rsid w:val="00B26B64"/>
    <w:rsid w:val="00B26B9B"/>
    <w:rsid w:val="00B2743D"/>
    <w:rsid w:val="00B2758C"/>
    <w:rsid w:val="00B275F4"/>
    <w:rsid w:val="00B278D5"/>
    <w:rsid w:val="00B27A3C"/>
    <w:rsid w:val="00B27A80"/>
    <w:rsid w:val="00B304E8"/>
    <w:rsid w:val="00B30C50"/>
    <w:rsid w:val="00B31333"/>
    <w:rsid w:val="00B31AAC"/>
    <w:rsid w:val="00B32897"/>
    <w:rsid w:val="00B33B80"/>
    <w:rsid w:val="00B34326"/>
    <w:rsid w:val="00B34793"/>
    <w:rsid w:val="00B35445"/>
    <w:rsid w:val="00B35C5E"/>
    <w:rsid w:val="00B35E4E"/>
    <w:rsid w:val="00B36021"/>
    <w:rsid w:val="00B3660C"/>
    <w:rsid w:val="00B36E63"/>
    <w:rsid w:val="00B370D9"/>
    <w:rsid w:val="00B405CE"/>
    <w:rsid w:val="00B40C65"/>
    <w:rsid w:val="00B40C67"/>
    <w:rsid w:val="00B41561"/>
    <w:rsid w:val="00B436EA"/>
    <w:rsid w:val="00B439CE"/>
    <w:rsid w:val="00B43F0A"/>
    <w:rsid w:val="00B44071"/>
    <w:rsid w:val="00B4417A"/>
    <w:rsid w:val="00B44BCA"/>
    <w:rsid w:val="00B45603"/>
    <w:rsid w:val="00B45BAE"/>
    <w:rsid w:val="00B4649F"/>
    <w:rsid w:val="00B46A7D"/>
    <w:rsid w:val="00B46B8B"/>
    <w:rsid w:val="00B470AB"/>
    <w:rsid w:val="00B47683"/>
    <w:rsid w:val="00B47A25"/>
    <w:rsid w:val="00B47C9C"/>
    <w:rsid w:val="00B50434"/>
    <w:rsid w:val="00B504CB"/>
    <w:rsid w:val="00B509F1"/>
    <w:rsid w:val="00B50F9D"/>
    <w:rsid w:val="00B5153D"/>
    <w:rsid w:val="00B5153E"/>
    <w:rsid w:val="00B516E1"/>
    <w:rsid w:val="00B52E4E"/>
    <w:rsid w:val="00B53197"/>
    <w:rsid w:val="00B536B4"/>
    <w:rsid w:val="00B53BA4"/>
    <w:rsid w:val="00B544C7"/>
    <w:rsid w:val="00B54B1C"/>
    <w:rsid w:val="00B54C9D"/>
    <w:rsid w:val="00B54D75"/>
    <w:rsid w:val="00B54D7B"/>
    <w:rsid w:val="00B552A9"/>
    <w:rsid w:val="00B55B45"/>
    <w:rsid w:val="00B55D2D"/>
    <w:rsid w:val="00B55F91"/>
    <w:rsid w:val="00B565E0"/>
    <w:rsid w:val="00B57BA3"/>
    <w:rsid w:val="00B60476"/>
    <w:rsid w:val="00B61294"/>
    <w:rsid w:val="00B616FE"/>
    <w:rsid w:val="00B6271D"/>
    <w:rsid w:val="00B62B95"/>
    <w:rsid w:val="00B63688"/>
    <w:rsid w:val="00B63871"/>
    <w:rsid w:val="00B63D94"/>
    <w:rsid w:val="00B64259"/>
    <w:rsid w:val="00B642C9"/>
    <w:rsid w:val="00B64803"/>
    <w:rsid w:val="00B64932"/>
    <w:rsid w:val="00B64C38"/>
    <w:rsid w:val="00B64ED3"/>
    <w:rsid w:val="00B653E1"/>
    <w:rsid w:val="00B6548B"/>
    <w:rsid w:val="00B6580B"/>
    <w:rsid w:val="00B65E4A"/>
    <w:rsid w:val="00B66124"/>
    <w:rsid w:val="00B66E45"/>
    <w:rsid w:val="00B67A5A"/>
    <w:rsid w:val="00B70039"/>
    <w:rsid w:val="00B708DB"/>
    <w:rsid w:val="00B722AB"/>
    <w:rsid w:val="00B7291A"/>
    <w:rsid w:val="00B73B0F"/>
    <w:rsid w:val="00B741D2"/>
    <w:rsid w:val="00B74A72"/>
    <w:rsid w:val="00B756D9"/>
    <w:rsid w:val="00B75F07"/>
    <w:rsid w:val="00B761CC"/>
    <w:rsid w:val="00B7689B"/>
    <w:rsid w:val="00B76DEA"/>
    <w:rsid w:val="00B773E1"/>
    <w:rsid w:val="00B7788C"/>
    <w:rsid w:val="00B77BBF"/>
    <w:rsid w:val="00B80444"/>
    <w:rsid w:val="00B81618"/>
    <w:rsid w:val="00B81789"/>
    <w:rsid w:val="00B81C04"/>
    <w:rsid w:val="00B82000"/>
    <w:rsid w:val="00B823D1"/>
    <w:rsid w:val="00B829A8"/>
    <w:rsid w:val="00B82FC1"/>
    <w:rsid w:val="00B830B0"/>
    <w:rsid w:val="00B83204"/>
    <w:rsid w:val="00B83432"/>
    <w:rsid w:val="00B83828"/>
    <w:rsid w:val="00B83868"/>
    <w:rsid w:val="00B83B00"/>
    <w:rsid w:val="00B83F95"/>
    <w:rsid w:val="00B8404B"/>
    <w:rsid w:val="00B852BD"/>
    <w:rsid w:val="00B858D0"/>
    <w:rsid w:val="00B859A0"/>
    <w:rsid w:val="00B86029"/>
    <w:rsid w:val="00B86F98"/>
    <w:rsid w:val="00B911B7"/>
    <w:rsid w:val="00B912F8"/>
    <w:rsid w:val="00B912FB"/>
    <w:rsid w:val="00B91578"/>
    <w:rsid w:val="00B918E8"/>
    <w:rsid w:val="00B91C0A"/>
    <w:rsid w:val="00B92985"/>
    <w:rsid w:val="00B92FC6"/>
    <w:rsid w:val="00B93CE7"/>
    <w:rsid w:val="00B93E58"/>
    <w:rsid w:val="00B94376"/>
    <w:rsid w:val="00B945A6"/>
    <w:rsid w:val="00B94C29"/>
    <w:rsid w:val="00B94FC7"/>
    <w:rsid w:val="00B9584D"/>
    <w:rsid w:val="00B95D2D"/>
    <w:rsid w:val="00B963E7"/>
    <w:rsid w:val="00B96449"/>
    <w:rsid w:val="00B96C00"/>
    <w:rsid w:val="00B97115"/>
    <w:rsid w:val="00B972EA"/>
    <w:rsid w:val="00B9767A"/>
    <w:rsid w:val="00BA01B2"/>
    <w:rsid w:val="00BA04E1"/>
    <w:rsid w:val="00BA0AB8"/>
    <w:rsid w:val="00BA0BE5"/>
    <w:rsid w:val="00BA0D8C"/>
    <w:rsid w:val="00BA1E48"/>
    <w:rsid w:val="00BA1E68"/>
    <w:rsid w:val="00BA20B7"/>
    <w:rsid w:val="00BA25C5"/>
    <w:rsid w:val="00BA2E6A"/>
    <w:rsid w:val="00BA2FB6"/>
    <w:rsid w:val="00BA32B4"/>
    <w:rsid w:val="00BA441A"/>
    <w:rsid w:val="00BA5903"/>
    <w:rsid w:val="00BA5F54"/>
    <w:rsid w:val="00BA6707"/>
    <w:rsid w:val="00BA6AC7"/>
    <w:rsid w:val="00BA73F2"/>
    <w:rsid w:val="00BA76C5"/>
    <w:rsid w:val="00BA7BE9"/>
    <w:rsid w:val="00BB0A84"/>
    <w:rsid w:val="00BB0C13"/>
    <w:rsid w:val="00BB12B0"/>
    <w:rsid w:val="00BB1A93"/>
    <w:rsid w:val="00BB1DDE"/>
    <w:rsid w:val="00BB2209"/>
    <w:rsid w:val="00BB2918"/>
    <w:rsid w:val="00BB2D2B"/>
    <w:rsid w:val="00BB3CF6"/>
    <w:rsid w:val="00BB48B3"/>
    <w:rsid w:val="00BB5CE0"/>
    <w:rsid w:val="00BB6DC0"/>
    <w:rsid w:val="00BB6EA9"/>
    <w:rsid w:val="00BB7AC5"/>
    <w:rsid w:val="00BC0679"/>
    <w:rsid w:val="00BC0B3E"/>
    <w:rsid w:val="00BC148E"/>
    <w:rsid w:val="00BC1AE5"/>
    <w:rsid w:val="00BC29BC"/>
    <w:rsid w:val="00BC4593"/>
    <w:rsid w:val="00BC4764"/>
    <w:rsid w:val="00BC4EF7"/>
    <w:rsid w:val="00BC537E"/>
    <w:rsid w:val="00BC57A0"/>
    <w:rsid w:val="00BC5966"/>
    <w:rsid w:val="00BC6148"/>
    <w:rsid w:val="00BC67B7"/>
    <w:rsid w:val="00BC67CF"/>
    <w:rsid w:val="00BC6FEE"/>
    <w:rsid w:val="00BC7E02"/>
    <w:rsid w:val="00BD0796"/>
    <w:rsid w:val="00BD0B6D"/>
    <w:rsid w:val="00BD0DF5"/>
    <w:rsid w:val="00BD0EBA"/>
    <w:rsid w:val="00BD1B5B"/>
    <w:rsid w:val="00BD28F4"/>
    <w:rsid w:val="00BD2E0D"/>
    <w:rsid w:val="00BD2F08"/>
    <w:rsid w:val="00BD34A3"/>
    <w:rsid w:val="00BD36DD"/>
    <w:rsid w:val="00BD3713"/>
    <w:rsid w:val="00BD3995"/>
    <w:rsid w:val="00BD3DB8"/>
    <w:rsid w:val="00BD4456"/>
    <w:rsid w:val="00BD4503"/>
    <w:rsid w:val="00BD4621"/>
    <w:rsid w:val="00BD5333"/>
    <w:rsid w:val="00BD5BE9"/>
    <w:rsid w:val="00BD6818"/>
    <w:rsid w:val="00BD76A3"/>
    <w:rsid w:val="00BD76E0"/>
    <w:rsid w:val="00BD7F3E"/>
    <w:rsid w:val="00BE0703"/>
    <w:rsid w:val="00BE0835"/>
    <w:rsid w:val="00BE0DC2"/>
    <w:rsid w:val="00BE1B66"/>
    <w:rsid w:val="00BE1D82"/>
    <w:rsid w:val="00BE1E73"/>
    <w:rsid w:val="00BE2696"/>
    <w:rsid w:val="00BE2EF3"/>
    <w:rsid w:val="00BE2F3B"/>
    <w:rsid w:val="00BE35EC"/>
    <w:rsid w:val="00BE4174"/>
    <w:rsid w:val="00BE52D5"/>
    <w:rsid w:val="00BE5324"/>
    <w:rsid w:val="00BE5D4A"/>
    <w:rsid w:val="00BE60D6"/>
    <w:rsid w:val="00BE6185"/>
    <w:rsid w:val="00BE6AD0"/>
    <w:rsid w:val="00BE6B5E"/>
    <w:rsid w:val="00BE70BC"/>
    <w:rsid w:val="00BE79BF"/>
    <w:rsid w:val="00BE7BB9"/>
    <w:rsid w:val="00BE7DB7"/>
    <w:rsid w:val="00BF0924"/>
    <w:rsid w:val="00BF0B18"/>
    <w:rsid w:val="00BF0EFF"/>
    <w:rsid w:val="00BF0F1A"/>
    <w:rsid w:val="00BF1005"/>
    <w:rsid w:val="00BF11F2"/>
    <w:rsid w:val="00BF197D"/>
    <w:rsid w:val="00BF1ACF"/>
    <w:rsid w:val="00BF1D72"/>
    <w:rsid w:val="00BF1DCE"/>
    <w:rsid w:val="00BF3277"/>
    <w:rsid w:val="00BF36B3"/>
    <w:rsid w:val="00BF3AA5"/>
    <w:rsid w:val="00BF3FB8"/>
    <w:rsid w:val="00BF44A0"/>
    <w:rsid w:val="00BF4A6F"/>
    <w:rsid w:val="00BF4FA4"/>
    <w:rsid w:val="00BF56D1"/>
    <w:rsid w:val="00BF6212"/>
    <w:rsid w:val="00BF660A"/>
    <w:rsid w:val="00BF66DC"/>
    <w:rsid w:val="00BF6E25"/>
    <w:rsid w:val="00BF6FDA"/>
    <w:rsid w:val="00BF77C0"/>
    <w:rsid w:val="00BF7F6F"/>
    <w:rsid w:val="00C00A73"/>
    <w:rsid w:val="00C00B51"/>
    <w:rsid w:val="00C01866"/>
    <w:rsid w:val="00C01977"/>
    <w:rsid w:val="00C01992"/>
    <w:rsid w:val="00C023E3"/>
    <w:rsid w:val="00C027E8"/>
    <w:rsid w:val="00C02B36"/>
    <w:rsid w:val="00C03E65"/>
    <w:rsid w:val="00C05339"/>
    <w:rsid w:val="00C056EE"/>
    <w:rsid w:val="00C05B32"/>
    <w:rsid w:val="00C05F9F"/>
    <w:rsid w:val="00C06127"/>
    <w:rsid w:val="00C06FAA"/>
    <w:rsid w:val="00C07732"/>
    <w:rsid w:val="00C07778"/>
    <w:rsid w:val="00C1119F"/>
    <w:rsid w:val="00C1133A"/>
    <w:rsid w:val="00C1137B"/>
    <w:rsid w:val="00C1154A"/>
    <w:rsid w:val="00C1164A"/>
    <w:rsid w:val="00C11E6C"/>
    <w:rsid w:val="00C11E97"/>
    <w:rsid w:val="00C1240E"/>
    <w:rsid w:val="00C13600"/>
    <w:rsid w:val="00C13FCD"/>
    <w:rsid w:val="00C14472"/>
    <w:rsid w:val="00C1448A"/>
    <w:rsid w:val="00C14B48"/>
    <w:rsid w:val="00C14FD0"/>
    <w:rsid w:val="00C1537F"/>
    <w:rsid w:val="00C16877"/>
    <w:rsid w:val="00C17B37"/>
    <w:rsid w:val="00C17E49"/>
    <w:rsid w:val="00C17F3F"/>
    <w:rsid w:val="00C202EB"/>
    <w:rsid w:val="00C20CEC"/>
    <w:rsid w:val="00C217E3"/>
    <w:rsid w:val="00C21973"/>
    <w:rsid w:val="00C226A6"/>
    <w:rsid w:val="00C22B93"/>
    <w:rsid w:val="00C22BBB"/>
    <w:rsid w:val="00C22DC2"/>
    <w:rsid w:val="00C22FB3"/>
    <w:rsid w:val="00C23282"/>
    <w:rsid w:val="00C2376C"/>
    <w:rsid w:val="00C23FCC"/>
    <w:rsid w:val="00C24313"/>
    <w:rsid w:val="00C2448E"/>
    <w:rsid w:val="00C2466F"/>
    <w:rsid w:val="00C2476F"/>
    <w:rsid w:val="00C25292"/>
    <w:rsid w:val="00C259AF"/>
    <w:rsid w:val="00C25FF6"/>
    <w:rsid w:val="00C26105"/>
    <w:rsid w:val="00C26E76"/>
    <w:rsid w:val="00C26FD9"/>
    <w:rsid w:val="00C273BD"/>
    <w:rsid w:val="00C27B90"/>
    <w:rsid w:val="00C27DCE"/>
    <w:rsid w:val="00C27FE8"/>
    <w:rsid w:val="00C30821"/>
    <w:rsid w:val="00C30DDF"/>
    <w:rsid w:val="00C3213D"/>
    <w:rsid w:val="00C32F12"/>
    <w:rsid w:val="00C340F6"/>
    <w:rsid w:val="00C345A1"/>
    <w:rsid w:val="00C34663"/>
    <w:rsid w:val="00C34CBA"/>
    <w:rsid w:val="00C35355"/>
    <w:rsid w:val="00C3546B"/>
    <w:rsid w:val="00C358CA"/>
    <w:rsid w:val="00C36555"/>
    <w:rsid w:val="00C36D24"/>
    <w:rsid w:val="00C375D8"/>
    <w:rsid w:val="00C37B32"/>
    <w:rsid w:val="00C37C0F"/>
    <w:rsid w:val="00C40867"/>
    <w:rsid w:val="00C41291"/>
    <w:rsid w:val="00C416E5"/>
    <w:rsid w:val="00C41829"/>
    <w:rsid w:val="00C41A45"/>
    <w:rsid w:val="00C42808"/>
    <w:rsid w:val="00C42FF5"/>
    <w:rsid w:val="00C4301E"/>
    <w:rsid w:val="00C43070"/>
    <w:rsid w:val="00C43741"/>
    <w:rsid w:val="00C4393E"/>
    <w:rsid w:val="00C43A1B"/>
    <w:rsid w:val="00C449E2"/>
    <w:rsid w:val="00C45249"/>
    <w:rsid w:val="00C45336"/>
    <w:rsid w:val="00C4597B"/>
    <w:rsid w:val="00C45AA9"/>
    <w:rsid w:val="00C45E49"/>
    <w:rsid w:val="00C4755B"/>
    <w:rsid w:val="00C47A07"/>
    <w:rsid w:val="00C47BDA"/>
    <w:rsid w:val="00C50D09"/>
    <w:rsid w:val="00C50E57"/>
    <w:rsid w:val="00C52DE2"/>
    <w:rsid w:val="00C52E63"/>
    <w:rsid w:val="00C530EF"/>
    <w:rsid w:val="00C53FC2"/>
    <w:rsid w:val="00C54250"/>
    <w:rsid w:val="00C55486"/>
    <w:rsid w:val="00C55939"/>
    <w:rsid w:val="00C5696C"/>
    <w:rsid w:val="00C56B3B"/>
    <w:rsid w:val="00C56E01"/>
    <w:rsid w:val="00C56E50"/>
    <w:rsid w:val="00C57282"/>
    <w:rsid w:val="00C57A51"/>
    <w:rsid w:val="00C605D6"/>
    <w:rsid w:val="00C60AF7"/>
    <w:rsid w:val="00C60B0C"/>
    <w:rsid w:val="00C61262"/>
    <w:rsid w:val="00C61A64"/>
    <w:rsid w:val="00C61D25"/>
    <w:rsid w:val="00C61ECB"/>
    <w:rsid w:val="00C62E28"/>
    <w:rsid w:val="00C645E4"/>
    <w:rsid w:val="00C646E7"/>
    <w:rsid w:val="00C65217"/>
    <w:rsid w:val="00C6633D"/>
    <w:rsid w:val="00C66400"/>
    <w:rsid w:val="00C6712F"/>
    <w:rsid w:val="00C70716"/>
    <w:rsid w:val="00C71C15"/>
    <w:rsid w:val="00C71D79"/>
    <w:rsid w:val="00C7238C"/>
    <w:rsid w:val="00C725BA"/>
    <w:rsid w:val="00C72CCC"/>
    <w:rsid w:val="00C73D83"/>
    <w:rsid w:val="00C74205"/>
    <w:rsid w:val="00C74B67"/>
    <w:rsid w:val="00C75479"/>
    <w:rsid w:val="00C75CC3"/>
    <w:rsid w:val="00C7615A"/>
    <w:rsid w:val="00C76A85"/>
    <w:rsid w:val="00C76EAE"/>
    <w:rsid w:val="00C770C4"/>
    <w:rsid w:val="00C77278"/>
    <w:rsid w:val="00C775F7"/>
    <w:rsid w:val="00C7778D"/>
    <w:rsid w:val="00C807CE"/>
    <w:rsid w:val="00C81D84"/>
    <w:rsid w:val="00C82462"/>
    <w:rsid w:val="00C82AC1"/>
    <w:rsid w:val="00C82E66"/>
    <w:rsid w:val="00C82F68"/>
    <w:rsid w:val="00C83157"/>
    <w:rsid w:val="00C83D3C"/>
    <w:rsid w:val="00C83DDB"/>
    <w:rsid w:val="00C83F40"/>
    <w:rsid w:val="00C84143"/>
    <w:rsid w:val="00C8484A"/>
    <w:rsid w:val="00C85554"/>
    <w:rsid w:val="00C85610"/>
    <w:rsid w:val="00C8630E"/>
    <w:rsid w:val="00C864EA"/>
    <w:rsid w:val="00C865E5"/>
    <w:rsid w:val="00C86CB9"/>
    <w:rsid w:val="00C87646"/>
    <w:rsid w:val="00C87F33"/>
    <w:rsid w:val="00C87FEB"/>
    <w:rsid w:val="00C90FEC"/>
    <w:rsid w:val="00C91094"/>
    <w:rsid w:val="00C910B7"/>
    <w:rsid w:val="00C912F4"/>
    <w:rsid w:val="00C9157A"/>
    <w:rsid w:val="00C91DD7"/>
    <w:rsid w:val="00C929BD"/>
    <w:rsid w:val="00C93026"/>
    <w:rsid w:val="00C93692"/>
    <w:rsid w:val="00C94384"/>
    <w:rsid w:val="00C94586"/>
    <w:rsid w:val="00C94A51"/>
    <w:rsid w:val="00C94ABE"/>
    <w:rsid w:val="00C94D37"/>
    <w:rsid w:val="00C953C3"/>
    <w:rsid w:val="00C97415"/>
    <w:rsid w:val="00C974B9"/>
    <w:rsid w:val="00CA0076"/>
    <w:rsid w:val="00CA027D"/>
    <w:rsid w:val="00CA0456"/>
    <w:rsid w:val="00CA1110"/>
    <w:rsid w:val="00CA1231"/>
    <w:rsid w:val="00CA2369"/>
    <w:rsid w:val="00CA2826"/>
    <w:rsid w:val="00CA2AF2"/>
    <w:rsid w:val="00CA37C1"/>
    <w:rsid w:val="00CA37C9"/>
    <w:rsid w:val="00CA3E6B"/>
    <w:rsid w:val="00CA41F3"/>
    <w:rsid w:val="00CA526A"/>
    <w:rsid w:val="00CA57C6"/>
    <w:rsid w:val="00CA5CF5"/>
    <w:rsid w:val="00CA70B5"/>
    <w:rsid w:val="00CA7174"/>
    <w:rsid w:val="00CA79EC"/>
    <w:rsid w:val="00CB0B5B"/>
    <w:rsid w:val="00CB1210"/>
    <w:rsid w:val="00CB17DF"/>
    <w:rsid w:val="00CB311C"/>
    <w:rsid w:val="00CB317A"/>
    <w:rsid w:val="00CB33D2"/>
    <w:rsid w:val="00CB35A2"/>
    <w:rsid w:val="00CB36DA"/>
    <w:rsid w:val="00CB378B"/>
    <w:rsid w:val="00CB3C31"/>
    <w:rsid w:val="00CB51DA"/>
    <w:rsid w:val="00CB58A3"/>
    <w:rsid w:val="00CB58BD"/>
    <w:rsid w:val="00CB5C31"/>
    <w:rsid w:val="00CB6510"/>
    <w:rsid w:val="00CB7137"/>
    <w:rsid w:val="00CB75EE"/>
    <w:rsid w:val="00CB763C"/>
    <w:rsid w:val="00CB7909"/>
    <w:rsid w:val="00CC020B"/>
    <w:rsid w:val="00CC1B83"/>
    <w:rsid w:val="00CC1D06"/>
    <w:rsid w:val="00CC2023"/>
    <w:rsid w:val="00CC2883"/>
    <w:rsid w:val="00CC4423"/>
    <w:rsid w:val="00CC45A6"/>
    <w:rsid w:val="00CC45B9"/>
    <w:rsid w:val="00CC45BD"/>
    <w:rsid w:val="00CC474C"/>
    <w:rsid w:val="00CC4C4A"/>
    <w:rsid w:val="00CC5893"/>
    <w:rsid w:val="00CC5D23"/>
    <w:rsid w:val="00CC5FBA"/>
    <w:rsid w:val="00CC651A"/>
    <w:rsid w:val="00CC67D7"/>
    <w:rsid w:val="00CC6E6E"/>
    <w:rsid w:val="00CC7070"/>
    <w:rsid w:val="00CC7082"/>
    <w:rsid w:val="00CD06AF"/>
    <w:rsid w:val="00CD277E"/>
    <w:rsid w:val="00CD39B0"/>
    <w:rsid w:val="00CD39CB"/>
    <w:rsid w:val="00CD3B80"/>
    <w:rsid w:val="00CD3F1C"/>
    <w:rsid w:val="00CD4022"/>
    <w:rsid w:val="00CD4071"/>
    <w:rsid w:val="00CD4620"/>
    <w:rsid w:val="00CD4950"/>
    <w:rsid w:val="00CD4B6C"/>
    <w:rsid w:val="00CD54E9"/>
    <w:rsid w:val="00CD5C09"/>
    <w:rsid w:val="00CD695A"/>
    <w:rsid w:val="00CD704F"/>
    <w:rsid w:val="00CD769B"/>
    <w:rsid w:val="00CD7983"/>
    <w:rsid w:val="00CD7C7D"/>
    <w:rsid w:val="00CD7FC5"/>
    <w:rsid w:val="00CE04A4"/>
    <w:rsid w:val="00CE09C4"/>
    <w:rsid w:val="00CE0A5B"/>
    <w:rsid w:val="00CE1922"/>
    <w:rsid w:val="00CE19F8"/>
    <w:rsid w:val="00CE1A43"/>
    <w:rsid w:val="00CE318D"/>
    <w:rsid w:val="00CE3B2A"/>
    <w:rsid w:val="00CE3CC6"/>
    <w:rsid w:val="00CE3DB9"/>
    <w:rsid w:val="00CE3DC3"/>
    <w:rsid w:val="00CE4370"/>
    <w:rsid w:val="00CE4444"/>
    <w:rsid w:val="00CE4474"/>
    <w:rsid w:val="00CE47D2"/>
    <w:rsid w:val="00CE5230"/>
    <w:rsid w:val="00CE5691"/>
    <w:rsid w:val="00CE5E3A"/>
    <w:rsid w:val="00CE627E"/>
    <w:rsid w:val="00CE743E"/>
    <w:rsid w:val="00CE7A49"/>
    <w:rsid w:val="00CF05A0"/>
    <w:rsid w:val="00CF0D39"/>
    <w:rsid w:val="00CF13A7"/>
    <w:rsid w:val="00CF140D"/>
    <w:rsid w:val="00CF2081"/>
    <w:rsid w:val="00CF246F"/>
    <w:rsid w:val="00CF2AD3"/>
    <w:rsid w:val="00CF2CFE"/>
    <w:rsid w:val="00CF35F9"/>
    <w:rsid w:val="00CF3C62"/>
    <w:rsid w:val="00CF3D9A"/>
    <w:rsid w:val="00CF401B"/>
    <w:rsid w:val="00CF432D"/>
    <w:rsid w:val="00CF4332"/>
    <w:rsid w:val="00CF4CF9"/>
    <w:rsid w:val="00CF514C"/>
    <w:rsid w:val="00CF5652"/>
    <w:rsid w:val="00CF5D03"/>
    <w:rsid w:val="00CF6381"/>
    <w:rsid w:val="00CF6418"/>
    <w:rsid w:val="00CF657E"/>
    <w:rsid w:val="00CF6DD1"/>
    <w:rsid w:val="00D000A3"/>
    <w:rsid w:val="00D0019E"/>
    <w:rsid w:val="00D003AB"/>
    <w:rsid w:val="00D006F8"/>
    <w:rsid w:val="00D01514"/>
    <w:rsid w:val="00D016A8"/>
    <w:rsid w:val="00D0187D"/>
    <w:rsid w:val="00D01AE4"/>
    <w:rsid w:val="00D01D52"/>
    <w:rsid w:val="00D02483"/>
    <w:rsid w:val="00D02987"/>
    <w:rsid w:val="00D02CCA"/>
    <w:rsid w:val="00D02FB4"/>
    <w:rsid w:val="00D03520"/>
    <w:rsid w:val="00D04D82"/>
    <w:rsid w:val="00D0527D"/>
    <w:rsid w:val="00D05980"/>
    <w:rsid w:val="00D06308"/>
    <w:rsid w:val="00D07BC0"/>
    <w:rsid w:val="00D1029D"/>
    <w:rsid w:val="00D10F70"/>
    <w:rsid w:val="00D10FFA"/>
    <w:rsid w:val="00D1130C"/>
    <w:rsid w:val="00D11B2B"/>
    <w:rsid w:val="00D11D4E"/>
    <w:rsid w:val="00D1201D"/>
    <w:rsid w:val="00D120AB"/>
    <w:rsid w:val="00D1241D"/>
    <w:rsid w:val="00D12439"/>
    <w:rsid w:val="00D1252A"/>
    <w:rsid w:val="00D125C7"/>
    <w:rsid w:val="00D13452"/>
    <w:rsid w:val="00D142A6"/>
    <w:rsid w:val="00D14329"/>
    <w:rsid w:val="00D14561"/>
    <w:rsid w:val="00D14E1A"/>
    <w:rsid w:val="00D159FA"/>
    <w:rsid w:val="00D16121"/>
    <w:rsid w:val="00D1675F"/>
    <w:rsid w:val="00D16E88"/>
    <w:rsid w:val="00D1711B"/>
    <w:rsid w:val="00D17592"/>
    <w:rsid w:val="00D17BC5"/>
    <w:rsid w:val="00D17CF6"/>
    <w:rsid w:val="00D17F27"/>
    <w:rsid w:val="00D17FBF"/>
    <w:rsid w:val="00D206C5"/>
    <w:rsid w:val="00D20875"/>
    <w:rsid w:val="00D2097F"/>
    <w:rsid w:val="00D20B9F"/>
    <w:rsid w:val="00D21465"/>
    <w:rsid w:val="00D21CEA"/>
    <w:rsid w:val="00D22A43"/>
    <w:rsid w:val="00D23159"/>
    <w:rsid w:val="00D23C9A"/>
    <w:rsid w:val="00D23F73"/>
    <w:rsid w:val="00D23FC5"/>
    <w:rsid w:val="00D247BB"/>
    <w:rsid w:val="00D24840"/>
    <w:rsid w:val="00D248A3"/>
    <w:rsid w:val="00D24A36"/>
    <w:rsid w:val="00D25529"/>
    <w:rsid w:val="00D25786"/>
    <w:rsid w:val="00D257D3"/>
    <w:rsid w:val="00D262A8"/>
    <w:rsid w:val="00D26553"/>
    <w:rsid w:val="00D26AF6"/>
    <w:rsid w:val="00D26D4D"/>
    <w:rsid w:val="00D26F7C"/>
    <w:rsid w:val="00D277B3"/>
    <w:rsid w:val="00D27819"/>
    <w:rsid w:val="00D3048A"/>
    <w:rsid w:val="00D30827"/>
    <w:rsid w:val="00D309C1"/>
    <w:rsid w:val="00D30A0F"/>
    <w:rsid w:val="00D30BC1"/>
    <w:rsid w:val="00D310AE"/>
    <w:rsid w:val="00D31BC3"/>
    <w:rsid w:val="00D31E6C"/>
    <w:rsid w:val="00D3236D"/>
    <w:rsid w:val="00D33555"/>
    <w:rsid w:val="00D336E6"/>
    <w:rsid w:val="00D33AA1"/>
    <w:rsid w:val="00D33DC8"/>
    <w:rsid w:val="00D3438C"/>
    <w:rsid w:val="00D34C59"/>
    <w:rsid w:val="00D3500E"/>
    <w:rsid w:val="00D3516B"/>
    <w:rsid w:val="00D36E5E"/>
    <w:rsid w:val="00D37504"/>
    <w:rsid w:val="00D37CF2"/>
    <w:rsid w:val="00D37DAF"/>
    <w:rsid w:val="00D4061B"/>
    <w:rsid w:val="00D4066C"/>
    <w:rsid w:val="00D4088A"/>
    <w:rsid w:val="00D42520"/>
    <w:rsid w:val="00D42979"/>
    <w:rsid w:val="00D43AE7"/>
    <w:rsid w:val="00D43E05"/>
    <w:rsid w:val="00D43EB5"/>
    <w:rsid w:val="00D43EDB"/>
    <w:rsid w:val="00D44201"/>
    <w:rsid w:val="00D447E1"/>
    <w:rsid w:val="00D44BF4"/>
    <w:rsid w:val="00D451C2"/>
    <w:rsid w:val="00D45254"/>
    <w:rsid w:val="00D45845"/>
    <w:rsid w:val="00D45AB7"/>
    <w:rsid w:val="00D45B2E"/>
    <w:rsid w:val="00D4640B"/>
    <w:rsid w:val="00D46424"/>
    <w:rsid w:val="00D46498"/>
    <w:rsid w:val="00D46A9A"/>
    <w:rsid w:val="00D46C80"/>
    <w:rsid w:val="00D46F2F"/>
    <w:rsid w:val="00D46FDD"/>
    <w:rsid w:val="00D47595"/>
    <w:rsid w:val="00D47789"/>
    <w:rsid w:val="00D5114F"/>
    <w:rsid w:val="00D529BA"/>
    <w:rsid w:val="00D52D73"/>
    <w:rsid w:val="00D52E15"/>
    <w:rsid w:val="00D536BD"/>
    <w:rsid w:val="00D544FF"/>
    <w:rsid w:val="00D5466C"/>
    <w:rsid w:val="00D5638E"/>
    <w:rsid w:val="00D56568"/>
    <w:rsid w:val="00D56848"/>
    <w:rsid w:val="00D56B14"/>
    <w:rsid w:val="00D57028"/>
    <w:rsid w:val="00D571F5"/>
    <w:rsid w:val="00D57390"/>
    <w:rsid w:val="00D5796B"/>
    <w:rsid w:val="00D57F9F"/>
    <w:rsid w:val="00D60501"/>
    <w:rsid w:val="00D60774"/>
    <w:rsid w:val="00D60C7A"/>
    <w:rsid w:val="00D60CE0"/>
    <w:rsid w:val="00D61047"/>
    <w:rsid w:val="00D611CA"/>
    <w:rsid w:val="00D61957"/>
    <w:rsid w:val="00D619B1"/>
    <w:rsid w:val="00D61A8A"/>
    <w:rsid w:val="00D61C0E"/>
    <w:rsid w:val="00D61D9B"/>
    <w:rsid w:val="00D61DDF"/>
    <w:rsid w:val="00D6333D"/>
    <w:rsid w:val="00D63A65"/>
    <w:rsid w:val="00D64660"/>
    <w:rsid w:val="00D6473E"/>
    <w:rsid w:val="00D64E32"/>
    <w:rsid w:val="00D65189"/>
    <w:rsid w:val="00D66BDE"/>
    <w:rsid w:val="00D66E79"/>
    <w:rsid w:val="00D6713B"/>
    <w:rsid w:val="00D6754C"/>
    <w:rsid w:val="00D67DDB"/>
    <w:rsid w:val="00D705D2"/>
    <w:rsid w:val="00D708DB"/>
    <w:rsid w:val="00D709A2"/>
    <w:rsid w:val="00D7119A"/>
    <w:rsid w:val="00D711FE"/>
    <w:rsid w:val="00D71602"/>
    <w:rsid w:val="00D71740"/>
    <w:rsid w:val="00D717B6"/>
    <w:rsid w:val="00D729B1"/>
    <w:rsid w:val="00D72F8D"/>
    <w:rsid w:val="00D734F9"/>
    <w:rsid w:val="00D73531"/>
    <w:rsid w:val="00D73D2C"/>
    <w:rsid w:val="00D73D32"/>
    <w:rsid w:val="00D742A9"/>
    <w:rsid w:val="00D743ED"/>
    <w:rsid w:val="00D744EE"/>
    <w:rsid w:val="00D74B9C"/>
    <w:rsid w:val="00D74D18"/>
    <w:rsid w:val="00D7557B"/>
    <w:rsid w:val="00D75D2E"/>
    <w:rsid w:val="00D763C9"/>
    <w:rsid w:val="00D767FB"/>
    <w:rsid w:val="00D76AE5"/>
    <w:rsid w:val="00D76FF7"/>
    <w:rsid w:val="00D7734E"/>
    <w:rsid w:val="00D80048"/>
    <w:rsid w:val="00D80A46"/>
    <w:rsid w:val="00D80DD1"/>
    <w:rsid w:val="00D81048"/>
    <w:rsid w:val="00D81276"/>
    <w:rsid w:val="00D82D1C"/>
    <w:rsid w:val="00D83975"/>
    <w:rsid w:val="00D84166"/>
    <w:rsid w:val="00D85552"/>
    <w:rsid w:val="00D85AF0"/>
    <w:rsid w:val="00D85B95"/>
    <w:rsid w:val="00D85BF3"/>
    <w:rsid w:val="00D868EC"/>
    <w:rsid w:val="00D86C61"/>
    <w:rsid w:val="00D86CCF"/>
    <w:rsid w:val="00D8727F"/>
    <w:rsid w:val="00D87315"/>
    <w:rsid w:val="00D90098"/>
    <w:rsid w:val="00D90123"/>
    <w:rsid w:val="00D907C9"/>
    <w:rsid w:val="00D91039"/>
    <w:rsid w:val="00D9178C"/>
    <w:rsid w:val="00D919AF"/>
    <w:rsid w:val="00D91E01"/>
    <w:rsid w:val="00D92237"/>
    <w:rsid w:val="00D92CCE"/>
    <w:rsid w:val="00D936A2"/>
    <w:rsid w:val="00D93885"/>
    <w:rsid w:val="00D9457D"/>
    <w:rsid w:val="00D95DF6"/>
    <w:rsid w:val="00D95FB8"/>
    <w:rsid w:val="00D969EA"/>
    <w:rsid w:val="00D96B11"/>
    <w:rsid w:val="00D96ECC"/>
    <w:rsid w:val="00D97C3A"/>
    <w:rsid w:val="00DA0489"/>
    <w:rsid w:val="00DA10AC"/>
    <w:rsid w:val="00DA10E6"/>
    <w:rsid w:val="00DA1492"/>
    <w:rsid w:val="00DA214B"/>
    <w:rsid w:val="00DA2BB9"/>
    <w:rsid w:val="00DA2D90"/>
    <w:rsid w:val="00DA3C55"/>
    <w:rsid w:val="00DA3C95"/>
    <w:rsid w:val="00DA4DCC"/>
    <w:rsid w:val="00DA53FF"/>
    <w:rsid w:val="00DA55C8"/>
    <w:rsid w:val="00DA5A39"/>
    <w:rsid w:val="00DA5C95"/>
    <w:rsid w:val="00DA66FC"/>
    <w:rsid w:val="00DA6801"/>
    <w:rsid w:val="00DA6D0C"/>
    <w:rsid w:val="00DA71EB"/>
    <w:rsid w:val="00DA7261"/>
    <w:rsid w:val="00DA72E3"/>
    <w:rsid w:val="00DA7FDD"/>
    <w:rsid w:val="00DB064E"/>
    <w:rsid w:val="00DB069F"/>
    <w:rsid w:val="00DB0B88"/>
    <w:rsid w:val="00DB0BDF"/>
    <w:rsid w:val="00DB10B8"/>
    <w:rsid w:val="00DB13B7"/>
    <w:rsid w:val="00DB169D"/>
    <w:rsid w:val="00DB18CC"/>
    <w:rsid w:val="00DB19D2"/>
    <w:rsid w:val="00DB1D1D"/>
    <w:rsid w:val="00DB210F"/>
    <w:rsid w:val="00DB2217"/>
    <w:rsid w:val="00DB25F5"/>
    <w:rsid w:val="00DB27E5"/>
    <w:rsid w:val="00DB292E"/>
    <w:rsid w:val="00DB2962"/>
    <w:rsid w:val="00DB332A"/>
    <w:rsid w:val="00DB3789"/>
    <w:rsid w:val="00DB3813"/>
    <w:rsid w:val="00DB4630"/>
    <w:rsid w:val="00DB48E3"/>
    <w:rsid w:val="00DB51B8"/>
    <w:rsid w:val="00DB65CE"/>
    <w:rsid w:val="00DC0B90"/>
    <w:rsid w:val="00DC0F67"/>
    <w:rsid w:val="00DC13A9"/>
    <w:rsid w:val="00DC19CE"/>
    <w:rsid w:val="00DC2313"/>
    <w:rsid w:val="00DC26E9"/>
    <w:rsid w:val="00DC3521"/>
    <w:rsid w:val="00DC3E58"/>
    <w:rsid w:val="00DC4538"/>
    <w:rsid w:val="00DC4572"/>
    <w:rsid w:val="00DC4A87"/>
    <w:rsid w:val="00DC5108"/>
    <w:rsid w:val="00DC5AE0"/>
    <w:rsid w:val="00DC5D67"/>
    <w:rsid w:val="00DC5F5B"/>
    <w:rsid w:val="00DC64F0"/>
    <w:rsid w:val="00DC6D80"/>
    <w:rsid w:val="00DC6F6B"/>
    <w:rsid w:val="00DC77EB"/>
    <w:rsid w:val="00DC7A22"/>
    <w:rsid w:val="00DD04D1"/>
    <w:rsid w:val="00DD0A14"/>
    <w:rsid w:val="00DD117E"/>
    <w:rsid w:val="00DD13ED"/>
    <w:rsid w:val="00DD1698"/>
    <w:rsid w:val="00DD1D8C"/>
    <w:rsid w:val="00DD1FB9"/>
    <w:rsid w:val="00DD20EA"/>
    <w:rsid w:val="00DD22E4"/>
    <w:rsid w:val="00DD2415"/>
    <w:rsid w:val="00DD28CE"/>
    <w:rsid w:val="00DD2EA8"/>
    <w:rsid w:val="00DD35B8"/>
    <w:rsid w:val="00DD3A22"/>
    <w:rsid w:val="00DD4382"/>
    <w:rsid w:val="00DD4430"/>
    <w:rsid w:val="00DD48A6"/>
    <w:rsid w:val="00DD4E39"/>
    <w:rsid w:val="00DD51CA"/>
    <w:rsid w:val="00DD5886"/>
    <w:rsid w:val="00DD61E0"/>
    <w:rsid w:val="00DD63D0"/>
    <w:rsid w:val="00DD6AAC"/>
    <w:rsid w:val="00DD6B5D"/>
    <w:rsid w:val="00DD6BFA"/>
    <w:rsid w:val="00DD7208"/>
    <w:rsid w:val="00DD7822"/>
    <w:rsid w:val="00DD795B"/>
    <w:rsid w:val="00DE0040"/>
    <w:rsid w:val="00DE019C"/>
    <w:rsid w:val="00DE03E1"/>
    <w:rsid w:val="00DE0BDC"/>
    <w:rsid w:val="00DE0DAA"/>
    <w:rsid w:val="00DE161C"/>
    <w:rsid w:val="00DE168B"/>
    <w:rsid w:val="00DE1F39"/>
    <w:rsid w:val="00DE2687"/>
    <w:rsid w:val="00DE26C3"/>
    <w:rsid w:val="00DE26C8"/>
    <w:rsid w:val="00DE29CE"/>
    <w:rsid w:val="00DE3402"/>
    <w:rsid w:val="00DE384D"/>
    <w:rsid w:val="00DE3B58"/>
    <w:rsid w:val="00DE3C76"/>
    <w:rsid w:val="00DE3D3F"/>
    <w:rsid w:val="00DE4917"/>
    <w:rsid w:val="00DE5520"/>
    <w:rsid w:val="00DE5D1A"/>
    <w:rsid w:val="00DE67EE"/>
    <w:rsid w:val="00DE702F"/>
    <w:rsid w:val="00DE7246"/>
    <w:rsid w:val="00DE7864"/>
    <w:rsid w:val="00DF0B92"/>
    <w:rsid w:val="00DF0C2E"/>
    <w:rsid w:val="00DF1610"/>
    <w:rsid w:val="00DF161A"/>
    <w:rsid w:val="00DF224B"/>
    <w:rsid w:val="00DF24BF"/>
    <w:rsid w:val="00DF30E1"/>
    <w:rsid w:val="00DF3D7D"/>
    <w:rsid w:val="00DF47B7"/>
    <w:rsid w:val="00DF4A8C"/>
    <w:rsid w:val="00DF4B43"/>
    <w:rsid w:val="00DF5377"/>
    <w:rsid w:val="00DF578B"/>
    <w:rsid w:val="00DF6315"/>
    <w:rsid w:val="00DF66D6"/>
    <w:rsid w:val="00DF73EF"/>
    <w:rsid w:val="00E0042F"/>
    <w:rsid w:val="00E01E37"/>
    <w:rsid w:val="00E0244A"/>
    <w:rsid w:val="00E02D75"/>
    <w:rsid w:val="00E03280"/>
    <w:rsid w:val="00E0387D"/>
    <w:rsid w:val="00E03A78"/>
    <w:rsid w:val="00E040C1"/>
    <w:rsid w:val="00E05B9D"/>
    <w:rsid w:val="00E06431"/>
    <w:rsid w:val="00E07356"/>
    <w:rsid w:val="00E07B0C"/>
    <w:rsid w:val="00E07C1B"/>
    <w:rsid w:val="00E100C7"/>
    <w:rsid w:val="00E11947"/>
    <w:rsid w:val="00E11C42"/>
    <w:rsid w:val="00E120F3"/>
    <w:rsid w:val="00E12109"/>
    <w:rsid w:val="00E123F0"/>
    <w:rsid w:val="00E12993"/>
    <w:rsid w:val="00E12A24"/>
    <w:rsid w:val="00E13412"/>
    <w:rsid w:val="00E1398F"/>
    <w:rsid w:val="00E13FF0"/>
    <w:rsid w:val="00E146D4"/>
    <w:rsid w:val="00E148A7"/>
    <w:rsid w:val="00E14B71"/>
    <w:rsid w:val="00E167DE"/>
    <w:rsid w:val="00E16850"/>
    <w:rsid w:val="00E168D4"/>
    <w:rsid w:val="00E16BEA"/>
    <w:rsid w:val="00E16D6C"/>
    <w:rsid w:val="00E178BC"/>
    <w:rsid w:val="00E17B19"/>
    <w:rsid w:val="00E2047E"/>
    <w:rsid w:val="00E207EF"/>
    <w:rsid w:val="00E20A23"/>
    <w:rsid w:val="00E20C8D"/>
    <w:rsid w:val="00E21357"/>
    <w:rsid w:val="00E21D60"/>
    <w:rsid w:val="00E22265"/>
    <w:rsid w:val="00E2244F"/>
    <w:rsid w:val="00E22581"/>
    <w:rsid w:val="00E229D4"/>
    <w:rsid w:val="00E22ACB"/>
    <w:rsid w:val="00E22C77"/>
    <w:rsid w:val="00E22F6F"/>
    <w:rsid w:val="00E233FE"/>
    <w:rsid w:val="00E23CBC"/>
    <w:rsid w:val="00E252EC"/>
    <w:rsid w:val="00E25E85"/>
    <w:rsid w:val="00E26CC4"/>
    <w:rsid w:val="00E26D16"/>
    <w:rsid w:val="00E27AC1"/>
    <w:rsid w:val="00E27E10"/>
    <w:rsid w:val="00E27E1F"/>
    <w:rsid w:val="00E27FA5"/>
    <w:rsid w:val="00E311CD"/>
    <w:rsid w:val="00E31B88"/>
    <w:rsid w:val="00E31D55"/>
    <w:rsid w:val="00E31E91"/>
    <w:rsid w:val="00E32463"/>
    <w:rsid w:val="00E330BA"/>
    <w:rsid w:val="00E339DA"/>
    <w:rsid w:val="00E346DD"/>
    <w:rsid w:val="00E349D1"/>
    <w:rsid w:val="00E34C60"/>
    <w:rsid w:val="00E34D91"/>
    <w:rsid w:val="00E352F5"/>
    <w:rsid w:val="00E353D6"/>
    <w:rsid w:val="00E35796"/>
    <w:rsid w:val="00E35916"/>
    <w:rsid w:val="00E35E38"/>
    <w:rsid w:val="00E35E5B"/>
    <w:rsid w:val="00E35FAE"/>
    <w:rsid w:val="00E3612A"/>
    <w:rsid w:val="00E361CE"/>
    <w:rsid w:val="00E3625D"/>
    <w:rsid w:val="00E365FA"/>
    <w:rsid w:val="00E36B98"/>
    <w:rsid w:val="00E40173"/>
    <w:rsid w:val="00E4034D"/>
    <w:rsid w:val="00E40484"/>
    <w:rsid w:val="00E41323"/>
    <w:rsid w:val="00E41400"/>
    <w:rsid w:val="00E41806"/>
    <w:rsid w:val="00E4186D"/>
    <w:rsid w:val="00E41C2B"/>
    <w:rsid w:val="00E41C85"/>
    <w:rsid w:val="00E42039"/>
    <w:rsid w:val="00E420A0"/>
    <w:rsid w:val="00E423BD"/>
    <w:rsid w:val="00E424D9"/>
    <w:rsid w:val="00E42B97"/>
    <w:rsid w:val="00E42C78"/>
    <w:rsid w:val="00E42E3E"/>
    <w:rsid w:val="00E42FE9"/>
    <w:rsid w:val="00E431C8"/>
    <w:rsid w:val="00E43F74"/>
    <w:rsid w:val="00E44028"/>
    <w:rsid w:val="00E447F0"/>
    <w:rsid w:val="00E44A67"/>
    <w:rsid w:val="00E4514D"/>
    <w:rsid w:val="00E45A2D"/>
    <w:rsid w:val="00E45BB7"/>
    <w:rsid w:val="00E45BCF"/>
    <w:rsid w:val="00E4659B"/>
    <w:rsid w:val="00E46AFF"/>
    <w:rsid w:val="00E46B54"/>
    <w:rsid w:val="00E46CFF"/>
    <w:rsid w:val="00E47639"/>
    <w:rsid w:val="00E478CA"/>
    <w:rsid w:val="00E47B25"/>
    <w:rsid w:val="00E47CCA"/>
    <w:rsid w:val="00E50000"/>
    <w:rsid w:val="00E50AC5"/>
    <w:rsid w:val="00E5162C"/>
    <w:rsid w:val="00E5184A"/>
    <w:rsid w:val="00E51EB7"/>
    <w:rsid w:val="00E52BEC"/>
    <w:rsid w:val="00E52FA8"/>
    <w:rsid w:val="00E5321E"/>
    <w:rsid w:val="00E53B80"/>
    <w:rsid w:val="00E53F51"/>
    <w:rsid w:val="00E544BE"/>
    <w:rsid w:val="00E54976"/>
    <w:rsid w:val="00E54A95"/>
    <w:rsid w:val="00E54B66"/>
    <w:rsid w:val="00E54EE5"/>
    <w:rsid w:val="00E54F3D"/>
    <w:rsid w:val="00E55907"/>
    <w:rsid w:val="00E55E7B"/>
    <w:rsid w:val="00E55EDF"/>
    <w:rsid w:val="00E5646F"/>
    <w:rsid w:val="00E56A62"/>
    <w:rsid w:val="00E56CD5"/>
    <w:rsid w:val="00E57AE3"/>
    <w:rsid w:val="00E57B72"/>
    <w:rsid w:val="00E57C28"/>
    <w:rsid w:val="00E57CAF"/>
    <w:rsid w:val="00E6063E"/>
    <w:rsid w:val="00E610CA"/>
    <w:rsid w:val="00E613E8"/>
    <w:rsid w:val="00E61441"/>
    <w:rsid w:val="00E61EB6"/>
    <w:rsid w:val="00E61F16"/>
    <w:rsid w:val="00E62059"/>
    <w:rsid w:val="00E62099"/>
    <w:rsid w:val="00E628B2"/>
    <w:rsid w:val="00E6299E"/>
    <w:rsid w:val="00E63D99"/>
    <w:rsid w:val="00E64065"/>
    <w:rsid w:val="00E64A47"/>
    <w:rsid w:val="00E653DD"/>
    <w:rsid w:val="00E656BE"/>
    <w:rsid w:val="00E657CC"/>
    <w:rsid w:val="00E65A9E"/>
    <w:rsid w:val="00E65FA8"/>
    <w:rsid w:val="00E66340"/>
    <w:rsid w:val="00E665CF"/>
    <w:rsid w:val="00E6751D"/>
    <w:rsid w:val="00E678F7"/>
    <w:rsid w:val="00E679B0"/>
    <w:rsid w:val="00E70868"/>
    <w:rsid w:val="00E7161C"/>
    <w:rsid w:val="00E71FA3"/>
    <w:rsid w:val="00E720D0"/>
    <w:rsid w:val="00E7233C"/>
    <w:rsid w:val="00E727BC"/>
    <w:rsid w:val="00E72FA1"/>
    <w:rsid w:val="00E72FC3"/>
    <w:rsid w:val="00E733A9"/>
    <w:rsid w:val="00E741CF"/>
    <w:rsid w:val="00E743FC"/>
    <w:rsid w:val="00E7545B"/>
    <w:rsid w:val="00E7593C"/>
    <w:rsid w:val="00E75CB2"/>
    <w:rsid w:val="00E7602C"/>
    <w:rsid w:val="00E7606B"/>
    <w:rsid w:val="00E773DF"/>
    <w:rsid w:val="00E8059C"/>
    <w:rsid w:val="00E80A95"/>
    <w:rsid w:val="00E80B99"/>
    <w:rsid w:val="00E80D12"/>
    <w:rsid w:val="00E81B9F"/>
    <w:rsid w:val="00E81CF4"/>
    <w:rsid w:val="00E81DDC"/>
    <w:rsid w:val="00E81ED3"/>
    <w:rsid w:val="00E82AF4"/>
    <w:rsid w:val="00E843A2"/>
    <w:rsid w:val="00E845F3"/>
    <w:rsid w:val="00E851AA"/>
    <w:rsid w:val="00E857D9"/>
    <w:rsid w:val="00E85FBB"/>
    <w:rsid w:val="00E8651A"/>
    <w:rsid w:val="00E869B3"/>
    <w:rsid w:val="00E87364"/>
    <w:rsid w:val="00E873AE"/>
    <w:rsid w:val="00E875AB"/>
    <w:rsid w:val="00E878F4"/>
    <w:rsid w:val="00E87EF9"/>
    <w:rsid w:val="00E9059C"/>
    <w:rsid w:val="00E91031"/>
    <w:rsid w:val="00E9134F"/>
    <w:rsid w:val="00E9177A"/>
    <w:rsid w:val="00E918D5"/>
    <w:rsid w:val="00E91A8F"/>
    <w:rsid w:val="00E91FB0"/>
    <w:rsid w:val="00E92A48"/>
    <w:rsid w:val="00E931A1"/>
    <w:rsid w:val="00E94B54"/>
    <w:rsid w:val="00E94CEB"/>
    <w:rsid w:val="00E951DF"/>
    <w:rsid w:val="00E96F99"/>
    <w:rsid w:val="00E973C3"/>
    <w:rsid w:val="00E97B10"/>
    <w:rsid w:val="00E97EBA"/>
    <w:rsid w:val="00EA0515"/>
    <w:rsid w:val="00EA0ADB"/>
    <w:rsid w:val="00EA0F5F"/>
    <w:rsid w:val="00EA140F"/>
    <w:rsid w:val="00EA1FEA"/>
    <w:rsid w:val="00EA217B"/>
    <w:rsid w:val="00EA2F69"/>
    <w:rsid w:val="00EA3494"/>
    <w:rsid w:val="00EA35E6"/>
    <w:rsid w:val="00EA36EC"/>
    <w:rsid w:val="00EA409E"/>
    <w:rsid w:val="00EA4A4C"/>
    <w:rsid w:val="00EA5B3B"/>
    <w:rsid w:val="00EA63EB"/>
    <w:rsid w:val="00EA68C2"/>
    <w:rsid w:val="00EA68E6"/>
    <w:rsid w:val="00EA6D87"/>
    <w:rsid w:val="00EA6F24"/>
    <w:rsid w:val="00EB0B5B"/>
    <w:rsid w:val="00EB10ED"/>
    <w:rsid w:val="00EB1B1F"/>
    <w:rsid w:val="00EB1FA4"/>
    <w:rsid w:val="00EB2303"/>
    <w:rsid w:val="00EB3373"/>
    <w:rsid w:val="00EB3461"/>
    <w:rsid w:val="00EB39E5"/>
    <w:rsid w:val="00EB3B80"/>
    <w:rsid w:val="00EB4554"/>
    <w:rsid w:val="00EB462F"/>
    <w:rsid w:val="00EB4670"/>
    <w:rsid w:val="00EB4F00"/>
    <w:rsid w:val="00EB529C"/>
    <w:rsid w:val="00EB72AF"/>
    <w:rsid w:val="00EB7307"/>
    <w:rsid w:val="00EB7F6F"/>
    <w:rsid w:val="00EC05D7"/>
    <w:rsid w:val="00EC0B70"/>
    <w:rsid w:val="00EC0C6B"/>
    <w:rsid w:val="00EC1008"/>
    <w:rsid w:val="00EC2156"/>
    <w:rsid w:val="00EC235A"/>
    <w:rsid w:val="00EC250C"/>
    <w:rsid w:val="00EC2D18"/>
    <w:rsid w:val="00EC2F7C"/>
    <w:rsid w:val="00EC3B13"/>
    <w:rsid w:val="00EC3B93"/>
    <w:rsid w:val="00EC3BD9"/>
    <w:rsid w:val="00EC4139"/>
    <w:rsid w:val="00EC469E"/>
    <w:rsid w:val="00EC46AD"/>
    <w:rsid w:val="00EC4772"/>
    <w:rsid w:val="00EC480B"/>
    <w:rsid w:val="00EC4CAB"/>
    <w:rsid w:val="00EC4DB4"/>
    <w:rsid w:val="00EC4F9E"/>
    <w:rsid w:val="00EC51BD"/>
    <w:rsid w:val="00EC57ED"/>
    <w:rsid w:val="00EC643E"/>
    <w:rsid w:val="00EC6738"/>
    <w:rsid w:val="00EC69A5"/>
    <w:rsid w:val="00EC6D80"/>
    <w:rsid w:val="00EC6EE5"/>
    <w:rsid w:val="00EC7877"/>
    <w:rsid w:val="00EC7FF3"/>
    <w:rsid w:val="00ED03AC"/>
    <w:rsid w:val="00ED07FD"/>
    <w:rsid w:val="00ED0E67"/>
    <w:rsid w:val="00ED1155"/>
    <w:rsid w:val="00ED1460"/>
    <w:rsid w:val="00ED158E"/>
    <w:rsid w:val="00ED1843"/>
    <w:rsid w:val="00ED1DE1"/>
    <w:rsid w:val="00ED251A"/>
    <w:rsid w:val="00ED30A3"/>
    <w:rsid w:val="00ED324F"/>
    <w:rsid w:val="00ED32E1"/>
    <w:rsid w:val="00ED3361"/>
    <w:rsid w:val="00ED3564"/>
    <w:rsid w:val="00ED370D"/>
    <w:rsid w:val="00ED4153"/>
    <w:rsid w:val="00ED4283"/>
    <w:rsid w:val="00ED4544"/>
    <w:rsid w:val="00ED49CF"/>
    <w:rsid w:val="00ED675E"/>
    <w:rsid w:val="00ED72C4"/>
    <w:rsid w:val="00ED7855"/>
    <w:rsid w:val="00ED7883"/>
    <w:rsid w:val="00ED7DD7"/>
    <w:rsid w:val="00ED7FB4"/>
    <w:rsid w:val="00EE00D5"/>
    <w:rsid w:val="00EE05CE"/>
    <w:rsid w:val="00EE0954"/>
    <w:rsid w:val="00EE0AEF"/>
    <w:rsid w:val="00EE109A"/>
    <w:rsid w:val="00EE1161"/>
    <w:rsid w:val="00EE182C"/>
    <w:rsid w:val="00EE1E40"/>
    <w:rsid w:val="00EE1FD6"/>
    <w:rsid w:val="00EE2791"/>
    <w:rsid w:val="00EE318E"/>
    <w:rsid w:val="00EE3B20"/>
    <w:rsid w:val="00EE5099"/>
    <w:rsid w:val="00EE5168"/>
    <w:rsid w:val="00EE51F2"/>
    <w:rsid w:val="00EE58BF"/>
    <w:rsid w:val="00EE5AB1"/>
    <w:rsid w:val="00EE6703"/>
    <w:rsid w:val="00EE6CBB"/>
    <w:rsid w:val="00EE70D1"/>
    <w:rsid w:val="00EE7C27"/>
    <w:rsid w:val="00EE7DF1"/>
    <w:rsid w:val="00EF05B8"/>
    <w:rsid w:val="00EF0619"/>
    <w:rsid w:val="00EF0727"/>
    <w:rsid w:val="00EF08B7"/>
    <w:rsid w:val="00EF0AA9"/>
    <w:rsid w:val="00EF0B85"/>
    <w:rsid w:val="00EF14B0"/>
    <w:rsid w:val="00EF36A2"/>
    <w:rsid w:val="00EF3E51"/>
    <w:rsid w:val="00EF541D"/>
    <w:rsid w:val="00EF5A1A"/>
    <w:rsid w:val="00EF634A"/>
    <w:rsid w:val="00EF6941"/>
    <w:rsid w:val="00EF7ACD"/>
    <w:rsid w:val="00EF7BAF"/>
    <w:rsid w:val="00F00004"/>
    <w:rsid w:val="00F00CA6"/>
    <w:rsid w:val="00F0108D"/>
    <w:rsid w:val="00F014E4"/>
    <w:rsid w:val="00F01771"/>
    <w:rsid w:val="00F0185E"/>
    <w:rsid w:val="00F02681"/>
    <w:rsid w:val="00F02E04"/>
    <w:rsid w:val="00F04323"/>
    <w:rsid w:val="00F0443B"/>
    <w:rsid w:val="00F04715"/>
    <w:rsid w:val="00F0507E"/>
    <w:rsid w:val="00F055B3"/>
    <w:rsid w:val="00F06397"/>
    <w:rsid w:val="00F068B2"/>
    <w:rsid w:val="00F075C6"/>
    <w:rsid w:val="00F07BC3"/>
    <w:rsid w:val="00F07E28"/>
    <w:rsid w:val="00F1057F"/>
    <w:rsid w:val="00F11715"/>
    <w:rsid w:val="00F117AC"/>
    <w:rsid w:val="00F1184A"/>
    <w:rsid w:val="00F11953"/>
    <w:rsid w:val="00F11B3D"/>
    <w:rsid w:val="00F12551"/>
    <w:rsid w:val="00F1322E"/>
    <w:rsid w:val="00F1334B"/>
    <w:rsid w:val="00F13C91"/>
    <w:rsid w:val="00F13FE9"/>
    <w:rsid w:val="00F13FF0"/>
    <w:rsid w:val="00F14315"/>
    <w:rsid w:val="00F14375"/>
    <w:rsid w:val="00F14920"/>
    <w:rsid w:val="00F14B4A"/>
    <w:rsid w:val="00F14F11"/>
    <w:rsid w:val="00F15157"/>
    <w:rsid w:val="00F15BCE"/>
    <w:rsid w:val="00F164AA"/>
    <w:rsid w:val="00F16EEE"/>
    <w:rsid w:val="00F16FCE"/>
    <w:rsid w:val="00F173C8"/>
    <w:rsid w:val="00F17475"/>
    <w:rsid w:val="00F177A3"/>
    <w:rsid w:val="00F17BB2"/>
    <w:rsid w:val="00F20CB8"/>
    <w:rsid w:val="00F21152"/>
    <w:rsid w:val="00F211B5"/>
    <w:rsid w:val="00F2237C"/>
    <w:rsid w:val="00F23806"/>
    <w:rsid w:val="00F23DD2"/>
    <w:rsid w:val="00F23ECA"/>
    <w:rsid w:val="00F24259"/>
    <w:rsid w:val="00F243CE"/>
    <w:rsid w:val="00F24AFA"/>
    <w:rsid w:val="00F24B7B"/>
    <w:rsid w:val="00F25105"/>
    <w:rsid w:val="00F251C6"/>
    <w:rsid w:val="00F257A5"/>
    <w:rsid w:val="00F25896"/>
    <w:rsid w:val="00F258E9"/>
    <w:rsid w:val="00F25DFC"/>
    <w:rsid w:val="00F2648B"/>
    <w:rsid w:val="00F26EC2"/>
    <w:rsid w:val="00F2706D"/>
    <w:rsid w:val="00F2745B"/>
    <w:rsid w:val="00F2778B"/>
    <w:rsid w:val="00F27A06"/>
    <w:rsid w:val="00F27C95"/>
    <w:rsid w:val="00F3059A"/>
    <w:rsid w:val="00F30729"/>
    <w:rsid w:val="00F3088A"/>
    <w:rsid w:val="00F30CAB"/>
    <w:rsid w:val="00F31349"/>
    <w:rsid w:val="00F31BEB"/>
    <w:rsid w:val="00F31F7B"/>
    <w:rsid w:val="00F32670"/>
    <w:rsid w:val="00F32990"/>
    <w:rsid w:val="00F32BD2"/>
    <w:rsid w:val="00F338C5"/>
    <w:rsid w:val="00F338D9"/>
    <w:rsid w:val="00F33992"/>
    <w:rsid w:val="00F3401D"/>
    <w:rsid w:val="00F34536"/>
    <w:rsid w:val="00F35E3F"/>
    <w:rsid w:val="00F362C7"/>
    <w:rsid w:val="00F3681C"/>
    <w:rsid w:val="00F373D4"/>
    <w:rsid w:val="00F37C14"/>
    <w:rsid w:val="00F40ADA"/>
    <w:rsid w:val="00F40FB3"/>
    <w:rsid w:val="00F41314"/>
    <w:rsid w:val="00F41413"/>
    <w:rsid w:val="00F419EB"/>
    <w:rsid w:val="00F41AB9"/>
    <w:rsid w:val="00F41F75"/>
    <w:rsid w:val="00F42125"/>
    <w:rsid w:val="00F42287"/>
    <w:rsid w:val="00F42751"/>
    <w:rsid w:val="00F42961"/>
    <w:rsid w:val="00F42C76"/>
    <w:rsid w:val="00F43166"/>
    <w:rsid w:val="00F432D2"/>
    <w:rsid w:val="00F4349C"/>
    <w:rsid w:val="00F43721"/>
    <w:rsid w:val="00F44270"/>
    <w:rsid w:val="00F449C2"/>
    <w:rsid w:val="00F453AE"/>
    <w:rsid w:val="00F45638"/>
    <w:rsid w:val="00F45F70"/>
    <w:rsid w:val="00F4601E"/>
    <w:rsid w:val="00F474C0"/>
    <w:rsid w:val="00F47C18"/>
    <w:rsid w:val="00F50907"/>
    <w:rsid w:val="00F51298"/>
    <w:rsid w:val="00F51EB9"/>
    <w:rsid w:val="00F5280E"/>
    <w:rsid w:val="00F52822"/>
    <w:rsid w:val="00F52C6C"/>
    <w:rsid w:val="00F534EA"/>
    <w:rsid w:val="00F537CC"/>
    <w:rsid w:val="00F538D2"/>
    <w:rsid w:val="00F545FD"/>
    <w:rsid w:val="00F5499E"/>
    <w:rsid w:val="00F54A57"/>
    <w:rsid w:val="00F55621"/>
    <w:rsid w:val="00F5594B"/>
    <w:rsid w:val="00F55B01"/>
    <w:rsid w:val="00F56495"/>
    <w:rsid w:val="00F56758"/>
    <w:rsid w:val="00F57853"/>
    <w:rsid w:val="00F57C0A"/>
    <w:rsid w:val="00F60D32"/>
    <w:rsid w:val="00F62CE4"/>
    <w:rsid w:val="00F63025"/>
    <w:rsid w:val="00F631C8"/>
    <w:rsid w:val="00F63809"/>
    <w:rsid w:val="00F644F2"/>
    <w:rsid w:val="00F657A2"/>
    <w:rsid w:val="00F65831"/>
    <w:rsid w:val="00F658DB"/>
    <w:rsid w:val="00F658E2"/>
    <w:rsid w:val="00F65F94"/>
    <w:rsid w:val="00F66332"/>
    <w:rsid w:val="00F663AC"/>
    <w:rsid w:val="00F663C5"/>
    <w:rsid w:val="00F67866"/>
    <w:rsid w:val="00F708C7"/>
    <w:rsid w:val="00F70AC3"/>
    <w:rsid w:val="00F71B52"/>
    <w:rsid w:val="00F71C1F"/>
    <w:rsid w:val="00F7222A"/>
    <w:rsid w:val="00F732F3"/>
    <w:rsid w:val="00F73AD6"/>
    <w:rsid w:val="00F73CBC"/>
    <w:rsid w:val="00F747CA"/>
    <w:rsid w:val="00F74A73"/>
    <w:rsid w:val="00F74AEF"/>
    <w:rsid w:val="00F74C09"/>
    <w:rsid w:val="00F7584C"/>
    <w:rsid w:val="00F75C47"/>
    <w:rsid w:val="00F76744"/>
    <w:rsid w:val="00F76EA4"/>
    <w:rsid w:val="00F77065"/>
    <w:rsid w:val="00F77D02"/>
    <w:rsid w:val="00F77F00"/>
    <w:rsid w:val="00F804A6"/>
    <w:rsid w:val="00F81065"/>
    <w:rsid w:val="00F81645"/>
    <w:rsid w:val="00F8299A"/>
    <w:rsid w:val="00F82BAA"/>
    <w:rsid w:val="00F83E6F"/>
    <w:rsid w:val="00F844CA"/>
    <w:rsid w:val="00F844F6"/>
    <w:rsid w:val="00F84798"/>
    <w:rsid w:val="00F85C49"/>
    <w:rsid w:val="00F85F00"/>
    <w:rsid w:val="00F863AE"/>
    <w:rsid w:val="00F8675B"/>
    <w:rsid w:val="00F86D90"/>
    <w:rsid w:val="00F87020"/>
    <w:rsid w:val="00F87953"/>
    <w:rsid w:val="00F91153"/>
    <w:rsid w:val="00F91291"/>
    <w:rsid w:val="00F91CD3"/>
    <w:rsid w:val="00F920C6"/>
    <w:rsid w:val="00F92466"/>
    <w:rsid w:val="00F92D27"/>
    <w:rsid w:val="00F92DC6"/>
    <w:rsid w:val="00F93489"/>
    <w:rsid w:val="00F936B5"/>
    <w:rsid w:val="00F93F51"/>
    <w:rsid w:val="00F955F3"/>
    <w:rsid w:val="00F95C81"/>
    <w:rsid w:val="00F9615D"/>
    <w:rsid w:val="00F96163"/>
    <w:rsid w:val="00F96A19"/>
    <w:rsid w:val="00F96AF8"/>
    <w:rsid w:val="00F96B80"/>
    <w:rsid w:val="00F96E47"/>
    <w:rsid w:val="00F97857"/>
    <w:rsid w:val="00FA0F59"/>
    <w:rsid w:val="00FA15D4"/>
    <w:rsid w:val="00FA1645"/>
    <w:rsid w:val="00FA167D"/>
    <w:rsid w:val="00FA262A"/>
    <w:rsid w:val="00FA3195"/>
    <w:rsid w:val="00FA3319"/>
    <w:rsid w:val="00FA343E"/>
    <w:rsid w:val="00FA3DD8"/>
    <w:rsid w:val="00FA425F"/>
    <w:rsid w:val="00FA500F"/>
    <w:rsid w:val="00FA5B51"/>
    <w:rsid w:val="00FA5BCD"/>
    <w:rsid w:val="00FA5D6C"/>
    <w:rsid w:val="00FA6C52"/>
    <w:rsid w:val="00FA7256"/>
    <w:rsid w:val="00FA780A"/>
    <w:rsid w:val="00FB00F3"/>
    <w:rsid w:val="00FB03FE"/>
    <w:rsid w:val="00FB07A3"/>
    <w:rsid w:val="00FB083B"/>
    <w:rsid w:val="00FB0970"/>
    <w:rsid w:val="00FB0E6C"/>
    <w:rsid w:val="00FB0FA2"/>
    <w:rsid w:val="00FB0FFA"/>
    <w:rsid w:val="00FB1258"/>
    <w:rsid w:val="00FB1274"/>
    <w:rsid w:val="00FB16DE"/>
    <w:rsid w:val="00FB2E3C"/>
    <w:rsid w:val="00FB388D"/>
    <w:rsid w:val="00FB3AB0"/>
    <w:rsid w:val="00FB3CBB"/>
    <w:rsid w:val="00FB45A4"/>
    <w:rsid w:val="00FB4655"/>
    <w:rsid w:val="00FB475A"/>
    <w:rsid w:val="00FB4AFB"/>
    <w:rsid w:val="00FB4E96"/>
    <w:rsid w:val="00FB4FDF"/>
    <w:rsid w:val="00FB562C"/>
    <w:rsid w:val="00FB5B09"/>
    <w:rsid w:val="00FB5CCE"/>
    <w:rsid w:val="00FB6102"/>
    <w:rsid w:val="00FB6269"/>
    <w:rsid w:val="00FB689F"/>
    <w:rsid w:val="00FB71D7"/>
    <w:rsid w:val="00FB77FC"/>
    <w:rsid w:val="00FB7D77"/>
    <w:rsid w:val="00FC042C"/>
    <w:rsid w:val="00FC0EB3"/>
    <w:rsid w:val="00FC0F08"/>
    <w:rsid w:val="00FC14A5"/>
    <w:rsid w:val="00FC232C"/>
    <w:rsid w:val="00FC28A7"/>
    <w:rsid w:val="00FC2983"/>
    <w:rsid w:val="00FC334F"/>
    <w:rsid w:val="00FC3411"/>
    <w:rsid w:val="00FC3C53"/>
    <w:rsid w:val="00FC526F"/>
    <w:rsid w:val="00FC5BBD"/>
    <w:rsid w:val="00FC6CB6"/>
    <w:rsid w:val="00FC6EC1"/>
    <w:rsid w:val="00FC7EE1"/>
    <w:rsid w:val="00FC7F55"/>
    <w:rsid w:val="00FD05B2"/>
    <w:rsid w:val="00FD0B54"/>
    <w:rsid w:val="00FD0E22"/>
    <w:rsid w:val="00FD137D"/>
    <w:rsid w:val="00FD15E1"/>
    <w:rsid w:val="00FD1836"/>
    <w:rsid w:val="00FD1B0A"/>
    <w:rsid w:val="00FD1BB6"/>
    <w:rsid w:val="00FD2A68"/>
    <w:rsid w:val="00FD324C"/>
    <w:rsid w:val="00FD36E8"/>
    <w:rsid w:val="00FD39E5"/>
    <w:rsid w:val="00FD3C1F"/>
    <w:rsid w:val="00FD3C6B"/>
    <w:rsid w:val="00FD3F17"/>
    <w:rsid w:val="00FD4240"/>
    <w:rsid w:val="00FD5D29"/>
    <w:rsid w:val="00FD5DF2"/>
    <w:rsid w:val="00FD6632"/>
    <w:rsid w:val="00FD66F2"/>
    <w:rsid w:val="00FD6DFA"/>
    <w:rsid w:val="00FD796A"/>
    <w:rsid w:val="00FD79FA"/>
    <w:rsid w:val="00FD7EE1"/>
    <w:rsid w:val="00FE075A"/>
    <w:rsid w:val="00FE0887"/>
    <w:rsid w:val="00FE0BCD"/>
    <w:rsid w:val="00FE100B"/>
    <w:rsid w:val="00FE161F"/>
    <w:rsid w:val="00FE1874"/>
    <w:rsid w:val="00FE1E62"/>
    <w:rsid w:val="00FE1F53"/>
    <w:rsid w:val="00FE2284"/>
    <w:rsid w:val="00FE2655"/>
    <w:rsid w:val="00FE296A"/>
    <w:rsid w:val="00FE2D7E"/>
    <w:rsid w:val="00FE4142"/>
    <w:rsid w:val="00FE485D"/>
    <w:rsid w:val="00FE494C"/>
    <w:rsid w:val="00FE4B7A"/>
    <w:rsid w:val="00FE4E52"/>
    <w:rsid w:val="00FE4EFB"/>
    <w:rsid w:val="00FE5234"/>
    <w:rsid w:val="00FE6B44"/>
    <w:rsid w:val="00FE6F0C"/>
    <w:rsid w:val="00FE717B"/>
    <w:rsid w:val="00FE73A9"/>
    <w:rsid w:val="00FE7561"/>
    <w:rsid w:val="00FE78AE"/>
    <w:rsid w:val="00FE7924"/>
    <w:rsid w:val="00FE7CC6"/>
    <w:rsid w:val="00FE7CCF"/>
    <w:rsid w:val="00FF09BB"/>
    <w:rsid w:val="00FF1347"/>
    <w:rsid w:val="00FF1527"/>
    <w:rsid w:val="00FF163F"/>
    <w:rsid w:val="00FF16FB"/>
    <w:rsid w:val="00FF1953"/>
    <w:rsid w:val="00FF2240"/>
    <w:rsid w:val="00FF2C04"/>
    <w:rsid w:val="00FF30B0"/>
    <w:rsid w:val="00FF34F4"/>
    <w:rsid w:val="00FF36AD"/>
    <w:rsid w:val="00FF3C11"/>
    <w:rsid w:val="00FF3F9A"/>
    <w:rsid w:val="00FF4282"/>
    <w:rsid w:val="00FF5884"/>
    <w:rsid w:val="00FF59C0"/>
    <w:rsid w:val="00FF5ECC"/>
    <w:rsid w:val="00FF601D"/>
    <w:rsid w:val="00FF6136"/>
    <w:rsid w:val="00FF6647"/>
    <w:rsid w:val="00FF696D"/>
    <w:rsid w:val="00FF6FD0"/>
    <w:rsid w:val="00FF7169"/>
    <w:rsid w:val="00FF76B9"/>
    <w:rsid w:val="190217BA"/>
    <w:rsid w:val="272FE554"/>
    <w:rsid w:val="334DF37D"/>
    <w:rsid w:val="48E27F1B"/>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9E04CE"/>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 w:type="paragraph" w:customStyle="1" w:styleId="paragraph">
    <w:name w:val="paragraph"/>
    <w:basedOn w:val="Normal"/>
    <w:rsid w:val="000B310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eop">
    <w:name w:val="eop"/>
    <w:basedOn w:val="DefaultParagraphFont"/>
    <w:rsid w:val="000B310F"/>
  </w:style>
  <w:style w:type="character" w:customStyle="1" w:styleId="cf01">
    <w:name w:val="cf01"/>
    <w:basedOn w:val="DefaultParagraphFont"/>
    <w:rsid w:val="001A5629"/>
    <w:rPr>
      <w:rFonts w:ascii="Segoe UI" w:hAnsi="Segoe UI" w:cs="Segoe UI" w:hint="default"/>
      <w:sz w:val="18"/>
      <w:szCs w:val="18"/>
    </w:rPr>
  </w:style>
  <w:style w:type="character" w:customStyle="1" w:styleId="hgkelc">
    <w:name w:val="hgkelc"/>
    <w:basedOn w:val="DefaultParagraphFont"/>
    <w:rsid w:val="000738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391517">
      <w:bodyDiv w:val="1"/>
      <w:marLeft w:val="0"/>
      <w:marRight w:val="0"/>
      <w:marTop w:val="0"/>
      <w:marBottom w:val="0"/>
      <w:divBdr>
        <w:top w:val="none" w:sz="0" w:space="0" w:color="auto"/>
        <w:left w:val="none" w:sz="0" w:space="0" w:color="auto"/>
        <w:bottom w:val="none" w:sz="0" w:space="0" w:color="auto"/>
        <w:right w:val="none" w:sz="0" w:space="0" w:color="auto"/>
      </w:divBdr>
    </w:div>
    <w:div w:id="161822255">
      <w:bodyDiv w:val="1"/>
      <w:marLeft w:val="0"/>
      <w:marRight w:val="0"/>
      <w:marTop w:val="0"/>
      <w:marBottom w:val="0"/>
      <w:divBdr>
        <w:top w:val="none" w:sz="0" w:space="0" w:color="auto"/>
        <w:left w:val="none" w:sz="0" w:space="0" w:color="auto"/>
        <w:bottom w:val="none" w:sz="0" w:space="0" w:color="auto"/>
        <w:right w:val="none" w:sz="0" w:space="0" w:color="auto"/>
      </w:divBdr>
      <w:divsChild>
        <w:div w:id="955720016">
          <w:marLeft w:val="0"/>
          <w:marRight w:val="0"/>
          <w:marTop w:val="0"/>
          <w:marBottom w:val="0"/>
          <w:divBdr>
            <w:top w:val="none" w:sz="0" w:space="0" w:color="auto"/>
            <w:left w:val="none" w:sz="0" w:space="0" w:color="auto"/>
            <w:bottom w:val="none" w:sz="0" w:space="0" w:color="auto"/>
            <w:right w:val="none" w:sz="0" w:space="0" w:color="auto"/>
          </w:divBdr>
        </w:div>
        <w:div w:id="2067220218">
          <w:marLeft w:val="0"/>
          <w:marRight w:val="0"/>
          <w:marTop w:val="0"/>
          <w:marBottom w:val="0"/>
          <w:divBdr>
            <w:top w:val="none" w:sz="0" w:space="0" w:color="auto"/>
            <w:left w:val="none" w:sz="0" w:space="0" w:color="auto"/>
            <w:bottom w:val="none" w:sz="0" w:space="0" w:color="auto"/>
            <w:right w:val="none" w:sz="0" w:space="0" w:color="auto"/>
          </w:divBdr>
        </w:div>
      </w:divsChild>
    </w:div>
    <w:div w:id="527793514">
      <w:bodyDiv w:val="1"/>
      <w:marLeft w:val="0"/>
      <w:marRight w:val="0"/>
      <w:marTop w:val="0"/>
      <w:marBottom w:val="0"/>
      <w:divBdr>
        <w:top w:val="none" w:sz="0" w:space="0" w:color="auto"/>
        <w:left w:val="none" w:sz="0" w:space="0" w:color="auto"/>
        <w:bottom w:val="none" w:sz="0" w:space="0" w:color="auto"/>
        <w:right w:val="none" w:sz="0" w:space="0" w:color="auto"/>
      </w:divBdr>
    </w:div>
    <w:div w:id="562450012">
      <w:bodyDiv w:val="1"/>
      <w:marLeft w:val="0"/>
      <w:marRight w:val="0"/>
      <w:marTop w:val="0"/>
      <w:marBottom w:val="0"/>
      <w:divBdr>
        <w:top w:val="none" w:sz="0" w:space="0" w:color="auto"/>
        <w:left w:val="none" w:sz="0" w:space="0" w:color="auto"/>
        <w:bottom w:val="none" w:sz="0" w:space="0" w:color="auto"/>
        <w:right w:val="none" w:sz="0" w:space="0" w:color="auto"/>
      </w:divBdr>
    </w:div>
    <w:div w:id="609044600">
      <w:bodyDiv w:val="1"/>
      <w:marLeft w:val="0"/>
      <w:marRight w:val="0"/>
      <w:marTop w:val="0"/>
      <w:marBottom w:val="0"/>
      <w:divBdr>
        <w:top w:val="none" w:sz="0" w:space="0" w:color="auto"/>
        <w:left w:val="none" w:sz="0" w:space="0" w:color="auto"/>
        <w:bottom w:val="none" w:sz="0" w:space="0" w:color="auto"/>
        <w:right w:val="none" w:sz="0" w:space="0" w:color="auto"/>
      </w:divBdr>
    </w:div>
    <w:div w:id="967586090">
      <w:bodyDiv w:val="1"/>
      <w:marLeft w:val="0"/>
      <w:marRight w:val="0"/>
      <w:marTop w:val="0"/>
      <w:marBottom w:val="0"/>
      <w:divBdr>
        <w:top w:val="none" w:sz="0" w:space="0" w:color="auto"/>
        <w:left w:val="none" w:sz="0" w:space="0" w:color="auto"/>
        <w:bottom w:val="none" w:sz="0" w:space="0" w:color="auto"/>
        <w:right w:val="none" w:sz="0" w:space="0" w:color="auto"/>
      </w:divBdr>
    </w:div>
    <w:div w:id="1160315232">
      <w:bodyDiv w:val="1"/>
      <w:marLeft w:val="0"/>
      <w:marRight w:val="0"/>
      <w:marTop w:val="0"/>
      <w:marBottom w:val="0"/>
      <w:divBdr>
        <w:top w:val="none" w:sz="0" w:space="0" w:color="auto"/>
        <w:left w:val="none" w:sz="0" w:space="0" w:color="auto"/>
        <w:bottom w:val="none" w:sz="0" w:space="0" w:color="auto"/>
        <w:right w:val="none" w:sz="0" w:space="0" w:color="auto"/>
      </w:divBdr>
    </w:div>
    <w:div w:id="1418550824">
      <w:bodyDiv w:val="1"/>
      <w:marLeft w:val="0"/>
      <w:marRight w:val="0"/>
      <w:marTop w:val="0"/>
      <w:marBottom w:val="0"/>
      <w:divBdr>
        <w:top w:val="none" w:sz="0" w:space="0" w:color="auto"/>
        <w:left w:val="none" w:sz="0" w:space="0" w:color="auto"/>
        <w:bottom w:val="none" w:sz="0" w:space="0" w:color="auto"/>
        <w:right w:val="none" w:sz="0" w:space="0" w:color="auto"/>
      </w:divBdr>
    </w:div>
    <w:div w:id="1520198206">
      <w:bodyDiv w:val="1"/>
      <w:marLeft w:val="0"/>
      <w:marRight w:val="0"/>
      <w:marTop w:val="0"/>
      <w:marBottom w:val="0"/>
      <w:divBdr>
        <w:top w:val="none" w:sz="0" w:space="0" w:color="auto"/>
        <w:left w:val="none" w:sz="0" w:space="0" w:color="auto"/>
        <w:bottom w:val="none" w:sz="0" w:space="0" w:color="auto"/>
        <w:right w:val="none" w:sz="0" w:space="0" w:color="auto"/>
      </w:divBdr>
    </w:div>
    <w:div w:id="1646667623">
      <w:bodyDiv w:val="1"/>
      <w:marLeft w:val="0"/>
      <w:marRight w:val="0"/>
      <w:marTop w:val="0"/>
      <w:marBottom w:val="0"/>
      <w:divBdr>
        <w:top w:val="none" w:sz="0" w:space="0" w:color="auto"/>
        <w:left w:val="none" w:sz="0" w:space="0" w:color="auto"/>
        <w:bottom w:val="none" w:sz="0" w:space="0" w:color="auto"/>
        <w:right w:val="none" w:sz="0" w:space="0" w:color="auto"/>
      </w:divBdr>
      <w:divsChild>
        <w:div w:id="230164104">
          <w:marLeft w:val="360"/>
          <w:marRight w:val="0"/>
          <w:marTop w:val="160"/>
          <w:marBottom w:val="60"/>
          <w:divBdr>
            <w:top w:val="none" w:sz="0" w:space="0" w:color="auto"/>
            <w:left w:val="none" w:sz="0" w:space="0" w:color="auto"/>
            <w:bottom w:val="none" w:sz="0" w:space="0" w:color="auto"/>
            <w:right w:val="none" w:sz="0" w:space="0" w:color="auto"/>
          </w:divBdr>
        </w:div>
        <w:div w:id="1333682758">
          <w:marLeft w:val="360"/>
          <w:marRight w:val="0"/>
          <w:marTop w:val="160"/>
          <w:marBottom w:val="60"/>
          <w:divBdr>
            <w:top w:val="none" w:sz="0" w:space="0" w:color="auto"/>
            <w:left w:val="none" w:sz="0" w:space="0" w:color="auto"/>
            <w:bottom w:val="none" w:sz="0" w:space="0" w:color="auto"/>
            <w:right w:val="none" w:sz="0" w:space="0" w:color="auto"/>
          </w:divBdr>
        </w:div>
        <w:div w:id="1392574975">
          <w:marLeft w:val="360"/>
          <w:marRight w:val="0"/>
          <w:marTop w:val="160"/>
          <w:marBottom w:val="60"/>
          <w:divBdr>
            <w:top w:val="none" w:sz="0" w:space="0" w:color="auto"/>
            <w:left w:val="none" w:sz="0" w:space="0" w:color="auto"/>
            <w:bottom w:val="none" w:sz="0" w:space="0" w:color="auto"/>
            <w:right w:val="none" w:sz="0" w:space="0" w:color="auto"/>
          </w:divBdr>
        </w:div>
        <w:div w:id="1776904929">
          <w:marLeft w:val="360"/>
          <w:marRight w:val="0"/>
          <w:marTop w:val="160"/>
          <w:marBottom w:val="60"/>
          <w:divBdr>
            <w:top w:val="none" w:sz="0" w:space="0" w:color="auto"/>
            <w:left w:val="none" w:sz="0" w:space="0" w:color="auto"/>
            <w:bottom w:val="none" w:sz="0" w:space="0" w:color="auto"/>
            <w:right w:val="none" w:sz="0" w:space="0" w:color="auto"/>
          </w:divBdr>
        </w:div>
      </w:divsChild>
    </w:div>
    <w:div w:id="1662584614">
      <w:bodyDiv w:val="1"/>
      <w:marLeft w:val="0"/>
      <w:marRight w:val="0"/>
      <w:marTop w:val="0"/>
      <w:marBottom w:val="0"/>
      <w:divBdr>
        <w:top w:val="none" w:sz="0" w:space="0" w:color="auto"/>
        <w:left w:val="none" w:sz="0" w:space="0" w:color="auto"/>
        <w:bottom w:val="none" w:sz="0" w:space="0" w:color="auto"/>
        <w:right w:val="none" w:sz="0" w:space="0" w:color="auto"/>
      </w:divBdr>
      <w:divsChild>
        <w:div w:id="991760173">
          <w:marLeft w:val="446"/>
          <w:marRight w:val="0"/>
          <w:marTop w:val="0"/>
          <w:marBottom w:val="0"/>
          <w:divBdr>
            <w:top w:val="none" w:sz="0" w:space="0" w:color="auto"/>
            <w:left w:val="none" w:sz="0" w:space="0" w:color="auto"/>
            <w:bottom w:val="none" w:sz="0" w:space="0" w:color="auto"/>
            <w:right w:val="none" w:sz="0" w:space="0" w:color="auto"/>
          </w:divBdr>
        </w:div>
        <w:div w:id="1408068726">
          <w:marLeft w:val="446"/>
          <w:marRight w:val="0"/>
          <w:marTop w:val="0"/>
          <w:marBottom w:val="0"/>
          <w:divBdr>
            <w:top w:val="none" w:sz="0" w:space="0" w:color="auto"/>
            <w:left w:val="none" w:sz="0" w:space="0" w:color="auto"/>
            <w:bottom w:val="none" w:sz="0" w:space="0" w:color="auto"/>
            <w:right w:val="none" w:sz="0" w:space="0" w:color="auto"/>
          </w:divBdr>
        </w:div>
        <w:div w:id="1472214135">
          <w:marLeft w:val="446"/>
          <w:marRight w:val="0"/>
          <w:marTop w:val="60"/>
          <w:marBottom w:val="60"/>
          <w:divBdr>
            <w:top w:val="none" w:sz="0" w:space="0" w:color="auto"/>
            <w:left w:val="none" w:sz="0" w:space="0" w:color="auto"/>
            <w:bottom w:val="none" w:sz="0" w:space="0" w:color="auto"/>
            <w:right w:val="none" w:sz="0" w:space="0" w:color="auto"/>
          </w:divBdr>
        </w:div>
        <w:div w:id="1775058336">
          <w:marLeft w:val="446"/>
          <w:marRight w:val="0"/>
          <w:marTop w:val="0"/>
          <w:marBottom w:val="0"/>
          <w:divBdr>
            <w:top w:val="none" w:sz="0" w:space="0" w:color="auto"/>
            <w:left w:val="none" w:sz="0" w:space="0" w:color="auto"/>
            <w:bottom w:val="none" w:sz="0" w:space="0" w:color="auto"/>
            <w:right w:val="none" w:sz="0" w:space="0" w:color="auto"/>
          </w:divBdr>
        </w:div>
        <w:div w:id="2061052100">
          <w:marLeft w:val="446"/>
          <w:marRight w:val="0"/>
          <w:marTop w:val="0"/>
          <w:marBottom w:val="0"/>
          <w:divBdr>
            <w:top w:val="none" w:sz="0" w:space="0" w:color="auto"/>
            <w:left w:val="none" w:sz="0" w:space="0" w:color="auto"/>
            <w:bottom w:val="none" w:sz="0" w:space="0" w:color="auto"/>
            <w:right w:val="none" w:sz="0" w:space="0" w:color="auto"/>
          </w:divBdr>
        </w:div>
      </w:divsChild>
    </w:div>
    <w:div w:id="1964579045">
      <w:bodyDiv w:val="1"/>
      <w:marLeft w:val="0"/>
      <w:marRight w:val="0"/>
      <w:marTop w:val="0"/>
      <w:marBottom w:val="0"/>
      <w:divBdr>
        <w:top w:val="none" w:sz="0" w:space="0" w:color="auto"/>
        <w:left w:val="none" w:sz="0" w:space="0" w:color="auto"/>
        <w:bottom w:val="none" w:sz="0" w:space="0" w:color="auto"/>
        <w:right w:val="none" w:sz="0" w:space="0" w:color="auto"/>
      </w:divBdr>
      <w:divsChild>
        <w:div w:id="440687580">
          <w:marLeft w:val="446"/>
          <w:marRight w:val="0"/>
          <w:marTop w:val="0"/>
          <w:marBottom w:val="0"/>
          <w:divBdr>
            <w:top w:val="none" w:sz="0" w:space="0" w:color="auto"/>
            <w:left w:val="none" w:sz="0" w:space="0" w:color="auto"/>
            <w:bottom w:val="none" w:sz="0" w:space="0" w:color="auto"/>
            <w:right w:val="none" w:sz="0" w:space="0" w:color="auto"/>
          </w:divBdr>
        </w:div>
        <w:div w:id="1033311636">
          <w:marLeft w:val="446"/>
          <w:marRight w:val="0"/>
          <w:marTop w:val="0"/>
          <w:marBottom w:val="0"/>
          <w:divBdr>
            <w:top w:val="none" w:sz="0" w:space="0" w:color="auto"/>
            <w:left w:val="none" w:sz="0" w:space="0" w:color="auto"/>
            <w:bottom w:val="none" w:sz="0" w:space="0" w:color="auto"/>
            <w:right w:val="none" w:sz="0" w:space="0" w:color="auto"/>
          </w:divBdr>
        </w:div>
        <w:div w:id="1538275295">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melton-city-council" TargetMode="External"/><Relationship Id="rId18" Type="http://schemas.openxmlformats.org/officeDocument/2006/relationships/hyperlink" Target="http://vec.vic.gov.au/privacy" TargetMode="External"/><Relationship Id="rId26" Type="http://schemas.openxmlformats.org/officeDocument/2006/relationships/image" Target="media/image9.png"/><Relationship Id="rId39" Type="http://schemas.openxmlformats.org/officeDocument/2006/relationships/customXml" Target="../customXml/item4.xml"/><Relationship Id="rId21" Type="http://schemas.openxmlformats.org/officeDocument/2006/relationships/hyperlink" Target="https://abs.gov.au/census/find-census-data/quickstats/2021/LGA25060" TargetMode="External"/><Relationship Id="rId34"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melton.erapsubmissions@vec.vic.gov.au" TargetMode="External"/><Relationship Id="rId20" Type="http://schemas.openxmlformats.org/officeDocument/2006/relationships/hyperlink" Target="http://vec.vic.gov.au/" TargetMode="External"/><Relationship Id="rId29" Type="http://schemas.openxmlformats.org/officeDocument/2006/relationships/hyperlink" Target="http://id.com.au" TargetMode="External"/><Relationship Id="rId41" Type="http://schemas.openxmlformats.org/officeDocument/2006/relationships/customXml" Target="../customXml/item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7.png"/><Relationship Id="rId32" Type="http://schemas.openxmlformats.org/officeDocument/2006/relationships/footer" Target="footer1.xml"/><Relationship Id="rId37" Type="http://schemas.openxmlformats.org/officeDocument/2006/relationships/customXml" Target="../customXml/item2.xml"/><Relationship Id="rId40"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theme" Target="theme/theme1.xml"/><Relationship Id="rId10" Type="http://schemas.openxmlformats.org/officeDocument/2006/relationships/hyperlink" Target="https://www.vec.vic.gov.au/" TargetMode="External"/><Relationship Id="rId19" Type="http://schemas.openxmlformats.org/officeDocument/2006/relationships/hyperlink" Target="http://www.vec.vic.gov.au/" TargetMode="External"/><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image" Target="media/image3.emf"/><Relationship Id="rId22" Type="http://schemas.openxmlformats.org/officeDocument/2006/relationships/hyperlink" Target="https://abs.gov.au/census/find-census-data/quickstats/2021/2GMEL" TargetMode="External"/><Relationship Id="rId27" Type="http://schemas.openxmlformats.org/officeDocument/2006/relationships/image" Target="media/image10.png"/><Relationship Id="rId30" Type="http://schemas.openxmlformats.org/officeDocument/2006/relationships/hyperlink" Target="http://abs.gov.au" TargetMode="External"/><Relationship Id="rId35"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council-reviews/electoral-structure-reviews/councils-under-review" TargetMode="External"/><Relationship Id="rId17" Type="http://schemas.openxmlformats.org/officeDocument/2006/relationships/image" Target="media/image5.emf"/><Relationship Id="rId25" Type="http://schemas.openxmlformats.org/officeDocument/2006/relationships/image" Target="media/image8.png"/><Relationship Id="rId33" Type="http://schemas.openxmlformats.org/officeDocument/2006/relationships/header" Target="header2.xml"/><Relationship Id="rId38"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33164C02A737494D85A27051C77C8C37" ma:contentTypeVersion="876" ma:contentTypeDescription="A base content type created that contains columns that all documents managed in the system must include." ma:contentTypeScope="" ma:versionID="e6564f3cbbcf1fe0f56fd18301e4de60">
  <xsd:schema xmlns:xsd="http://www.w3.org/2001/XMLSchema" xmlns:xs="http://www.w3.org/2001/XMLSchema" xmlns:p="http://schemas.microsoft.com/office/2006/metadata/properties" xmlns:ns2="2d3e4d8c-86b1-4eee-8356-b02c606ab54c" xmlns:ns3="8bba7a0c-e96e-4450-afca-a4581f47c7b9" targetNamespace="http://schemas.microsoft.com/office/2006/metadata/properties" ma:root="true" ma:fieldsID="9958649d0d7b361a15b408ccdcc8cf91" ns2:_="" ns3:_="">
    <xsd:import namespace="2d3e4d8c-86b1-4eee-8356-b02c606ab54c"/>
    <xsd:import namespace="8bba7a0c-e96e-4450-afca-a4581f47c7b9"/>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lcf76f155ced4ddcb4097134ff3c332f"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331eee6-1fb1-48fc-a609-30f4c3a77b6d}" ma:internalName="TaxCatchAll" ma:showField="CatchAllData"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331eee6-1fb1-48fc-a609-30f4c3a77b6d}" ma:internalName="TaxCatchAllLabel" ma:readOnly="true" ma:showField="CatchAllDataLabel"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47;#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bba7a0c-e96e-4450-afca-a4581f47c7b9" elementFormDefault="qualified">
    <xsd:import namespace="http://schemas.microsoft.com/office/2006/documentManagement/types"/>
    <xsd:import namespace="http://schemas.microsoft.com/office/infopath/2007/PartnerControls"/>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d918a52-aad2-4b01-b024-1c3610e8c12d"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f94e959ca20d4468815e4662d892c7ce xmlns="2d3e4d8c-86b1-4eee-8356-b02c606ab54c">
      <Terms xmlns="http://schemas.microsoft.com/office/infopath/2007/PartnerControls"/>
    </f94e959ca20d4468815e4662d892c7ce>
    <_dlc_DocId xmlns="2d3e4d8c-86b1-4eee-8356-b02c606ab54c">EDRM039-1424916986-3612</_dlc_DocId>
    <TaxKeywordTaxHTField xmlns="2d3e4d8c-86b1-4eee-8356-b02c606ab54c">
      <Terms xmlns="http://schemas.microsoft.com/office/infopath/2007/PartnerControls"/>
    </TaxKeywordTaxHTField>
    <lcf76f155ced4ddcb4097134ff3c332f xmlns="8bba7a0c-e96e-4450-afca-a4581f47c7b9">
      <Terms xmlns="http://schemas.microsoft.com/office/infopath/2007/PartnerControls"/>
    </lcf76f155ced4ddcb4097134ff3c332f>
    <TaxCatchAll xmlns="2d3e4d8c-86b1-4eee-8356-b02c606ab54c">
      <Value>47</Value>
      <Value>19</Value>
    </TaxCatchAll>
    <aa6d6a01bb12402aa2b6ef18fbfe029d xmlns="2d3e4d8c-86b1-4eee-8356-b02c606ab54c">
      <Terms xmlns="http://schemas.microsoft.com/office/infopath/2007/PartnerControls"/>
    </aa6d6a01bb12402aa2b6ef18fbfe029d>
    <_dlc_DocIdUrl xmlns="2d3e4d8c-86b1-4eee-8356-b02c606ab54c">
      <Url>https://vec365.sharepoint.com/sites/EDRM-039/_layouts/15/DocIdRedir.aspx?ID=EDRM039-1424916986-3612</Url>
      <Description>EDRM039-1424916986-3612</Description>
    </_dlc_DocIdUrl>
  </documentManagement>
</p:properties>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2.xml><?xml version="1.0" encoding="utf-8"?>
<ds:datastoreItem xmlns:ds="http://schemas.openxmlformats.org/officeDocument/2006/customXml" ds:itemID="{90DF2FE0-4791-4AF6-8F86-F78799A66417}"/>
</file>

<file path=customXml/itemProps3.xml><?xml version="1.0" encoding="utf-8"?>
<ds:datastoreItem xmlns:ds="http://schemas.openxmlformats.org/officeDocument/2006/customXml" ds:itemID="{E4FAD7E9-F4E0-48A2-8F74-CE140920F371}"/>
</file>

<file path=customXml/itemProps4.xml><?xml version="1.0" encoding="utf-8"?>
<ds:datastoreItem xmlns:ds="http://schemas.openxmlformats.org/officeDocument/2006/customXml" ds:itemID="{7D088EC2-6156-4956-AE4D-ED4AC4586C7F}"/>
</file>

<file path=customXml/itemProps5.xml><?xml version="1.0" encoding="utf-8"?>
<ds:datastoreItem xmlns:ds="http://schemas.openxmlformats.org/officeDocument/2006/customXml" ds:itemID="{6B7C5C0C-D149-41A2-9947-D6D58B8D31AD}"/>
</file>

<file path=customXml/itemProps6.xml><?xml version="1.0" encoding="utf-8"?>
<ds:datastoreItem xmlns:ds="http://schemas.openxmlformats.org/officeDocument/2006/customXml" ds:itemID="{534D4217-CC27-48AC-AAD0-C17F968A67D2}"/>
</file>

<file path=docProps/app.xml><?xml version="1.0" encoding="utf-8"?>
<Properties xmlns="http://schemas.openxmlformats.org/officeDocument/2006/extended-properties" xmlns:vt="http://schemas.openxmlformats.org/officeDocument/2006/docPropsVTypes">
  <Template>Normal</Template>
  <TotalTime>0</TotalTime>
  <Pages>36</Pages>
  <Words>6738</Words>
  <Characters>35714</Characters>
  <Application>Microsoft Office Word</Application>
  <DocSecurity>2</DocSecurity>
  <Lines>915</Lines>
  <Paragraphs>624</Paragraphs>
  <ScaleCrop>false</ScaleCrop>
  <HeadingPairs>
    <vt:vector size="2" baseType="variant">
      <vt:variant>
        <vt:lpstr>Title</vt:lpstr>
      </vt:variant>
      <vt:variant>
        <vt:i4>1</vt:i4>
      </vt:variant>
    </vt:vector>
  </HeadingPairs>
  <TitlesOfParts>
    <vt:vector size="1" baseType="lpstr">
      <vt:lpstr>Melton City Council electoral structure review - Preliminary report</vt:lpstr>
    </vt:vector>
  </TitlesOfParts>
  <Company/>
  <LinksUpToDate>false</LinksUpToDate>
  <CharactersWithSpaces>41828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Melton City Council electoral structure review - Preliminary report</dc:title>
  <dc:subject/>
  <dc:creator/>
  <cp:keywords/>
  <dc:description/>
  <cp:lastModifiedBy/>
  <cp:revision>1</cp:revision>
  <dcterms:created xsi:type="dcterms:W3CDTF">2023-10-23T21:48:00Z</dcterms:created>
  <dcterms:modified xsi:type="dcterms:W3CDTF">2023-10-23T21:49:00Z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ebf8776aeef45c2ac52031d8b3a3a05">
    <vt:lpwstr/>
  </property>
  <property fmtid="{D5CDD505-2E9C-101B-9397-08002B2CF9AE}" pid="3" name="TaxKeyword">
    <vt:lpwstr/>
  </property>
  <property fmtid="{D5CDD505-2E9C-101B-9397-08002B2CF9AE}" pid="4" name="Order">
    <vt:r8>6300</vt:r8>
  </property>
  <property fmtid="{D5CDD505-2E9C-101B-9397-08002B2CF9AE}" pid="5" name="MSIP_Label_5cee2752-63de-4442-9caf-eba031312622_SetDate">
    <vt:lpwstr>2023-05-21T23:56:31Z</vt:lpwstr>
  </property>
  <property fmtid="{D5CDD505-2E9C-101B-9397-08002B2CF9AE}" pid="6" name="Agency">
    <vt:lpwstr>47;#Victorian Electoral Commission|80f02476-18e5-44b8-b6bf-9dffda064e6e</vt:lpwstr>
  </property>
  <property fmtid="{D5CDD505-2E9C-101B-9397-08002B2CF9AE}" pid="7" name="HPRM_LastUpdatedBy">
    <vt:lpwstr/>
  </property>
  <property fmtid="{D5CDD505-2E9C-101B-9397-08002B2CF9AE}" pid="8" name="Physical Record Exists">
    <vt:bool>false</vt:bool>
  </property>
  <property fmtid="{D5CDD505-2E9C-101B-9397-08002B2CF9AE}" pid="9" name="n313aaee84f34c5181c1bf8429be1e14">
    <vt:lpwstr/>
  </property>
  <property fmtid="{D5CDD505-2E9C-101B-9397-08002B2CF9AE}" pid="10" name="HPRM_RecordType">
    <vt:lpwstr/>
  </property>
  <property fmtid="{D5CDD505-2E9C-101B-9397-08002B2CF9AE}" pid="11" name="WorkState">
    <vt:lpwstr/>
  </property>
  <property fmtid="{D5CDD505-2E9C-101B-9397-08002B2CF9AE}" pid="12" name="HPRM_CreatedBy">
    <vt:lpwstr/>
  </property>
  <property fmtid="{D5CDD505-2E9C-101B-9397-08002B2CF9AE}" pid="13" name="g27cbe6a8534470090c2084bae4d830a">
    <vt:lpwstr/>
  </property>
  <property fmtid="{D5CDD505-2E9C-101B-9397-08002B2CF9AE}" pid="14" name="xd_ProgID">
    <vt:lpwstr/>
  </property>
  <property fmtid="{D5CDD505-2E9C-101B-9397-08002B2CF9AE}" pid="15" name="MediaServiceImageTags">
    <vt:lpwstr/>
  </property>
  <property fmtid="{D5CDD505-2E9C-101B-9397-08002B2CF9AE}" pid="16" name="HPRMRetentionDisposalRule">
    <vt:lpwstr/>
  </property>
  <property fmtid="{D5CDD505-2E9C-101B-9397-08002B2CF9AE}" pid="17" name="ContentTypeId">
    <vt:lpwstr>0x010100F48EF307B9BDE94FAD2E991BF2724B37010033164C02A737494D85A27051C77C8C37</vt:lpwstr>
  </property>
  <property fmtid="{D5CDD505-2E9C-101B-9397-08002B2CF9AE}" pid="18" name="HPRM_Title">
    <vt:lpwstr/>
  </property>
  <property fmtid="{D5CDD505-2E9C-101B-9397-08002B2CF9AE}" pid="19" name="HPRM_Description">
    <vt:lpwstr/>
  </property>
  <property fmtid="{D5CDD505-2E9C-101B-9397-08002B2CF9AE}" pid="20" name="MSIP_Label_5cee2752-63de-4442-9caf-eba031312622_Name">
    <vt:lpwstr>Unofficial</vt:lpwstr>
  </property>
  <property fmtid="{D5CDD505-2E9C-101B-9397-08002B2CF9AE}" pid="21" name="HPRM_Client">
    <vt:lpwstr/>
  </property>
  <property fmtid="{D5CDD505-2E9C-101B-9397-08002B2CF9AE}" pid="22" name="PhysicalRecordHome">
    <vt:lpwstr/>
  </property>
  <property fmtid="{D5CDD505-2E9C-101B-9397-08002B2CF9AE}" pid="23" name="HPRM_Author">
    <vt:lpwstr/>
  </property>
  <property fmtid="{D5CDD505-2E9C-101B-9397-08002B2CF9AE}" pid="24" name="k8ac677a5b284ae9b558dfebc9dd44ba">
    <vt:lpwstr/>
  </property>
  <property fmtid="{D5CDD505-2E9C-101B-9397-08002B2CF9AE}" pid="25" name="Council">
    <vt:lpwstr/>
  </property>
  <property fmtid="{D5CDD505-2E9C-101B-9397-08002B2CF9AE}" pid="26" name="ComplianceAssetId">
    <vt:lpwstr/>
  </property>
  <property fmtid="{D5CDD505-2E9C-101B-9397-08002B2CF9AE}" pid="27" name="TemplateUrl">
    <vt:lpwstr/>
  </property>
  <property fmtid="{D5CDD505-2E9C-101B-9397-08002B2CF9AE}" pid="28" name="WorkZip">
    <vt:lpwstr/>
  </property>
  <property fmtid="{D5CDD505-2E9C-101B-9397-08002B2CF9AE}" pid="29" name="RevIMBCS">
    <vt:lpwstr>19;#Networking|01d702ab-c52b-4bf8-85a6-f9f1bc22de10</vt:lpwstr>
  </property>
  <property fmtid="{D5CDD505-2E9C-101B-9397-08002B2CF9AE}" pid="30" name="_ExtendedDescription">
    <vt:lpwstr/>
  </property>
  <property fmtid="{D5CDD505-2E9C-101B-9397-08002B2CF9AE}" pid="31" name="HPRMIssuesSummary">
    <vt:lpwstr/>
  </property>
  <property fmtid="{D5CDD505-2E9C-101B-9397-08002B2CF9AE}" pid="32" name="Document Type">
    <vt:lpwstr/>
  </property>
  <property fmtid="{D5CDD505-2E9C-101B-9397-08002B2CF9AE}" pid="33" name="Disposition">
    <vt:lpwstr/>
  </property>
  <property fmtid="{D5CDD505-2E9C-101B-9397-08002B2CF9AE}" pid="34" name="i0f84bba906045b4af568ee102a52dcb">
    <vt:lpwstr>Networking|01d702ab-c52b-4bf8-85a6-f9f1bc22de10</vt:lpwstr>
  </property>
  <property fmtid="{D5CDD505-2E9C-101B-9397-08002B2CF9AE}" pid="35" name="HPRM_Surname">
    <vt:lpwstr/>
  </property>
  <property fmtid="{D5CDD505-2E9C-101B-9397-08002B2CF9AE}" pid="36" name="MSIP_Label_5cee2752-63de-4442-9caf-eba031312622_ActionId">
    <vt:lpwstr>32e3e8bf-148f-4807-b27c-c4adee3a4af2</vt:lpwstr>
  </property>
  <property fmtid="{D5CDD505-2E9C-101B-9397-08002B2CF9AE}" pid="37" name="HPRM_FirstName">
    <vt:lpwstr/>
  </property>
  <property fmtid="{D5CDD505-2E9C-101B-9397-08002B2CF9AE}" pid="38" name="Rendition Comment">
    <vt:lpwstr/>
  </property>
  <property fmtid="{D5CDD505-2E9C-101B-9397-08002B2CF9AE}" pid="39" name="Records Category">
    <vt:lpwstr/>
  </property>
  <property fmtid="{D5CDD505-2E9C-101B-9397-08002B2CF9AE}" pid="40" name="HPRM_RecordNumber">
    <vt:lpwstr/>
  </property>
  <property fmtid="{D5CDD505-2E9C-101B-9397-08002B2CF9AE}" pid="41" name="xd_Signature">
    <vt:bool>false</vt:bool>
  </property>
  <property fmtid="{D5CDD505-2E9C-101B-9397-08002B2CF9AE}" pid="42" name="PhysicalRecordAssignee">
    <vt:lpwstr/>
  </property>
  <property fmtid="{D5CDD505-2E9C-101B-9397-08002B2CF9AE}" pid="43" name="HPRMRelatedRecord">
    <vt:lpwstr/>
  </property>
  <property fmtid="{D5CDD505-2E9C-101B-9397-08002B2CF9AE}" pid="44" name="CategoryOfComplaint">
    <vt:lpwstr/>
  </property>
  <property fmtid="{D5CDD505-2E9C-101B-9397-08002B2CF9AE}" pid="45" name="WorkAddress">
    <vt:lpwstr/>
  </property>
  <property fmtid="{D5CDD505-2E9C-101B-9397-08002B2CF9AE}" pid="46" name="MSIP_Label_5cee2752-63de-4442-9caf-eba031312622_Method">
    <vt:lpwstr>Privileged</vt:lpwstr>
  </property>
  <property fmtid="{D5CDD505-2E9C-101B-9397-08002B2CF9AE}" pid="47" name="MSIP_Label_5cee2752-63de-4442-9caf-eba031312622_SiteId">
    <vt:lpwstr>a11aa02e-fecd-447e-acd9-816f5449ad3c</vt:lpwstr>
  </property>
  <property fmtid="{D5CDD505-2E9C-101B-9397-08002B2CF9AE}" pid="48" name="HPRM_RecordOwner">
    <vt:lpwstr/>
  </property>
  <property fmtid="{D5CDD505-2E9C-101B-9397-08002B2CF9AE}" pid="49" name="_dlc_DocIdItemGuid">
    <vt:lpwstr>021a93e8-ab68-4fa7-bd58-5de703ec2e50</vt:lpwstr>
  </property>
  <property fmtid="{D5CDD505-2E9C-101B-9397-08002B2CF9AE}" pid="50" name="HPRM_Retention">
    <vt:lpwstr/>
  </property>
  <property fmtid="{D5CDD505-2E9C-101B-9397-08002B2CF9AE}" pid="51" name="MSIP_Label_5cee2752-63de-4442-9caf-eba031312622_Enabled">
    <vt:lpwstr>true</vt:lpwstr>
  </property>
  <property fmtid="{D5CDD505-2E9C-101B-9397-08002B2CF9AE}" pid="52" name="TriggerFlowInfo">
    <vt:lpwstr/>
  </property>
  <property fmtid="{D5CDD505-2E9C-101B-9397-08002B2CF9AE}" pid="53" name="SubmissionStage">
    <vt:lpwstr/>
  </property>
  <property fmtid="{D5CDD505-2E9C-101B-9397-08002B2CF9AE}" pid="54" name="HPRM_AuditHistory">
    <vt:lpwstr/>
  </property>
  <property fmtid="{D5CDD505-2E9C-101B-9397-08002B2CF9AE}" pid="55" name="MSIP_Label_5cee2752-63de-4442-9caf-eba031312622_ContentBits">
    <vt:lpwstr>0</vt:lpwstr>
  </property>
</Properties>
</file>