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C2B" w:rsidRPr="0066028E" w:rsidRDefault="0066028E" w:rsidP="0066028E">
      <w:pPr>
        <w:pStyle w:val="Reporttitle1"/>
        <w:rPr>
          <w:rStyle w:val="BookTitle"/>
          <w:b/>
          <w:caps/>
          <w:color w:val="auto"/>
          <w:szCs w:val="22"/>
        </w:rPr>
      </w:pPr>
      <w:r w:rsidRPr="0066028E">
        <w:rPr>
          <w:rStyle w:val="BookTitle"/>
          <w:b/>
          <w:caps/>
          <w:color w:val="auto"/>
          <w:szCs w:val="22"/>
        </w:rPr>
        <w:fldChar w:fldCharType="begin">
          <w:ffData>
            <w:name w:val=""/>
            <w:enabled/>
            <w:calcOnExit w:val="0"/>
            <w:helpText w:type="text" w:val="e.g. ELECTORAL REPRESENTATION REVIEW"/>
            <w:statusText w:type="text" w:val="e.g. ELECTORAL REPRESENTATION REVIEW"/>
            <w:textInput>
              <w:default w:val="Talking Democracy"/>
              <w:format w:val="TITLE CASE"/>
            </w:textInput>
          </w:ffData>
        </w:fldChar>
      </w:r>
      <w:r w:rsidRPr="0066028E">
        <w:rPr>
          <w:rStyle w:val="BookTitle"/>
          <w:b/>
          <w:caps/>
          <w:color w:val="auto"/>
          <w:szCs w:val="22"/>
        </w:rPr>
        <w:instrText xml:space="preserve"> FORMTEXT </w:instrText>
      </w:r>
      <w:r w:rsidRPr="0066028E">
        <w:rPr>
          <w:rStyle w:val="BookTitle"/>
          <w:b/>
          <w:caps/>
          <w:color w:val="auto"/>
          <w:szCs w:val="22"/>
        </w:rPr>
      </w:r>
      <w:r w:rsidRPr="0066028E">
        <w:rPr>
          <w:rStyle w:val="BookTitle"/>
          <w:b/>
          <w:caps/>
          <w:color w:val="auto"/>
          <w:szCs w:val="22"/>
        </w:rPr>
        <w:fldChar w:fldCharType="separate"/>
      </w:r>
      <w:r w:rsidRPr="0066028E">
        <w:rPr>
          <w:rStyle w:val="BookTitle"/>
          <w:b/>
          <w:caps/>
          <w:color w:val="auto"/>
          <w:szCs w:val="22"/>
        </w:rPr>
        <w:t>Talking Democracy</w:t>
      </w:r>
      <w:r w:rsidRPr="0066028E">
        <w:rPr>
          <w:rStyle w:val="BookTitle"/>
          <w:b/>
          <w:caps/>
          <w:color w:val="auto"/>
          <w:szCs w:val="22"/>
        </w:rPr>
        <w:fldChar w:fldCharType="end"/>
      </w:r>
    </w:p>
    <w:p w:rsidR="00D42053" w:rsidRPr="00D42053" w:rsidRDefault="0066028E" w:rsidP="00D95527">
      <w:pPr>
        <w:pStyle w:val="Reporttitle2"/>
      </w:pPr>
      <w:r>
        <w:fldChar w:fldCharType="begin">
          <w:ffData>
            <w:name w:val="secondTitle"/>
            <w:enabled/>
            <w:calcOnExit w:val="0"/>
            <w:textInput>
              <w:default w:val="A civic education kit about elections in Victoria - Overview"/>
              <w:format w:val="FIRST CAPITAL"/>
            </w:textInput>
          </w:ffData>
        </w:fldChar>
      </w:r>
      <w:bookmarkStart w:id="0" w:name="secondTitle"/>
      <w:r>
        <w:instrText xml:space="preserve"> FORMTEXT </w:instrText>
      </w:r>
      <w:r>
        <w:fldChar w:fldCharType="separate"/>
      </w:r>
      <w:r>
        <w:rPr>
          <w:noProof/>
        </w:rPr>
        <w:t>A civic education kit about elections in Victoria - Overview</w:t>
      </w:r>
      <w:r>
        <w:fldChar w:fldCharType="end"/>
      </w:r>
      <w:bookmarkEnd w:id="0"/>
    </w:p>
    <w:p w:rsidR="00AD3C62" w:rsidRPr="00D95527" w:rsidRDefault="00AD3C62" w:rsidP="00D95527"/>
    <w:p w:rsidR="00AD3C62" w:rsidRPr="00DB7565" w:rsidRDefault="00AD3C62" w:rsidP="00D95527">
      <w:pPr>
        <w:sectPr w:rsidR="00AD3C62" w:rsidRPr="00DB7565" w:rsidSect="00F77A09">
          <w:headerReference w:type="default" r:id="rId9"/>
          <w:footerReference w:type="even" r:id="rId10"/>
          <w:footerReference w:type="default" r:id="rId11"/>
          <w:pgSz w:w="11907" w:h="16839" w:code="9"/>
          <w:pgMar w:top="12616" w:right="1134" w:bottom="1134" w:left="1418" w:header="709" w:footer="709" w:gutter="0"/>
          <w:cols w:space="708"/>
          <w:docGrid w:linePitch="360"/>
        </w:sectPr>
      </w:pPr>
    </w:p>
    <w:p w:rsidR="00AD3C62" w:rsidRDefault="00AD3C62" w:rsidP="00536958">
      <w:bookmarkStart w:id="2" w:name="_Toc397360116"/>
    </w:p>
    <w:sdt>
      <w:sdtPr>
        <w:rPr>
          <w:rFonts w:eastAsiaTheme="minorHAnsi"/>
          <w:b w:val="0"/>
          <w:bCs w:val="0"/>
          <w:caps w:val="0"/>
          <w:sz w:val="22"/>
          <w:szCs w:val="22"/>
        </w:rPr>
        <w:id w:val="-510146412"/>
        <w:docPartObj>
          <w:docPartGallery w:val="Table of Contents"/>
          <w:docPartUnique/>
        </w:docPartObj>
      </w:sdtPr>
      <w:sdtEndPr>
        <w:rPr>
          <w:noProof/>
        </w:rPr>
      </w:sdtEndPr>
      <w:sdtContent>
        <w:p w:rsidR="00536958" w:rsidRDefault="00536958">
          <w:pPr>
            <w:pStyle w:val="TOCHeading"/>
          </w:pPr>
          <w:r>
            <w:t>Contents</w:t>
          </w:r>
        </w:p>
        <w:p w:rsidR="0066028E" w:rsidRDefault="00B27914">
          <w:pPr>
            <w:pStyle w:val="TOC1"/>
            <w:rPr>
              <w:rFonts w:asciiTheme="minorHAnsi" w:eastAsiaTheme="minorEastAsia" w:hAnsiTheme="minorHAnsi" w:cstheme="minorBidi"/>
              <w:noProof/>
              <w:szCs w:val="22"/>
              <w:lang w:eastAsia="en-AU"/>
            </w:rPr>
          </w:pPr>
          <w:r>
            <w:fldChar w:fldCharType="begin"/>
          </w:r>
          <w:r>
            <w:instrText xml:space="preserve"> TOC \o "1-2" \h \z \u </w:instrText>
          </w:r>
          <w:r>
            <w:fldChar w:fldCharType="separate"/>
          </w:r>
          <w:hyperlink w:anchor="_Toc515538234" w:history="1">
            <w:r w:rsidR="0066028E" w:rsidRPr="00F71D32">
              <w:rPr>
                <w:rStyle w:val="Hyperlink"/>
                <w:noProof/>
              </w:rPr>
              <w:t>Introduction</w:t>
            </w:r>
            <w:r w:rsidR="0066028E">
              <w:rPr>
                <w:noProof/>
                <w:webHidden/>
              </w:rPr>
              <w:tab/>
            </w:r>
            <w:r w:rsidR="0066028E">
              <w:rPr>
                <w:noProof/>
                <w:webHidden/>
              </w:rPr>
              <w:fldChar w:fldCharType="begin"/>
            </w:r>
            <w:r w:rsidR="0066028E">
              <w:rPr>
                <w:noProof/>
                <w:webHidden/>
              </w:rPr>
              <w:instrText xml:space="preserve"> PAGEREF _Toc515538234 \h </w:instrText>
            </w:r>
            <w:r w:rsidR="0066028E">
              <w:rPr>
                <w:noProof/>
                <w:webHidden/>
              </w:rPr>
            </w:r>
            <w:r w:rsidR="0066028E">
              <w:rPr>
                <w:noProof/>
                <w:webHidden/>
              </w:rPr>
              <w:fldChar w:fldCharType="separate"/>
            </w:r>
            <w:r w:rsidR="0066028E">
              <w:rPr>
                <w:noProof/>
                <w:webHidden/>
              </w:rPr>
              <w:t>1</w:t>
            </w:r>
            <w:r w:rsidR="0066028E">
              <w:rPr>
                <w:noProof/>
                <w:webHidden/>
              </w:rPr>
              <w:fldChar w:fldCharType="end"/>
            </w:r>
          </w:hyperlink>
        </w:p>
        <w:p w:rsidR="0066028E" w:rsidRDefault="0066028E">
          <w:pPr>
            <w:pStyle w:val="TOC1"/>
            <w:rPr>
              <w:rFonts w:asciiTheme="minorHAnsi" w:eastAsiaTheme="minorEastAsia" w:hAnsiTheme="minorHAnsi" w:cstheme="minorBidi"/>
              <w:noProof/>
              <w:szCs w:val="22"/>
              <w:lang w:eastAsia="en-AU"/>
            </w:rPr>
          </w:pPr>
          <w:hyperlink w:anchor="_Toc515538235" w:history="1">
            <w:r w:rsidRPr="00F71D32">
              <w:rPr>
                <w:rStyle w:val="Hyperlink"/>
                <w:noProof/>
              </w:rPr>
              <w:t>About this kit</w:t>
            </w:r>
            <w:r>
              <w:rPr>
                <w:noProof/>
                <w:webHidden/>
              </w:rPr>
              <w:tab/>
            </w:r>
            <w:r>
              <w:rPr>
                <w:noProof/>
                <w:webHidden/>
              </w:rPr>
              <w:fldChar w:fldCharType="begin"/>
            </w:r>
            <w:r>
              <w:rPr>
                <w:noProof/>
                <w:webHidden/>
              </w:rPr>
              <w:instrText xml:space="preserve"> PAGEREF _Toc515538235 \h </w:instrText>
            </w:r>
            <w:r>
              <w:rPr>
                <w:noProof/>
                <w:webHidden/>
              </w:rPr>
            </w:r>
            <w:r>
              <w:rPr>
                <w:noProof/>
                <w:webHidden/>
              </w:rPr>
              <w:fldChar w:fldCharType="separate"/>
            </w:r>
            <w:r>
              <w:rPr>
                <w:noProof/>
                <w:webHidden/>
              </w:rPr>
              <w:t>1</w:t>
            </w:r>
            <w:r>
              <w:rPr>
                <w:noProof/>
                <w:webHidden/>
              </w:rPr>
              <w:fldChar w:fldCharType="end"/>
            </w:r>
          </w:hyperlink>
        </w:p>
        <w:p w:rsidR="0066028E" w:rsidRDefault="0066028E">
          <w:pPr>
            <w:pStyle w:val="TOC1"/>
            <w:rPr>
              <w:rFonts w:asciiTheme="minorHAnsi" w:eastAsiaTheme="minorEastAsia" w:hAnsiTheme="minorHAnsi" w:cstheme="minorBidi"/>
              <w:noProof/>
              <w:szCs w:val="22"/>
              <w:lang w:eastAsia="en-AU"/>
            </w:rPr>
          </w:pPr>
          <w:hyperlink w:anchor="_Toc515538236" w:history="1">
            <w:r w:rsidRPr="00F71D32">
              <w:rPr>
                <w:rStyle w:val="Hyperlink"/>
                <w:noProof/>
              </w:rPr>
              <w:t>Contact us</w:t>
            </w:r>
            <w:r>
              <w:rPr>
                <w:noProof/>
                <w:webHidden/>
              </w:rPr>
              <w:tab/>
            </w:r>
            <w:r>
              <w:rPr>
                <w:noProof/>
                <w:webHidden/>
              </w:rPr>
              <w:fldChar w:fldCharType="begin"/>
            </w:r>
            <w:r>
              <w:rPr>
                <w:noProof/>
                <w:webHidden/>
              </w:rPr>
              <w:instrText xml:space="preserve"> PAGEREF _Toc515538236 \h </w:instrText>
            </w:r>
            <w:r>
              <w:rPr>
                <w:noProof/>
                <w:webHidden/>
              </w:rPr>
            </w:r>
            <w:r>
              <w:rPr>
                <w:noProof/>
                <w:webHidden/>
              </w:rPr>
              <w:fldChar w:fldCharType="separate"/>
            </w:r>
            <w:r>
              <w:rPr>
                <w:noProof/>
                <w:webHidden/>
              </w:rPr>
              <w:t>1</w:t>
            </w:r>
            <w:r>
              <w:rPr>
                <w:noProof/>
                <w:webHidden/>
              </w:rPr>
              <w:fldChar w:fldCharType="end"/>
            </w:r>
          </w:hyperlink>
        </w:p>
        <w:p w:rsidR="0066028E" w:rsidRDefault="0066028E">
          <w:pPr>
            <w:pStyle w:val="TOC1"/>
            <w:rPr>
              <w:rFonts w:asciiTheme="minorHAnsi" w:eastAsiaTheme="minorEastAsia" w:hAnsiTheme="minorHAnsi" w:cstheme="minorBidi"/>
              <w:noProof/>
              <w:szCs w:val="22"/>
              <w:lang w:eastAsia="en-AU"/>
            </w:rPr>
          </w:pPr>
          <w:hyperlink w:anchor="_Toc515538237" w:history="1">
            <w:r w:rsidRPr="00F71D32">
              <w:rPr>
                <w:rStyle w:val="Hyperlink"/>
                <w:noProof/>
              </w:rPr>
              <w:t>How to use this resource</w:t>
            </w:r>
            <w:r>
              <w:rPr>
                <w:noProof/>
                <w:webHidden/>
              </w:rPr>
              <w:tab/>
            </w:r>
            <w:r>
              <w:rPr>
                <w:noProof/>
                <w:webHidden/>
              </w:rPr>
              <w:fldChar w:fldCharType="begin"/>
            </w:r>
            <w:r>
              <w:rPr>
                <w:noProof/>
                <w:webHidden/>
              </w:rPr>
              <w:instrText xml:space="preserve"> PAGEREF _Toc515538237 \h </w:instrText>
            </w:r>
            <w:r>
              <w:rPr>
                <w:noProof/>
                <w:webHidden/>
              </w:rPr>
            </w:r>
            <w:r>
              <w:rPr>
                <w:noProof/>
                <w:webHidden/>
              </w:rPr>
              <w:fldChar w:fldCharType="separate"/>
            </w:r>
            <w:r>
              <w:rPr>
                <w:noProof/>
                <w:webHidden/>
              </w:rPr>
              <w:t>1</w:t>
            </w:r>
            <w:r>
              <w:rPr>
                <w:noProof/>
                <w:webHidden/>
              </w:rPr>
              <w:fldChar w:fldCharType="end"/>
            </w:r>
          </w:hyperlink>
        </w:p>
        <w:p w:rsidR="0066028E" w:rsidRDefault="0066028E">
          <w:pPr>
            <w:pStyle w:val="TOC2"/>
            <w:rPr>
              <w:rFonts w:asciiTheme="minorHAnsi" w:eastAsiaTheme="minorEastAsia" w:hAnsiTheme="minorHAnsi" w:cstheme="minorBidi"/>
              <w:lang w:eastAsia="en-AU"/>
            </w:rPr>
          </w:pPr>
          <w:hyperlink w:anchor="_Toc515538238" w:history="1">
            <w:r w:rsidRPr="00F71D32">
              <w:rPr>
                <w:rStyle w:val="Hyperlink"/>
              </w:rPr>
              <w:t>Additional resources</w:t>
            </w:r>
            <w:r>
              <w:rPr>
                <w:webHidden/>
              </w:rPr>
              <w:tab/>
            </w:r>
            <w:r>
              <w:rPr>
                <w:webHidden/>
              </w:rPr>
              <w:fldChar w:fldCharType="begin"/>
            </w:r>
            <w:r>
              <w:rPr>
                <w:webHidden/>
              </w:rPr>
              <w:instrText xml:space="preserve"> PAGEREF _Toc515538238 \h </w:instrText>
            </w:r>
            <w:r>
              <w:rPr>
                <w:webHidden/>
              </w:rPr>
            </w:r>
            <w:r>
              <w:rPr>
                <w:webHidden/>
              </w:rPr>
              <w:fldChar w:fldCharType="separate"/>
            </w:r>
            <w:r>
              <w:rPr>
                <w:webHidden/>
              </w:rPr>
              <w:t>2</w:t>
            </w:r>
            <w:r>
              <w:rPr>
                <w:webHidden/>
              </w:rPr>
              <w:fldChar w:fldCharType="end"/>
            </w:r>
          </w:hyperlink>
        </w:p>
        <w:p w:rsidR="0066028E" w:rsidRDefault="0066028E">
          <w:pPr>
            <w:pStyle w:val="TOC1"/>
            <w:rPr>
              <w:rFonts w:asciiTheme="minorHAnsi" w:eastAsiaTheme="minorEastAsia" w:hAnsiTheme="minorHAnsi" w:cstheme="minorBidi"/>
              <w:noProof/>
              <w:szCs w:val="22"/>
              <w:lang w:eastAsia="en-AU"/>
            </w:rPr>
          </w:pPr>
          <w:hyperlink w:anchor="_Toc515538239" w:history="1">
            <w:r w:rsidRPr="00F71D32">
              <w:rPr>
                <w:rStyle w:val="Hyperlink"/>
                <w:noProof/>
              </w:rPr>
              <w:t>Intended learning outcomes</w:t>
            </w:r>
            <w:r>
              <w:rPr>
                <w:noProof/>
                <w:webHidden/>
              </w:rPr>
              <w:tab/>
            </w:r>
            <w:r>
              <w:rPr>
                <w:noProof/>
                <w:webHidden/>
              </w:rPr>
              <w:fldChar w:fldCharType="begin"/>
            </w:r>
            <w:r>
              <w:rPr>
                <w:noProof/>
                <w:webHidden/>
              </w:rPr>
              <w:instrText xml:space="preserve"> PAGEREF _Toc515538239 \h </w:instrText>
            </w:r>
            <w:r>
              <w:rPr>
                <w:noProof/>
                <w:webHidden/>
              </w:rPr>
            </w:r>
            <w:r>
              <w:rPr>
                <w:noProof/>
                <w:webHidden/>
              </w:rPr>
              <w:fldChar w:fldCharType="separate"/>
            </w:r>
            <w:r>
              <w:rPr>
                <w:noProof/>
                <w:webHidden/>
              </w:rPr>
              <w:t>2</w:t>
            </w:r>
            <w:r>
              <w:rPr>
                <w:noProof/>
                <w:webHidden/>
              </w:rPr>
              <w:fldChar w:fldCharType="end"/>
            </w:r>
          </w:hyperlink>
        </w:p>
        <w:p w:rsidR="0066028E" w:rsidRDefault="0066028E">
          <w:pPr>
            <w:pStyle w:val="TOC2"/>
            <w:rPr>
              <w:rFonts w:asciiTheme="minorHAnsi" w:eastAsiaTheme="minorEastAsia" w:hAnsiTheme="minorHAnsi" w:cstheme="minorBidi"/>
              <w:lang w:eastAsia="en-AU"/>
            </w:rPr>
          </w:pPr>
          <w:hyperlink w:anchor="_Toc515538240" w:history="1">
            <w:r w:rsidRPr="00F71D32">
              <w:rPr>
                <w:rStyle w:val="Hyperlink"/>
              </w:rPr>
              <w:t>Equipment required</w:t>
            </w:r>
            <w:r>
              <w:rPr>
                <w:webHidden/>
              </w:rPr>
              <w:tab/>
            </w:r>
            <w:r>
              <w:rPr>
                <w:webHidden/>
              </w:rPr>
              <w:fldChar w:fldCharType="begin"/>
            </w:r>
            <w:r>
              <w:rPr>
                <w:webHidden/>
              </w:rPr>
              <w:instrText xml:space="preserve"> PAGEREF _Toc515538240 \h </w:instrText>
            </w:r>
            <w:r>
              <w:rPr>
                <w:webHidden/>
              </w:rPr>
            </w:r>
            <w:r>
              <w:rPr>
                <w:webHidden/>
              </w:rPr>
              <w:fldChar w:fldCharType="separate"/>
            </w:r>
            <w:r>
              <w:rPr>
                <w:webHidden/>
              </w:rPr>
              <w:t>2</w:t>
            </w:r>
            <w:r>
              <w:rPr>
                <w:webHidden/>
              </w:rPr>
              <w:fldChar w:fldCharType="end"/>
            </w:r>
          </w:hyperlink>
        </w:p>
        <w:p w:rsidR="0066028E" w:rsidRDefault="0066028E">
          <w:pPr>
            <w:pStyle w:val="TOC1"/>
            <w:rPr>
              <w:rFonts w:asciiTheme="minorHAnsi" w:eastAsiaTheme="minorEastAsia" w:hAnsiTheme="minorHAnsi" w:cstheme="minorBidi"/>
              <w:noProof/>
              <w:szCs w:val="22"/>
              <w:lang w:eastAsia="en-AU"/>
            </w:rPr>
          </w:pPr>
          <w:hyperlink w:anchor="_Toc515538241" w:history="1">
            <w:r w:rsidRPr="00F71D32">
              <w:rPr>
                <w:rStyle w:val="Hyperlink"/>
                <w:noProof/>
              </w:rPr>
              <w:t>Publication information</w:t>
            </w:r>
            <w:r>
              <w:rPr>
                <w:noProof/>
                <w:webHidden/>
              </w:rPr>
              <w:tab/>
            </w:r>
            <w:r>
              <w:rPr>
                <w:noProof/>
                <w:webHidden/>
              </w:rPr>
              <w:fldChar w:fldCharType="begin"/>
            </w:r>
            <w:r>
              <w:rPr>
                <w:noProof/>
                <w:webHidden/>
              </w:rPr>
              <w:instrText xml:space="preserve"> PAGEREF _Toc515538241 \h </w:instrText>
            </w:r>
            <w:r>
              <w:rPr>
                <w:noProof/>
                <w:webHidden/>
              </w:rPr>
            </w:r>
            <w:r>
              <w:rPr>
                <w:noProof/>
                <w:webHidden/>
              </w:rPr>
              <w:fldChar w:fldCharType="separate"/>
            </w:r>
            <w:r>
              <w:rPr>
                <w:noProof/>
                <w:webHidden/>
              </w:rPr>
              <w:t>3</w:t>
            </w:r>
            <w:r>
              <w:rPr>
                <w:noProof/>
                <w:webHidden/>
              </w:rPr>
              <w:fldChar w:fldCharType="end"/>
            </w:r>
          </w:hyperlink>
        </w:p>
        <w:p w:rsidR="0066028E" w:rsidRDefault="0066028E">
          <w:pPr>
            <w:pStyle w:val="TOC2"/>
            <w:rPr>
              <w:rFonts w:asciiTheme="minorHAnsi" w:eastAsiaTheme="minorEastAsia" w:hAnsiTheme="minorHAnsi" w:cstheme="minorBidi"/>
              <w:lang w:eastAsia="en-AU"/>
            </w:rPr>
          </w:pPr>
          <w:hyperlink w:anchor="_Toc515538242" w:history="1">
            <w:r w:rsidRPr="00F71D32">
              <w:rPr>
                <w:rStyle w:val="Hyperlink"/>
              </w:rPr>
              <w:t>Published by</w:t>
            </w:r>
            <w:r>
              <w:rPr>
                <w:webHidden/>
              </w:rPr>
              <w:tab/>
            </w:r>
            <w:r>
              <w:rPr>
                <w:webHidden/>
              </w:rPr>
              <w:fldChar w:fldCharType="begin"/>
            </w:r>
            <w:r>
              <w:rPr>
                <w:webHidden/>
              </w:rPr>
              <w:instrText xml:space="preserve"> PAGEREF _Toc515538242 \h </w:instrText>
            </w:r>
            <w:r>
              <w:rPr>
                <w:webHidden/>
              </w:rPr>
            </w:r>
            <w:r>
              <w:rPr>
                <w:webHidden/>
              </w:rPr>
              <w:fldChar w:fldCharType="separate"/>
            </w:r>
            <w:r>
              <w:rPr>
                <w:webHidden/>
              </w:rPr>
              <w:t>3</w:t>
            </w:r>
            <w:r>
              <w:rPr>
                <w:webHidden/>
              </w:rPr>
              <w:fldChar w:fldCharType="end"/>
            </w:r>
          </w:hyperlink>
        </w:p>
        <w:p w:rsidR="00536958" w:rsidRDefault="00B27914">
          <w:r>
            <w:rPr>
              <w:rFonts w:eastAsia="Times New Roman" w:cs="Times New Roman"/>
              <w:szCs w:val="24"/>
            </w:rPr>
            <w:fldChar w:fldCharType="end"/>
          </w:r>
        </w:p>
      </w:sdtContent>
    </w:sdt>
    <w:p w:rsidR="00536958" w:rsidRPr="00536958" w:rsidRDefault="00536958" w:rsidP="00536958">
      <w:pPr>
        <w:sectPr w:rsidR="00536958" w:rsidRPr="00536958" w:rsidSect="00D95527">
          <w:headerReference w:type="default" r:id="rId12"/>
          <w:footerReference w:type="default" r:id="rId13"/>
          <w:headerReference w:type="first" r:id="rId14"/>
          <w:footerReference w:type="first" r:id="rId15"/>
          <w:pgSz w:w="11906" w:h="16838" w:code="9"/>
          <w:pgMar w:top="1418" w:right="1418" w:bottom="1418" w:left="1418" w:header="709" w:footer="709" w:gutter="0"/>
          <w:pgNumType w:start="1"/>
          <w:cols w:space="708"/>
          <w:docGrid w:linePitch="360"/>
        </w:sectPr>
      </w:pPr>
    </w:p>
    <w:p w:rsidR="0066028E" w:rsidRDefault="0066028E" w:rsidP="0066028E">
      <w:pPr>
        <w:pStyle w:val="Heading1"/>
      </w:pPr>
      <w:bookmarkStart w:id="3" w:name="_Toc515538234"/>
      <w:bookmarkEnd w:id="2"/>
      <w:r w:rsidRPr="0066028E">
        <w:lastRenderedPageBreak/>
        <w:t>Introduction</w:t>
      </w:r>
      <w:bookmarkEnd w:id="3"/>
    </w:p>
    <w:p w:rsidR="0066028E" w:rsidRDefault="0066028E" w:rsidP="0066028E">
      <w:r>
        <w:t>Talking Democracy is a civic education kit for people studying English as an Additional Language or other courses in TAFE, school or community settings.</w:t>
      </w:r>
    </w:p>
    <w:p w:rsidR="00AD3C62" w:rsidRDefault="0066028E" w:rsidP="0066028E">
      <w:r>
        <w:t xml:space="preserve">The kit is based around two video animations outlining key words and concepts about the Australian government and how to vote correctly. This is supported by facilitation guides and other resources. All resources can be accessed free from </w:t>
      </w:r>
      <w:hyperlink r:id="rId16" w:history="1">
        <w:r w:rsidR="00F372C3">
          <w:rPr>
            <w:rStyle w:val="Hyperlink"/>
          </w:rPr>
          <w:t>vec.vic.gov.au/</w:t>
        </w:r>
        <w:proofErr w:type="spellStart"/>
        <w:r w:rsidR="00F372C3">
          <w:rPr>
            <w:rStyle w:val="Hyperlink"/>
          </w:rPr>
          <w:t>talkingdemocracy</w:t>
        </w:r>
        <w:proofErr w:type="spellEnd"/>
      </w:hyperlink>
      <w:r>
        <w:t xml:space="preserve">. You can also contact us for a hard copy. </w:t>
      </w:r>
    </w:p>
    <w:p w:rsidR="0066028E" w:rsidRDefault="0066028E" w:rsidP="0066028E">
      <w:pPr>
        <w:pStyle w:val="Heading1"/>
      </w:pPr>
      <w:bookmarkStart w:id="4" w:name="_Toc515538235"/>
      <w:r>
        <w:t>About this kit</w:t>
      </w:r>
      <w:bookmarkEnd w:id="4"/>
    </w:p>
    <w:p w:rsidR="0066028E" w:rsidRDefault="0066028E" w:rsidP="0066028E">
      <w:r>
        <w:t xml:space="preserve">This kit was produced by the Victorian Electoral Commission (VEC). The VEC is responsible for running Victorian parliamentary (State) and council elections, looking after the electoral roll and promoting public awareness of elections in Victoria. </w:t>
      </w:r>
    </w:p>
    <w:p w:rsidR="0066028E" w:rsidRDefault="0066028E" w:rsidP="0066028E">
      <w:r>
        <w:t xml:space="preserve">The VEC would like to thank project partner, </w:t>
      </w:r>
      <w:proofErr w:type="spellStart"/>
      <w:r>
        <w:t>Carringbush</w:t>
      </w:r>
      <w:proofErr w:type="spellEnd"/>
      <w:r>
        <w:t xml:space="preserve"> Adult Education for its contribution to the development of this kit. </w:t>
      </w:r>
    </w:p>
    <w:p w:rsidR="0066028E" w:rsidRDefault="0066028E" w:rsidP="0066028E">
      <w:pPr>
        <w:pStyle w:val="Heading1"/>
      </w:pPr>
      <w:bookmarkStart w:id="5" w:name="_Toc515538236"/>
      <w:r>
        <w:t>Contact us</w:t>
      </w:r>
      <w:bookmarkEnd w:id="5"/>
      <w:r>
        <w:t xml:space="preserve"> </w:t>
      </w:r>
    </w:p>
    <w:p w:rsidR="0066028E" w:rsidRDefault="0066028E" w:rsidP="0066028E">
      <w:r>
        <w:t xml:space="preserve">Contact the VEC by phone: 131 832 or email </w:t>
      </w:r>
      <w:hyperlink r:id="rId17" w:history="1">
        <w:r>
          <w:rPr>
            <w:rStyle w:val="Hyperlink"/>
          </w:rPr>
          <w:t>educatio</w:t>
        </w:r>
        <w:r>
          <w:rPr>
            <w:rStyle w:val="Hyperlink"/>
          </w:rPr>
          <w:t>n</w:t>
        </w:r>
        <w:r>
          <w:rPr>
            <w:rStyle w:val="Hyperlink"/>
          </w:rPr>
          <w:t>@vec.vic.gov.au</w:t>
        </w:r>
      </w:hyperlink>
      <w:r>
        <w:t>if you would like to:</w:t>
      </w:r>
    </w:p>
    <w:p w:rsidR="0066028E" w:rsidRDefault="0066028E" w:rsidP="0066028E">
      <w:pPr>
        <w:pStyle w:val="ListParagraph"/>
        <w:numPr>
          <w:ilvl w:val="0"/>
          <w:numId w:val="4"/>
        </w:numPr>
      </w:pPr>
      <w:r>
        <w:t xml:space="preserve">order a hard copy of this resource </w:t>
      </w:r>
    </w:p>
    <w:p w:rsidR="0066028E" w:rsidRDefault="0066028E" w:rsidP="0066028E">
      <w:pPr>
        <w:pStyle w:val="ListParagraph"/>
        <w:numPr>
          <w:ilvl w:val="0"/>
          <w:numId w:val="4"/>
        </w:numPr>
      </w:pPr>
      <w:r>
        <w:t>book a free VEC electoral information session in English or community languages or</w:t>
      </w:r>
    </w:p>
    <w:p w:rsidR="0066028E" w:rsidRDefault="0066028E" w:rsidP="0066028E">
      <w:pPr>
        <w:pStyle w:val="ListParagraph"/>
        <w:numPr>
          <w:ilvl w:val="0"/>
          <w:numId w:val="4"/>
        </w:numPr>
      </w:pPr>
      <w:proofErr w:type="gramStart"/>
      <w:r>
        <w:t>provide</w:t>
      </w:r>
      <w:proofErr w:type="gramEnd"/>
      <w:r>
        <w:t xml:space="preserve"> feedback on our resources.</w:t>
      </w:r>
    </w:p>
    <w:p w:rsidR="0066028E" w:rsidRDefault="0066028E" w:rsidP="0066028E">
      <w:r>
        <w:t xml:space="preserve">You can also: </w:t>
      </w:r>
    </w:p>
    <w:p w:rsidR="0066028E" w:rsidRDefault="0066028E" w:rsidP="0066028E">
      <w:pPr>
        <w:pStyle w:val="ListParagraph"/>
        <w:numPr>
          <w:ilvl w:val="0"/>
          <w:numId w:val="5"/>
        </w:numPr>
      </w:pPr>
      <w:r>
        <w:t xml:space="preserve">keep in touch with us through </w:t>
      </w:r>
      <w:proofErr w:type="spellStart"/>
      <w:r>
        <w:t>BeHeard</w:t>
      </w:r>
      <w:proofErr w:type="spellEnd"/>
      <w:r>
        <w:t xml:space="preserve">, our community email alert </w:t>
      </w:r>
    </w:p>
    <w:p w:rsidR="0066028E" w:rsidRDefault="0066028E" w:rsidP="0066028E">
      <w:pPr>
        <w:pStyle w:val="ListParagraph"/>
      </w:pPr>
      <w:hyperlink r:id="rId18" w:history="1">
        <w:proofErr w:type="gramStart"/>
        <w:r w:rsidRPr="0066028E">
          <w:rPr>
            <w:rStyle w:val="Hyperlink"/>
          </w:rPr>
          <w:t>bit.ly/</w:t>
        </w:r>
        <w:proofErr w:type="spellStart"/>
        <w:r w:rsidRPr="0066028E">
          <w:rPr>
            <w:rStyle w:val="Hyperlink"/>
          </w:rPr>
          <w:t>BeHeardsignup</w:t>
        </w:r>
        <w:proofErr w:type="spellEnd"/>
        <w:proofErr w:type="gramEnd"/>
      </w:hyperlink>
      <w:r>
        <w:t xml:space="preserve"> </w:t>
      </w:r>
      <w:r>
        <w:t xml:space="preserve"> </w:t>
      </w:r>
    </w:p>
    <w:p w:rsidR="0066028E" w:rsidRDefault="0066028E" w:rsidP="0066028E">
      <w:pPr>
        <w:pStyle w:val="ListParagraph"/>
        <w:numPr>
          <w:ilvl w:val="0"/>
          <w:numId w:val="5"/>
        </w:numPr>
      </w:pPr>
      <w:r>
        <w:t xml:space="preserve">learn more about the Parliament of Victoria by booking a free tour </w:t>
      </w:r>
      <w:hyperlink r:id="rId19" w:history="1">
        <w:r w:rsidR="00F372C3">
          <w:rPr>
            <w:rStyle w:val="Hyperlink"/>
          </w:rPr>
          <w:t>www.parliament.vic.gov.au/visit</w:t>
        </w:r>
      </w:hyperlink>
      <w:r>
        <w:t xml:space="preserve"> </w:t>
      </w:r>
    </w:p>
    <w:p w:rsidR="0066028E" w:rsidRDefault="0066028E" w:rsidP="0066028E">
      <w:pPr>
        <w:pStyle w:val="ListParagraph"/>
        <w:numPr>
          <w:ilvl w:val="0"/>
          <w:numId w:val="5"/>
        </w:numPr>
      </w:pPr>
      <w:proofErr w:type="gramStart"/>
      <w:r>
        <w:t>assist</w:t>
      </w:r>
      <w:proofErr w:type="gramEnd"/>
      <w:r>
        <w:t xml:space="preserve"> the VEC by promoting this resource kit to your networks.</w:t>
      </w:r>
    </w:p>
    <w:p w:rsidR="0066028E" w:rsidRDefault="0066028E" w:rsidP="0066028E">
      <w:pPr>
        <w:pStyle w:val="Heading1"/>
      </w:pPr>
      <w:bookmarkStart w:id="6" w:name="_Toc515538237"/>
      <w:r>
        <w:t>How to use this resource</w:t>
      </w:r>
      <w:bookmarkEnd w:id="6"/>
      <w:r>
        <w:t xml:space="preserve"> </w:t>
      </w:r>
    </w:p>
    <w:p w:rsidR="0066028E" w:rsidRDefault="0066028E" w:rsidP="0066028E">
      <w:r>
        <w:t>Watch the animations provided at vec.vic.gov.au/</w:t>
      </w:r>
      <w:proofErr w:type="spellStart"/>
      <w:r>
        <w:t>talkingdemocracy</w:t>
      </w:r>
      <w:proofErr w:type="spellEnd"/>
      <w:r>
        <w:t xml:space="preserve"> and use the resources below to suit your students’ needs:</w:t>
      </w:r>
    </w:p>
    <w:p w:rsidR="0066028E" w:rsidRDefault="0066028E" w:rsidP="0066028E">
      <w:pPr>
        <w:pStyle w:val="ListParagraph"/>
        <w:numPr>
          <w:ilvl w:val="0"/>
          <w:numId w:val="6"/>
        </w:numPr>
      </w:pPr>
      <w:r>
        <w:t>Part 1</w:t>
      </w:r>
      <w:r>
        <w:t>:</w:t>
      </w:r>
      <w:r>
        <w:tab/>
        <w:t>Overview (this document)</w:t>
      </w:r>
    </w:p>
    <w:p w:rsidR="0066028E" w:rsidRDefault="0066028E" w:rsidP="0066028E">
      <w:pPr>
        <w:pStyle w:val="ListParagraph"/>
        <w:numPr>
          <w:ilvl w:val="0"/>
          <w:numId w:val="6"/>
        </w:numPr>
      </w:pPr>
      <w:r>
        <w:t>Part 2</w:t>
      </w:r>
      <w:r>
        <w:t>:</w:t>
      </w:r>
      <w:r>
        <w:tab/>
        <w:t>Animation script</w:t>
      </w:r>
      <w:r>
        <w:t xml:space="preserve"> -</w:t>
      </w:r>
      <w:r>
        <w:t xml:space="preserve"> Includes key words and glossary. Can be used by students to support their learning.</w:t>
      </w:r>
    </w:p>
    <w:p w:rsidR="0066028E" w:rsidRDefault="0066028E" w:rsidP="0066028E">
      <w:pPr>
        <w:pStyle w:val="ListParagraph"/>
        <w:numPr>
          <w:ilvl w:val="0"/>
          <w:numId w:val="6"/>
        </w:numPr>
      </w:pPr>
      <w:r>
        <w:t>Part 3</w:t>
      </w:r>
      <w:r>
        <w:t>:</w:t>
      </w:r>
      <w:r>
        <w:tab/>
        <w:t>Facilitator guide</w:t>
      </w:r>
      <w:r>
        <w:t xml:space="preserve"> -</w:t>
      </w:r>
      <w:r>
        <w:t xml:space="preserve"> For use in a range of educational settings to help facilitate discussion and learning activities.</w:t>
      </w:r>
    </w:p>
    <w:p w:rsidR="0066028E" w:rsidRDefault="0066028E" w:rsidP="0066028E">
      <w:pPr>
        <w:pStyle w:val="ListParagraph"/>
        <w:numPr>
          <w:ilvl w:val="0"/>
          <w:numId w:val="6"/>
        </w:numPr>
      </w:pPr>
      <w:r>
        <w:t>Part 4</w:t>
      </w:r>
      <w:r>
        <w:t>:</w:t>
      </w:r>
      <w:r>
        <w:tab/>
        <w:t>Activity book</w:t>
      </w:r>
      <w:r>
        <w:t xml:space="preserve"> -</w:t>
      </w:r>
      <w:r>
        <w:t xml:space="preserve"> A set of assessment activities for use in classrooms. </w:t>
      </w:r>
    </w:p>
    <w:p w:rsidR="0066028E" w:rsidRDefault="0066028E" w:rsidP="0066028E">
      <w:r>
        <w:t>It is flexible and can be adapted to suit teaching and learning needs in a variety of education settings.</w:t>
      </w:r>
    </w:p>
    <w:p w:rsidR="0066028E" w:rsidRDefault="0066028E" w:rsidP="0066028E">
      <w:pPr>
        <w:pStyle w:val="Heading1"/>
      </w:pPr>
      <w:bookmarkStart w:id="7" w:name="_Toc515538238"/>
      <w:r>
        <w:lastRenderedPageBreak/>
        <w:t>Additional resources</w:t>
      </w:r>
      <w:bookmarkEnd w:id="7"/>
    </w:p>
    <w:p w:rsidR="0066028E" w:rsidRDefault="0066028E" w:rsidP="0066028E">
      <w:pPr>
        <w:pStyle w:val="Heading2"/>
      </w:pPr>
      <w:r>
        <w:t xml:space="preserve">Storyboards </w:t>
      </w:r>
    </w:p>
    <w:p w:rsidR="0066028E" w:rsidRDefault="0066028E" w:rsidP="0066028E">
      <w:r>
        <w:t>There are eight large-format storyboards with a picture on one side and an explanation of the key concepts and terms on the reverse side. They are useful if access to internet or audio visual facilities is limited. Some of the storyboards include interactive activities and can be used with the government services cards and ballot papers.</w:t>
      </w:r>
    </w:p>
    <w:p w:rsidR="0066028E" w:rsidRDefault="0066028E" w:rsidP="0066028E">
      <w:pPr>
        <w:pStyle w:val="Heading2"/>
      </w:pPr>
      <w:r>
        <w:t xml:space="preserve">Government services cards </w:t>
      </w:r>
    </w:p>
    <w:p w:rsidR="0066028E" w:rsidRDefault="0066028E" w:rsidP="0066028E">
      <w:proofErr w:type="gramStart"/>
      <w:r>
        <w:t>Picture cards featuring services provided by the three levels of government.</w:t>
      </w:r>
      <w:proofErr w:type="gramEnd"/>
      <w:r>
        <w:t xml:space="preserve"> Students can use these to identify and match services to each level. This is a good opportunity for students to make the connection between democracy, elections, voting and their local community. </w:t>
      </w:r>
    </w:p>
    <w:p w:rsidR="0066028E" w:rsidRDefault="0066028E" w:rsidP="0066028E">
      <w:pPr>
        <w:pStyle w:val="Heading2"/>
      </w:pPr>
      <w:r>
        <w:t xml:space="preserve">Mock ballot papers </w:t>
      </w:r>
    </w:p>
    <w:p w:rsidR="0066028E" w:rsidRDefault="0066028E" w:rsidP="0066028E">
      <w:r>
        <w:t xml:space="preserve">These are to be used in the Community Learning Guide </w:t>
      </w:r>
      <w:proofErr w:type="gramStart"/>
      <w:r>
        <w:t>How</w:t>
      </w:r>
      <w:proofErr w:type="gramEnd"/>
      <w:r>
        <w:t xml:space="preserve"> do I vote? </w:t>
      </w:r>
      <w:proofErr w:type="gramStart"/>
      <w:r>
        <w:t>activity</w:t>
      </w:r>
      <w:proofErr w:type="gramEnd"/>
      <w:r>
        <w:t xml:space="preserve">. There are two types of ballot papers: </w:t>
      </w:r>
    </w:p>
    <w:p w:rsidR="0066028E" w:rsidRDefault="0066028E" w:rsidP="0066028E">
      <w:pPr>
        <w:pStyle w:val="ListParagraph"/>
        <w:numPr>
          <w:ilvl w:val="0"/>
          <w:numId w:val="7"/>
        </w:numPr>
      </w:pPr>
      <w:r>
        <w:t xml:space="preserve">Legislative Assembly or Lower House (smaller ballot paper) </w:t>
      </w:r>
    </w:p>
    <w:p w:rsidR="0066028E" w:rsidRDefault="0066028E" w:rsidP="0066028E">
      <w:pPr>
        <w:pStyle w:val="ListParagraph"/>
        <w:numPr>
          <w:ilvl w:val="0"/>
          <w:numId w:val="7"/>
        </w:numPr>
      </w:pPr>
      <w:r>
        <w:t>Legislative Council or Upper House (bigger ballot paper)</w:t>
      </w:r>
    </w:p>
    <w:p w:rsidR="0066028E" w:rsidRDefault="0066028E" w:rsidP="0066028E">
      <w:pPr>
        <w:pStyle w:val="Heading2"/>
      </w:pPr>
      <w:r>
        <w:t xml:space="preserve">Enrol to vote forms </w:t>
      </w:r>
    </w:p>
    <w:p w:rsidR="0066028E" w:rsidRDefault="0066028E" w:rsidP="0066028E">
      <w:r>
        <w:t>To be completed by students who are eligible to vote.</w:t>
      </w:r>
    </w:p>
    <w:p w:rsidR="0066028E" w:rsidRDefault="0066028E" w:rsidP="0066028E">
      <w:pPr>
        <w:pStyle w:val="Heading1"/>
      </w:pPr>
      <w:bookmarkStart w:id="8" w:name="_Toc515538239"/>
      <w:r>
        <w:t>Intended learning outcomes</w:t>
      </w:r>
      <w:bookmarkEnd w:id="8"/>
      <w:r>
        <w:t xml:space="preserve"> </w:t>
      </w:r>
    </w:p>
    <w:p w:rsidR="0066028E" w:rsidRDefault="0066028E" w:rsidP="0066028E">
      <w:r>
        <w:t>By using this kit with your class, students will have the opportunity to learn:</w:t>
      </w:r>
    </w:p>
    <w:p w:rsidR="0066028E" w:rsidRDefault="0066028E" w:rsidP="0066028E">
      <w:pPr>
        <w:pStyle w:val="ListParagraph"/>
        <w:numPr>
          <w:ilvl w:val="0"/>
          <w:numId w:val="8"/>
        </w:numPr>
      </w:pPr>
      <w:r>
        <w:t>keywords and concepts associated with the electoral process</w:t>
      </w:r>
    </w:p>
    <w:p w:rsidR="0066028E" w:rsidRDefault="0066028E" w:rsidP="0066028E">
      <w:pPr>
        <w:pStyle w:val="ListParagraph"/>
        <w:numPr>
          <w:ilvl w:val="0"/>
          <w:numId w:val="8"/>
        </w:numPr>
      </w:pPr>
      <w:r>
        <w:t>about the three levels of government in Australia</w:t>
      </w:r>
    </w:p>
    <w:p w:rsidR="0066028E" w:rsidRDefault="0066028E" w:rsidP="0066028E">
      <w:pPr>
        <w:pStyle w:val="ListParagraph"/>
        <w:numPr>
          <w:ilvl w:val="0"/>
          <w:numId w:val="8"/>
        </w:numPr>
      </w:pPr>
      <w:r>
        <w:t>that all Australian citizens aged 18 and over must enrol and vote</w:t>
      </w:r>
    </w:p>
    <w:p w:rsidR="0066028E" w:rsidRDefault="0066028E" w:rsidP="0066028E">
      <w:pPr>
        <w:pStyle w:val="ListParagraph"/>
        <w:numPr>
          <w:ilvl w:val="0"/>
          <w:numId w:val="8"/>
        </w:numPr>
      </w:pPr>
      <w:r>
        <w:t>that electors must update their details every time they move address or change their name</w:t>
      </w:r>
    </w:p>
    <w:p w:rsidR="0066028E" w:rsidRDefault="0066028E" w:rsidP="0066028E">
      <w:pPr>
        <w:pStyle w:val="ListParagraph"/>
        <w:numPr>
          <w:ilvl w:val="0"/>
          <w:numId w:val="8"/>
        </w:numPr>
      </w:pPr>
      <w:proofErr w:type="gramStart"/>
      <w:r>
        <w:t>how</w:t>
      </w:r>
      <w:proofErr w:type="gramEnd"/>
      <w:r>
        <w:t xml:space="preserve"> to vote correctly in Victorian elections. </w:t>
      </w:r>
    </w:p>
    <w:p w:rsidR="0066028E" w:rsidRDefault="0066028E" w:rsidP="0066028E">
      <w:pPr>
        <w:pStyle w:val="Heading2"/>
      </w:pPr>
      <w:bookmarkStart w:id="9" w:name="_Toc515538240"/>
      <w:r>
        <w:t>Equipment required</w:t>
      </w:r>
      <w:bookmarkEnd w:id="9"/>
    </w:p>
    <w:p w:rsidR="0066028E" w:rsidRDefault="0066028E" w:rsidP="0066028E">
      <w:pPr>
        <w:pStyle w:val="ListParagraph"/>
        <w:numPr>
          <w:ilvl w:val="0"/>
          <w:numId w:val="9"/>
        </w:numPr>
      </w:pPr>
      <w:r>
        <w:t>access to the internet (if playing the animation video)</w:t>
      </w:r>
    </w:p>
    <w:p w:rsidR="0066028E" w:rsidRDefault="0066028E" w:rsidP="0066028E">
      <w:pPr>
        <w:pStyle w:val="ListParagraph"/>
        <w:numPr>
          <w:ilvl w:val="0"/>
          <w:numId w:val="9"/>
        </w:numPr>
      </w:pPr>
      <w:r>
        <w:t xml:space="preserve">a computer and projector </w:t>
      </w:r>
    </w:p>
    <w:p w:rsidR="0066028E" w:rsidRDefault="0066028E" w:rsidP="0066028E">
      <w:pPr>
        <w:pStyle w:val="ListParagraph"/>
        <w:numPr>
          <w:ilvl w:val="0"/>
          <w:numId w:val="9"/>
        </w:numPr>
      </w:pPr>
      <w:r>
        <w:t xml:space="preserve">this resource kit </w:t>
      </w:r>
    </w:p>
    <w:p w:rsidR="0066028E" w:rsidRDefault="0066028E" w:rsidP="0066028E">
      <w:pPr>
        <w:pStyle w:val="ListParagraph"/>
        <w:numPr>
          <w:ilvl w:val="0"/>
          <w:numId w:val="9"/>
        </w:numPr>
      </w:pPr>
      <w:r>
        <w:t xml:space="preserve">enrolment forms </w:t>
      </w:r>
    </w:p>
    <w:p w:rsidR="0066028E" w:rsidRDefault="0066028E" w:rsidP="0066028E">
      <w:pPr>
        <w:pStyle w:val="ListParagraph"/>
        <w:numPr>
          <w:ilvl w:val="0"/>
          <w:numId w:val="9"/>
        </w:numPr>
      </w:pPr>
      <w:r>
        <w:t>ballot papers</w:t>
      </w:r>
    </w:p>
    <w:p w:rsidR="0066028E" w:rsidRDefault="0066028E" w:rsidP="0066028E">
      <w:pPr>
        <w:pStyle w:val="ListParagraph"/>
        <w:numPr>
          <w:ilvl w:val="0"/>
          <w:numId w:val="9"/>
        </w:numPr>
      </w:pPr>
      <w:proofErr w:type="gramStart"/>
      <w:r>
        <w:t>pens</w:t>
      </w:r>
      <w:proofErr w:type="gramEnd"/>
      <w:r>
        <w:t>.</w:t>
      </w:r>
    </w:p>
    <w:p w:rsidR="0066028E" w:rsidRDefault="0066028E" w:rsidP="0066028E">
      <w:pPr>
        <w:spacing w:before="0"/>
      </w:pPr>
      <w:r>
        <w:br w:type="page"/>
      </w:r>
    </w:p>
    <w:p w:rsidR="0066028E" w:rsidRDefault="0066028E" w:rsidP="0066028E">
      <w:pPr>
        <w:pStyle w:val="Heading1"/>
      </w:pPr>
      <w:bookmarkStart w:id="10" w:name="_Toc515538241"/>
      <w:r>
        <w:lastRenderedPageBreak/>
        <w:t>Publication information</w:t>
      </w:r>
      <w:bookmarkEnd w:id="10"/>
    </w:p>
    <w:p w:rsidR="0066028E" w:rsidRDefault="0066028E" w:rsidP="0066028E">
      <w:pPr>
        <w:pStyle w:val="Heading2"/>
      </w:pPr>
      <w:bookmarkStart w:id="11" w:name="_Toc515538242"/>
      <w:r>
        <w:t>Published by</w:t>
      </w:r>
      <w:bookmarkEnd w:id="11"/>
    </w:p>
    <w:p w:rsidR="0066028E" w:rsidRDefault="0066028E" w:rsidP="0066028E">
      <w:r>
        <w:t>Education and Inclusion Team</w:t>
      </w:r>
    </w:p>
    <w:p w:rsidR="0066028E" w:rsidRDefault="0066028E" w:rsidP="0066028E">
      <w:r>
        <w:t xml:space="preserve">Victorian Electoral Commission </w:t>
      </w:r>
    </w:p>
    <w:p w:rsidR="0066028E" w:rsidRDefault="0066028E" w:rsidP="0066028E">
      <w:r>
        <w:t>Level 11, 530 Collins St</w:t>
      </w:r>
    </w:p>
    <w:p w:rsidR="0066028E" w:rsidRDefault="0066028E" w:rsidP="0066028E">
      <w:r>
        <w:t>Melbourne 3000</w:t>
      </w:r>
    </w:p>
    <w:p w:rsidR="0066028E" w:rsidRDefault="0066028E" w:rsidP="0066028E">
      <w:r>
        <w:t>Phone: 131 832</w:t>
      </w:r>
    </w:p>
    <w:p w:rsidR="0066028E" w:rsidRDefault="0066028E" w:rsidP="0066028E">
      <w:r>
        <w:t xml:space="preserve">Web: </w:t>
      </w:r>
      <w:hyperlink r:id="rId20" w:history="1">
        <w:r w:rsidRPr="00F372C3">
          <w:rPr>
            <w:rStyle w:val="Hyperlink"/>
          </w:rPr>
          <w:t>vec.vic.gov.au</w:t>
        </w:r>
      </w:hyperlink>
    </w:p>
    <w:p w:rsidR="0066028E" w:rsidRDefault="0066028E" w:rsidP="0066028E">
      <w:r>
        <w:t xml:space="preserve">Email: </w:t>
      </w:r>
      <w:hyperlink r:id="rId21" w:history="1">
        <w:r w:rsidRPr="00F372C3">
          <w:rPr>
            <w:rStyle w:val="Hyperlink"/>
          </w:rPr>
          <w:t>info@vec.vic.gov.au</w:t>
        </w:r>
      </w:hyperlink>
    </w:p>
    <w:p w:rsidR="0066028E" w:rsidRDefault="0066028E" w:rsidP="0066028E">
      <w:proofErr w:type="gramStart"/>
      <w:r>
        <w:t>State of Victoria (Victorian Electoral Commission) 2018.</w:t>
      </w:r>
      <w:proofErr w:type="gramEnd"/>
      <w:r>
        <w:t xml:space="preserve"> </w:t>
      </w:r>
    </w:p>
    <w:p w:rsidR="00B27914" w:rsidRPr="00536958" w:rsidRDefault="0066028E" w:rsidP="0066028E">
      <w:r>
        <w:t>This work, Talking Democracy: a civic education kit about elections in Victoria, is licensed under a Creative Commons Attribution Non-Derivatives 4.0 licence (http://creativecommons.org/licenses/by-nd/4.0/) You are free to share this work under that licence, on the condition that you do not change any content and you credit the State of Victoria (Victorian Electoral Commission) as author and comply with the other licence terms. The licence does not apply to any branding, including government l</w:t>
      </w:r>
      <w:bookmarkStart w:id="12" w:name="_GoBack"/>
      <w:r>
        <w:t>o</w:t>
      </w:r>
      <w:bookmarkEnd w:id="12"/>
      <w:r>
        <w:t>gos.</w:t>
      </w:r>
    </w:p>
    <w:sectPr w:rsidR="00B27914" w:rsidRPr="00536958" w:rsidSect="00536958">
      <w:headerReference w:type="default" r:id="rId22"/>
      <w:footerReference w:type="default" r:id="rId23"/>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28E" w:rsidRDefault="0066028E" w:rsidP="00D95527">
      <w:r>
        <w:separator/>
      </w:r>
    </w:p>
  </w:endnote>
  <w:endnote w:type="continuationSeparator" w:id="0">
    <w:p w:rsidR="0066028E" w:rsidRDefault="0066028E" w:rsidP="00D9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Officina Sans Book">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58" w:rsidRPr="00DD115D" w:rsidRDefault="00536958" w:rsidP="00536958">
    <w:pPr>
      <w:pStyle w:val="Footer"/>
    </w:pPr>
    <w:r>
      <w:t xml:space="preserve">Page </w:t>
    </w:r>
    <w:r>
      <w:fldChar w:fldCharType="begin"/>
    </w:r>
    <w:r>
      <w:instrText xml:space="preserve"> PAGE   \* MERGEFORMAT </w:instrText>
    </w:r>
    <w:r>
      <w:fldChar w:fldCharType="separate"/>
    </w:r>
    <w:r w:rsidR="00F372C3">
      <w:rPr>
        <w:noProof/>
      </w:rPr>
      <w:t>2</w:t>
    </w:r>
    <w:r>
      <w:rPr>
        <w:noProof/>
      </w:rPr>
      <w:fldChar w:fldCharType="end"/>
    </w:r>
    <w:r>
      <w:rPr>
        <w:noProof/>
      </w:rPr>
      <w:t xml:space="preserve"> of 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09" w:rsidRDefault="00F77A09">
    <w:pPr>
      <w:pStyle w:val="Footer"/>
    </w:pPr>
    <w:r>
      <w:rPr>
        <w:noProof/>
        <w:lang w:eastAsia="en-AU"/>
      </w:rPr>
      <w:drawing>
        <wp:anchor distT="0" distB="0" distL="114300" distR="114300" simplePos="0" relativeHeight="251660288" behindDoc="1" locked="0" layoutInCell="1" allowOverlap="1" wp14:anchorId="3C2EC39D" wp14:editId="69132BE2">
          <wp:simplePos x="0" y="0"/>
          <wp:positionH relativeFrom="page">
            <wp:align>left</wp:align>
          </wp:positionH>
          <wp:positionV relativeFrom="page">
            <wp:posOffset>9865360</wp:posOffset>
          </wp:positionV>
          <wp:extent cx="6840000" cy="532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bbon-colour-long-plain - 2015.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532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27" w:rsidRPr="00536958" w:rsidRDefault="00D95527" w:rsidP="005369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00" w:type="pct"/>
      <w:jc w:val="center"/>
      <w:tblLook w:val="04A0" w:firstRow="1" w:lastRow="0" w:firstColumn="1" w:lastColumn="0" w:noHBand="0" w:noVBand="1"/>
    </w:tblPr>
    <w:tblGrid>
      <w:gridCol w:w="6676"/>
      <w:gridCol w:w="3539"/>
    </w:tblGrid>
    <w:tr w:rsidR="00AD3C62" w:rsidTr="00BF59A9">
      <w:trPr>
        <w:jc w:val="center"/>
      </w:trPr>
      <w:tc>
        <w:tcPr>
          <w:tcW w:w="0" w:type="auto"/>
        </w:tcPr>
        <w:p w:rsidR="00AD3C62" w:rsidRPr="00347366" w:rsidRDefault="00AD3C62" w:rsidP="00D95527">
          <w:pPr>
            <w:pStyle w:val="Footer"/>
          </w:pPr>
          <w:r w:rsidRPr="00347366">
            <w:t xml:space="preserve">Last </w:t>
          </w:r>
          <w:r>
            <w:t>saved</w:t>
          </w:r>
          <w:r w:rsidRPr="00347366">
            <w:t xml:space="preserve">: </w:t>
          </w:r>
          <w:r>
            <w:fldChar w:fldCharType="begin"/>
          </w:r>
          <w:r>
            <w:instrText xml:space="preserve"> SAVEDATE  \@ "d MMMM yyyy"  \* MERGEFORMAT </w:instrText>
          </w:r>
          <w:r>
            <w:fldChar w:fldCharType="separate"/>
          </w:r>
          <w:r w:rsidR="0066028E">
            <w:rPr>
              <w:noProof/>
            </w:rPr>
            <w:t>0 XXX 0000</w:t>
          </w:r>
          <w:r>
            <w:fldChar w:fldCharType="end"/>
          </w:r>
        </w:p>
      </w:tc>
      <w:tc>
        <w:tcPr>
          <w:tcW w:w="0" w:type="auto"/>
        </w:tcPr>
        <w:p w:rsidR="00AD3C62" w:rsidRDefault="00AD3C62" w:rsidP="00D95527">
          <w:pPr>
            <w:pStyle w:val="Footer"/>
          </w:pPr>
          <w:r w:rsidRPr="00347366">
            <w:t xml:space="preserve">Page </w:t>
          </w:r>
          <w:r w:rsidRPr="00347366">
            <w:fldChar w:fldCharType="begin"/>
          </w:r>
          <w:r w:rsidRPr="00347366">
            <w:instrText xml:space="preserve"> PAGE   \* MERGEFORMAT </w:instrText>
          </w:r>
          <w:r w:rsidRPr="00347366">
            <w:fldChar w:fldCharType="separate"/>
          </w:r>
          <w:r>
            <w:rPr>
              <w:noProof/>
            </w:rPr>
            <w:t>3</w:t>
          </w:r>
          <w:r w:rsidRPr="00347366">
            <w:fldChar w:fldCharType="end"/>
          </w:r>
          <w:r w:rsidRPr="00347366">
            <w:t xml:space="preserve"> of X</w:t>
          </w:r>
        </w:p>
      </w:tc>
    </w:tr>
  </w:tbl>
  <w:p w:rsidR="00AD3C62" w:rsidRPr="007B6670" w:rsidRDefault="00AD3C62" w:rsidP="00D9552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58" w:rsidRPr="00DD115D" w:rsidRDefault="00536958" w:rsidP="00D95527">
    <w:pPr>
      <w:pStyle w:val="Footer"/>
      <w:jc w:val="right"/>
    </w:pPr>
    <w:r>
      <w:t xml:space="preserve">Page </w:t>
    </w:r>
    <w:r>
      <w:fldChar w:fldCharType="begin"/>
    </w:r>
    <w:r>
      <w:instrText xml:space="preserve"> PAGE   \* MERGEFORMAT </w:instrText>
    </w:r>
    <w:r>
      <w:fldChar w:fldCharType="separate"/>
    </w:r>
    <w:r w:rsidR="00F372C3">
      <w:rPr>
        <w:noProof/>
      </w:rPr>
      <w:t>3</w:t>
    </w:r>
    <w:r>
      <w:rPr>
        <w:noProof/>
      </w:rPr>
      <w:fldChar w:fldCharType="end"/>
    </w:r>
    <w:r>
      <w:rPr>
        <w:noProof/>
      </w:rPr>
      <w:t xml:space="preserve"> of </w:t>
    </w:r>
    <w:r w:rsidR="0066028E">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28E" w:rsidRDefault="0066028E" w:rsidP="00D95527">
      <w:r>
        <w:separator/>
      </w:r>
    </w:p>
  </w:footnote>
  <w:footnote w:type="continuationSeparator" w:id="0">
    <w:p w:rsidR="0066028E" w:rsidRDefault="0066028E" w:rsidP="00D95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09" w:rsidRDefault="00F77A09">
    <w:pPr>
      <w:pStyle w:val="Header"/>
      <w:rPr>
        <w:rStyle w:val="BookTitle"/>
        <w:b w:val="0"/>
        <w:caps w:val="0"/>
        <w:sz w:val="22"/>
        <w:szCs w:val="22"/>
      </w:rPr>
    </w:pPr>
    <w:bookmarkStart w:id="1" w:name="mainTitle"/>
    <w:r w:rsidRPr="00D95527">
      <w:rPr>
        <w:rStyle w:val="BookTitle"/>
        <w:b w:val="0"/>
        <w:caps w:val="0"/>
        <w:noProof/>
        <w:sz w:val="22"/>
        <w:szCs w:val="22"/>
        <w:lang w:eastAsia="en-AU"/>
      </w:rPr>
      <w:drawing>
        <wp:anchor distT="0" distB="0" distL="114300" distR="114300" simplePos="0" relativeHeight="251659264" behindDoc="1" locked="0" layoutInCell="1" allowOverlap="1" wp14:anchorId="1E6C82F2" wp14:editId="43E84865">
          <wp:simplePos x="0" y="0"/>
          <wp:positionH relativeFrom="page">
            <wp:align>left</wp:align>
          </wp:positionH>
          <wp:positionV relativeFrom="page">
            <wp:align>top</wp:align>
          </wp:positionV>
          <wp:extent cx="7564582" cy="8003969"/>
          <wp:effectExtent l="0" t="0" r="0" b="0"/>
          <wp:wrapNone/>
          <wp:docPr id="2" name="Picture 0" descr="VEC logo (decorative)" title="VEC logo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emf"/>
                  <pic:cNvPicPr/>
                </pic:nvPicPr>
                <pic:blipFill rotWithShape="1">
                  <a:blip r:embed="rId1"/>
                  <a:srcRect r="13919" b="25111"/>
                  <a:stretch/>
                </pic:blipFill>
                <pic:spPr bwMode="auto">
                  <a:xfrm>
                    <a:off x="0" y="0"/>
                    <a:ext cx="7567561" cy="80071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1"/>
  <w:p w:rsidR="00F77A09" w:rsidRDefault="00F77A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C62" w:rsidRPr="00D95527" w:rsidRDefault="00AD3C62" w:rsidP="00D955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C62" w:rsidRDefault="00AD3C62" w:rsidP="00D95527">
    <w:pPr>
      <w:pStyle w:val="Header"/>
    </w:pPr>
    <w:r>
      <w:fldChar w:fldCharType="begin"/>
    </w:r>
    <w:r>
      <w:instrText xml:space="preserve"> REF _Ref253755556 \h </w:instrText>
    </w:r>
    <w:r>
      <w:fldChar w:fldCharType="separate"/>
    </w:r>
    <w:r w:rsidR="0066028E">
      <w:rPr>
        <w:b/>
        <w:bCs/>
        <w:lang w:val="en-US"/>
      </w:rPr>
      <w:t>Error! Reference source not found.</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53" w:rsidRDefault="00D42053" w:rsidP="0053695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6C2"/>
    <w:multiLevelType w:val="hybridMultilevel"/>
    <w:tmpl w:val="80803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6D2398"/>
    <w:multiLevelType w:val="hybridMultilevel"/>
    <w:tmpl w:val="8020E248"/>
    <w:lvl w:ilvl="0" w:tplc="EB1C38D4">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29724611"/>
    <w:multiLevelType w:val="hybridMultilevel"/>
    <w:tmpl w:val="92FC5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2990970"/>
    <w:multiLevelType w:val="hybridMultilevel"/>
    <w:tmpl w:val="6204A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3DE27A2"/>
    <w:multiLevelType w:val="hybridMultilevel"/>
    <w:tmpl w:val="7C8688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00D2A86"/>
    <w:multiLevelType w:val="hybridMultilevel"/>
    <w:tmpl w:val="17EAE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1BE775F"/>
    <w:multiLevelType w:val="hybridMultilevel"/>
    <w:tmpl w:val="CC3E2196"/>
    <w:lvl w:ilvl="0" w:tplc="C5EA2C9A">
      <w:start w:val="1"/>
      <w:numFmt w:val="decimal"/>
      <w:pStyle w:val="Appendix"/>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9E53657"/>
    <w:multiLevelType w:val="hybridMultilevel"/>
    <w:tmpl w:val="C6F2E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A9C39BC"/>
    <w:multiLevelType w:val="hybridMultilevel"/>
    <w:tmpl w:val="1D2C8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8"/>
  </w:num>
  <w:num w:numId="6">
    <w:abstractNumId w:val="7"/>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28E"/>
    <w:rsid w:val="000B6E4C"/>
    <w:rsid w:val="00293D50"/>
    <w:rsid w:val="002A4F54"/>
    <w:rsid w:val="002F1C2B"/>
    <w:rsid w:val="00310653"/>
    <w:rsid w:val="003A7273"/>
    <w:rsid w:val="00536958"/>
    <w:rsid w:val="005D008D"/>
    <w:rsid w:val="0066028E"/>
    <w:rsid w:val="006C2297"/>
    <w:rsid w:val="006E47C1"/>
    <w:rsid w:val="00754E42"/>
    <w:rsid w:val="0083707A"/>
    <w:rsid w:val="00872141"/>
    <w:rsid w:val="00992A49"/>
    <w:rsid w:val="00AC01E5"/>
    <w:rsid w:val="00AD3C62"/>
    <w:rsid w:val="00AE0C02"/>
    <w:rsid w:val="00B27914"/>
    <w:rsid w:val="00C03127"/>
    <w:rsid w:val="00C11FA1"/>
    <w:rsid w:val="00C44620"/>
    <w:rsid w:val="00CA53C7"/>
    <w:rsid w:val="00D04E85"/>
    <w:rsid w:val="00D42053"/>
    <w:rsid w:val="00D95527"/>
    <w:rsid w:val="00E07AC0"/>
    <w:rsid w:val="00F372C3"/>
    <w:rsid w:val="00F77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653"/>
    <w:pPr>
      <w:spacing w:before="120"/>
    </w:pPr>
    <w:rPr>
      <w:rFonts w:ascii="Arial" w:hAnsi="Arial" w:cs="Arial"/>
    </w:rPr>
  </w:style>
  <w:style w:type="paragraph" w:styleId="Heading1">
    <w:name w:val="heading 1"/>
    <w:next w:val="Normal"/>
    <w:link w:val="Heading1Char"/>
    <w:uiPriority w:val="9"/>
    <w:qFormat/>
    <w:rsid w:val="00D95527"/>
    <w:pPr>
      <w:spacing w:before="240"/>
      <w:outlineLvl w:val="0"/>
    </w:pPr>
    <w:rPr>
      <w:rFonts w:ascii="Arial" w:eastAsia="Times New Roman" w:hAnsi="Arial" w:cs="Arial"/>
      <w:b/>
      <w:bCs/>
      <w:caps/>
      <w:sz w:val="32"/>
      <w:szCs w:val="24"/>
    </w:rPr>
  </w:style>
  <w:style w:type="paragraph" w:styleId="Heading2">
    <w:name w:val="heading 2"/>
    <w:basedOn w:val="Heading1"/>
    <w:next w:val="Normal"/>
    <w:link w:val="Heading2Char"/>
    <w:qFormat/>
    <w:rsid w:val="00D95527"/>
    <w:pPr>
      <w:keepNext/>
      <w:spacing w:after="120" w:line="240" w:lineRule="auto"/>
      <w:outlineLvl w:val="1"/>
    </w:pPr>
    <w:rPr>
      <w:bCs w:val="0"/>
      <w:caps w:val="0"/>
    </w:rPr>
  </w:style>
  <w:style w:type="paragraph" w:styleId="Heading3">
    <w:name w:val="heading 3"/>
    <w:basedOn w:val="Normal"/>
    <w:next w:val="Normal"/>
    <w:link w:val="Heading3Char"/>
    <w:uiPriority w:val="9"/>
    <w:unhideWhenUsed/>
    <w:qFormat/>
    <w:rsid w:val="00536958"/>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42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053"/>
    <w:rPr>
      <w:rFonts w:ascii="ITC Officina Sans Book" w:hAnsi="ITC Officina Sans Book"/>
    </w:rPr>
  </w:style>
  <w:style w:type="paragraph" w:styleId="Footer">
    <w:name w:val="footer"/>
    <w:basedOn w:val="Normal"/>
    <w:link w:val="FooterChar"/>
    <w:uiPriority w:val="99"/>
    <w:unhideWhenUsed/>
    <w:rsid w:val="00D42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053"/>
    <w:rPr>
      <w:rFonts w:ascii="ITC Officina Sans Book" w:hAnsi="ITC Officina Sans Book"/>
    </w:rPr>
  </w:style>
  <w:style w:type="paragraph" w:styleId="BalloonText">
    <w:name w:val="Balloon Text"/>
    <w:basedOn w:val="Normal"/>
    <w:link w:val="BalloonTextChar"/>
    <w:uiPriority w:val="99"/>
    <w:semiHidden/>
    <w:unhideWhenUsed/>
    <w:rsid w:val="00D42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053"/>
    <w:rPr>
      <w:rFonts w:ascii="Tahoma" w:hAnsi="Tahoma" w:cs="Tahoma"/>
      <w:sz w:val="16"/>
      <w:szCs w:val="16"/>
    </w:rPr>
  </w:style>
  <w:style w:type="character" w:customStyle="1" w:styleId="Heading2Char">
    <w:name w:val="Heading 2 Char"/>
    <w:basedOn w:val="DefaultParagraphFont"/>
    <w:link w:val="Heading2"/>
    <w:rsid w:val="00D95527"/>
    <w:rPr>
      <w:rFonts w:ascii="Arial" w:eastAsia="Times New Roman" w:hAnsi="Arial" w:cs="Arial"/>
      <w:b/>
      <w:sz w:val="32"/>
      <w:szCs w:val="24"/>
    </w:rPr>
  </w:style>
  <w:style w:type="paragraph" w:styleId="TOC1">
    <w:name w:val="toc 1"/>
    <w:basedOn w:val="Normal"/>
    <w:next w:val="Normal"/>
    <w:autoRedefine/>
    <w:uiPriority w:val="39"/>
    <w:unhideWhenUsed/>
    <w:rsid w:val="00AD3C62"/>
    <w:pPr>
      <w:tabs>
        <w:tab w:val="right" w:leader="dot" w:pos="9344"/>
      </w:tabs>
      <w:spacing w:before="60" w:after="0" w:line="240" w:lineRule="auto"/>
    </w:pPr>
    <w:rPr>
      <w:rFonts w:eastAsia="Times New Roman" w:cs="Times New Roman"/>
      <w:szCs w:val="24"/>
    </w:rPr>
  </w:style>
  <w:style w:type="character" w:customStyle="1" w:styleId="Heading3Char">
    <w:name w:val="Heading 3 Char"/>
    <w:basedOn w:val="DefaultParagraphFont"/>
    <w:link w:val="Heading3"/>
    <w:uiPriority w:val="9"/>
    <w:rsid w:val="00536958"/>
    <w:rPr>
      <w:rFonts w:ascii="Arial" w:eastAsiaTheme="majorEastAsia" w:hAnsi="Arial" w:cstheme="majorBidi"/>
      <w:b/>
      <w:bCs/>
    </w:rPr>
  </w:style>
  <w:style w:type="character" w:customStyle="1" w:styleId="Heading1Char">
    <w:name w:val="Heading 1 Char"/>
    <w:basedOn w:val="DefaultParagraphFont"/>
    <w:link w:val="Heading1"/>
    <w:uiPriority w:val="9"/>
    <w:rsid w:val="00D95527"/>
    <w:rPr>
      <w:rFonts w:ascii="Arial" w:eastAsia="Times New Roman" w:hAnsi="Arial" w:cs="Arial"/>
      <w:b/>
      <w:bCs/>
      <w:caps/>
      <w:sz w:val="32"/>
      <w:szCs w:val="24"/>
    </w:rPr>
  </w:style>
  <w:style w:type="paragraph" w:styleId="TOCHeading">
    <w:name w:val="TOC Heading"/>
    <w:basedOn w:val="Heading1"/>
    <w:next w:val="Normal"/>
    <w:uiPriority w:val="39"/>
    <w:unhideWhenUsed/>
    <w:qFormat/>
    <w:rsid w:val="00310653"/>
    <w:pPr>
      <w:outlineLvl w:val="9"/>
    </w:pPr>
    <w:rPr>
      <w:sz w:val="46"/>
    </w:rPr>
  </w:style>
  <w:style w:type="character" w:styleId="BookTitle">
    <w:name w:val="Book Title"/>
    <w:aliases w:val="Report Title 1"/>
    <w:uiPriority w:val="33"/>
    <w:qFormat/>
    <w:rsid w:val="002A4F54"/>
    <w:rPr>
      <w:rFonts w:ascii="Arial" w:hAnsi="Arial"/>
      <w:b/>
      <w:caps/>
      <w:smallCaps w:val="0"/>
      <w:strike w:val="0"/>
      <w:dstrike w:val="0"/>
      <w:vanish w:val="0"/>
      <w:color w:val="000000"/>
      <w:sz w:val="46"/>
      <w:szCs w:val="4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Reporttitle1">
    <w:name w:val="Report title 1"/>
    <w:basedOn w:val="Normal"/>
    <w:qFormat/>
    <w:rsid w:val="00D95527"/>
    <w:pPr>
      <w:spacing w:after="360" w:line="240" w:lineRule="auto"/>
    </w:pPr>
    <w:rPr>
      <w:b/>
      <w:caps/>
      <w:sz w:val="46"/>
    </w:rPr>
  </w:style>
  <w:style w:type="paragraph" w:customStyle="1" w:styleId="Reporttitle2">
    <w:name w:val="Report title 2"/>
    <w:basedOn w:val="Reporttitle1"/>
    <w:qFormat/>
    <w:rsid w:val="00D95527"/>
    <w:pPr>
      <w:spacing w:after="120"/>
    </w:pPr>
    <w:rPr>
      <w:caps w:val="0"/>
      <w:szCs w:val="46"/>
    </w:rPr>
  </w:style>
  <w:style w:type="paragraph" w:styleId="ListParagraph">
    <w:name w:val="List Paragraph"/>
    <w:basedOn w:val="Normal"/>
    <w:uiPriority w:val="34"/>
    <w:qFormat/>
    <w:rsid w:val="00D95527"/>
    <w:pPr>
      <w:ind w:left="720"/>
      <w:contextualSpacing/>
    </w:pPr>
  </w:style>
  <w:style w:type="character" w:styleId="Hyperlink">
    <w:name w:val="Hyperlink"/>
    <w:basedOn w:val="DefaultParagraphFont"/>
    <w:uiPriority w:val="99"/>
    <w:unhideWhenUsed/>
    <w:rsid w:val="00536958"/>
    <w:rPr>
      <w:color w:val="0000FF" w:themeColor="hyperlink"/>
      <w:u w:val="single"/>
    </w:rPr>
  </w:style>
  <w:style w:type="paragraph" w:styleId="TOC2">
    <w:name w:val="toc 2"/>
    <w:basedOn w:val="Normal"/>
    <w:next w:val="Normal"/>
    <w:autoRedefine/>
    <w:uiPriority w:val="39"/>
    <w:unhideWhenUsed/>
    <w:rsid w:val="00536958"/>
    <w:pPr>
      <w:tabs>
        <w:tab w:val="right" w:leader="dot" w:pos="9356"/>
      </w:tabs>
      <w:spacing w:after="100"/>
      <w:ind w:left="220" w:right="-286"/>
    </w:pPr>
    <w:rPr>
      <w:noProof/>
    </w:rPr>
  </w:style>
  <w:style w:type="paragraph" w:styleId="NormalWeb">
    <w:name w:val="Normal (Web)"/>
    <w:basedOn w:val="Normal"/>
    <w:uiPriority w:val="99"/>
    <w:semiHidden/>
    <w:unhideWhenUsed/>
    <w:rsid w:val="00536958"/>
    <w:pPr>
      <w:spacing w:before="0" w:after="210" w:line="210" w:lineRule="atLeast"/>
      <w:jc w:val="both"/>
    </w:pPr>
    <w:rPr>
      <w:rFonts w:ascii="Times New Roman" w:eastAsia="Times New Roman" w:hAnsi="Times New Roman" w:cs="Times New Roman"/>
      <w:sz w:val="17"/>
      <w:szCs w:val="17"/>
      <w:lang w:eastAsia="en-AU"/>
    </w:rPr>
  </w:style>
  <w:style w:type="paragraph" w:styleId="TOC3">
    <w:name w:val="toc 3"/>
    <w:basedOn w:val="Normal"/>
    <w:next w:val="Normal"/>
    <w:autoRedefine/>
    <w:uiPriority w:val="39"/>
    <w:unhideWhenUsed/>
    <w:rsid w:val="00536958"/>
    <w:pPr>
      <w:spacing w:after="100"/>
      <w:ind w:left="440"/>
    </w:pPr>
  </w:style>
  <w:style w:type="paragraph" w:customStyle="1" w:styleId="Appendix">
    <w:name w:val="Appendix"/>
    <w:basedOn w:val="Heading1"/>
    <w:qFormat/>
    <w:rsid w:val="00B27914"/>
    <w:pPr>
      <w:pageBreakBefore/>
      <w:numPr>
        <w:numId w:val="3"/>
      </w:numPr>
      <w:ind w:left="0" w:firstLine="0"/>
    </w:pPr>
  </w:style>
  <w:style w:type="character" w:styleId="FollowedHyperlink">
    <w:name w:val="FollowedHyperlink"/>
    <w:basedOn w:val="DefaultParagraphFont"/>
    <w:uiPriority w:val="99"/>
    <w:semiHidden/>
    <w:unhideWhenUsed/>
    <w:rsid w:val="006602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653"/>
    <w:pPr>
      <w:spacing w:before="120"/>
    </w:pPr>
    <w:rPr>
      <w:rFonts w:ascii="Arial" w:hAnsi="Arial" w:cs="Arial"/>
    </w:rPr>
  </w:style>
  <w:style w:type="paragraph" w:styleId="Heading1">
    <w:name w:val="heading 1"/>
    <w:next w:val="Normal"/>
    <w:link w:val="Heading1Char"/>
    <w:uiPriority w:val="9"/>
    <w:qFormat/>
    <w:rsid w:val="00D95527"/>
    <w:pPr>
      <w:spacing w:before="240"/>
      <w:outlineLvl w:val="0"/>
    </w:pPr>
    <w:rPr>
      <w:rFonts w:ascii="Arial" w:eastAsia="Times New Roman" w:hAnsi="Arial" w:cs="Arial"/>
      <w:b/>
      <w:bCs/>
      <w:caps/>
      <w:sz w:val="32"/>
      <w:szCs w:val="24"/>
    </w:rPr>
  </w:style>
  <w:style w:type="paragraph" w:styleId="Heading2">
    <w:name w:val="heading 2"/>
    <w:basedOn w:val="Heading1"/>
    <w:next w:val="Normal"/>
    <w:link w:val="Heading2Char"/>
    <w:qFormat/>
    <w:rsid w:val="00D95527"/>
    <w:pPr>
      <w:keepNext/>
      <w:spacing w:after="120" w:line="240" w:lineRule="auto"/>
      <w:outlineLvl w:val="1"/>
    </w:pPr>
    <w:rPr>
      <w:bCs w:val="0"/>
      <w:caps w:val="0"/>
    </w:rPr>
  </w:style>
  <w:style w:type="paragraph" w:styleId="Heading3">
    <w:name w:val="heading 3"/>
    <w:basedOn w:val="Normal"/>
    <w:next w:val="Normal"/>
    <w:link w:val="Heading3Char"/>
    <w:uiPriority w:val="9"/>
    <w:unhideWhenUsed/>
    <w:qFormat/>
    <w:rsid w:val="00536958"/>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42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053"/>
    <w:rPr>
      <w:rFonts w:ascii="ITC Officina Sans Book" w:hAnsi="ITC Officina Sans Book"/>
    </w:rPr>
  </w:style>
  <w:style w:type="paragraph" w:styleId="Footer">
    <w:name w:val="footer"/>
    <w:basedOn w:val="Normal"/>
    <w:link w:val="FooterChar"/>
    <w:uiPriority w:val="99"/>
    <w:unhideWhenUsed/>
    <w:rsid w:val="00D42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053"/>
    <w:rPr>
      <w:rFonts w:ascii="ITC Officina Sans Book" w:hAnsi="ITC Officina Sans Book"/>
    </w:rPr>
  </w:style>
  <w:style w:type="paragraph" w:styleId="BalloonText">
    <w:name w:val="Balloon Text"/>
    <w:basedOn w:val="Normal"/>
    <w:link w:val="BalloonTextChar"/>
    <w:uiPriority w:val="99"/>
    <w:semiHidden/>
    <w:unhideWhenUsed/>
    <w:rsid w:val="00D42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053"/>
    <w:rPr>
      <w:rFonts w:ascii="Tahoma" w:hAnsi="Tahoma" w:cs="Tahoma"/>
      <w:sz w:val="16"/>
      <w:szCs w:val="16"/>
    </w:rPr>
  </w:style>
  <w:style w:type="character" w:customStyle="1" w:styleId="Heading2Char">
    <w:name w:val="Heading 2 Char"/>
    <w:basedOn w:val="DefaultParagraphFont"/>
    <w:link w:val="Heading2"/>
    <w:rsid w:val="00D95527"/>
    <w:rPr>
      <w:rFonts w:ascii="Arial" w:eastAsia="Times New Roman" w:hAnsi="Arial" w:cs="Arial"/>
      <w:b/>
      <w:sz w:val="32"/>
      <w:szCs w:val="24"/>
    </w:rPr>
  </w:style>
  <w:style w:type="paragraph" w:styleId="TOC1">
    <w:name w:val="toc 1"/>
    <w:basedOn w:val="Normal"/>
    <w:next w:val="Normal"/>
    <w:autoRedefine/>
    <w:uiPriority w:val="39"/>
    <w:unhideWhenUsed/>
    <w:rsid w:val="00AD3C62"/>
    <w:pPr>
      <w:tabs>
        <w:tab w:val="right" w:leader="dot" w:pos="9344"/>
      </w:tabs>
      <w:spacing w:before="60" w:after="0" w:line="240" w:lineRule="auto"/>
    </w:pPr>
    <w:rPr>
      <w:rFonts w:eastAsia="Times New Roman" w:cs="Times New Roman"/>
      <w:szCs w:val="24"/>
    </w:rPr>
  </w:style>
  <w:style w:type="character" w:customStyle="1" w:styleId="Heading3Char">
    <w:name w:val="Heading 3 Char"/>
    <w:basedOn w:val="DefaultParagraphFont"/>
    <w:link w:val="Heading3"/>
    <w:uiPriority w:val="9"/>
    <w:rsid w:val="00536958"/>
    <w:rPr>
      <w:rFonts w:ascii="Arial" w:eastAsiaTheme="majorEastAsia" w:hAnsi="Arial" w:cstheme="majorBidi"/>
      <w:b/>
      <w:bCs/>
    </w:rPr>
  </w:style>
  <w:style w:type="character" w:customStyle="1" w:styleId="Heading1Char">
    <w:name w:val="Heading 1 Char"/>
    <w:basedOn w:val="DefaultParagraphFont"/>
    <w:link w:val="Heading1"/>
    <w:uiPriority w:val="9"/>
    <w:rsid w:val="00D95527"/>
    <w:rPr>
      <w:rFonts w:ascii="Arial" w:eastAsia="Times New Roman" w:hAnsi="Arial" w:cs="Arial"/>
      <w:b/>
      <w:bCs/>
      <w:caps/>
      <w:sz w:val="32"/>
      <w:szCs w:val="24"/>
    </w:rPr>
  </w:style>
  <w:style w:type="paragraph" w:styleId="TOCHeading">
    <w:name w:val="TOC Heading"/>
    <w:basedOn w:val="Heading1"/>
    <w:next w:val="Normal"/>
    <w:uiPriority w:val="39"/>
    <w:unhideWhenUsed/>
    <w:qFormat/>
    <w:rsid w:val="00310653"/>
    <w:pPr>
      <w:outlineLvl w:val="9"/>
    </w:pPr>
    <w:rPr>
      <w:sz w:val="46"/>
    </w:rPr>
  </w:style>
  <w:style w:type="character" w:styleId="BookTitle">
    <w:name w:val="Book Title"/>
    <w:aliases w:val="Report Title 1"/>
    <w:uiPriority w:val="33"/>
    <w:qFormat/>
    <w:rsid w:val="002A4F54"/>
    <w:rPr>
      <w:rFonts w:ascii="Arial" w:hAnsi="Arial"/>
      <w:b/>
      <w:caps/>
      <w:smallCaps w:val="0"/>
      <w:strike w:val="0"/>
      <w:dstrike w:val="0"/>
      <w:vanish w:val="0"/>
      <w:color w:val="000000"/>
      <w:sz w:val="46"/>
      <w:szCs w:val="4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Reporttitle1">
    <w:name w:val="Report title 1"/>
    <w:basedOn w:val="Normal"/>
    <w:qFormat/>
    <w:rsid w:val="00D95527"/>
    <w:pPr>
      <w:spacing w:after="360" w:line="240" w:lineRule="auto"/>
    </w:pPr>
    <w:rPr>
      <w:b/>
      <w:caps/>
      <w:sz w:val="46"/>
    </w:rPr>
  </w:style>
  <w:style w:type="paragraph" w:customStyle="1" w:styleId="Reporttitle2">
    <w:name w:val="Report title 2"/>
    <w:basedOn w:val="Reporttitle1"/>
    <w:qFormat/>
    <w:rsid w:val="00D95527"/>
    <w:pPr>
      <w:spacing w:after="120"/>
    </w:pPr>
    <w:rPr>
      <w:caps w:val="0"/>
      <w:szCs w:val="46"/>
    </w:rPr>
  </w:style>
  <w:style w:type="paragraph" w:styleId="ListParagraph">
    <w:name w:val="List Paragraph"/>
    <w:basedOn w:val="Normal"/>
    <w:uiPriority w:val="34"/>
    <w:qFormat/>
    <w:rsid w:val="00D95527"/>
    <w:pPr>
      <w:ind w:left="720"/>
      <w:contextualSpacing/>
    </w:pPr>
  </w:style>
  <w:style w:type="character" w:styleId="Hyperlink">
    <w:name w:val="Hyperlink"/>
    <w:basedOn w:val="DefaultParagraphFont"/>
    <w:uiPriority w:val="99"/>
    <w:unhideWhenUsed/>
    <w:rsid w:val="00536958"/>
    <w:rPr>
      <w:color w:val="0000FF" w:themeColor="hyperlink"/>
      <w:u w:val="single"/>
    </w:rPr>
  </w:style>
  <w:style w:type="paragraph" w:styleId="TOC2">
    <w:name w:val="toc 2"/>
    <w:basedOn w:val="Normal"/>
    <w:next w:val="Normal"/>
    <w:autoRedefine/>
    <w:uiPriority w:val="39"/>
    <w:unhideWhenUsed/>
    <w:rsid w:val="00536958"/>
    <w:pPr>
      <w:tabs>
        <w:tab w:val="right" w:leader="dot" w:pos="9356"/>
      </w:tabs>
      <w:spacing w:after="100"/>
      <w:ind w:left="220" w:right="-286"/>
    </w:pPr>
    <w:rPr>
      <w:noProof/>
    </w:rPr>
  </w:style>
  <w:style w:type="paragraph" w:styleId="NormalWeb">
    <w:name w:val="Normal (Web)"/>
    <w:basedOn w:val="Normal"/>
    <w:uiPriority w:val="99"/>
    <w:semiHidden/>
    <w:unhideWhenUsed/>
    <w:rsid w:val="00536958"/>
    <w:pPr>
      <w:spacing w:before="0" w:after="210" w:line="210" w:lineRule="atLeast"/>
      <w:jc w:val="both"/>
    </w:pPr>
    <w:rPr>
      <w:rFonts w:ascii="Times New Roman" w:eastAsia="Times New Roman" w:hAnsi="Times New Roman" w:cs="Times New Roman"/>
      <w:sz w:val="17"/>
      <w:szCs w:val="17"/>
      <w:lang w:eastAsia="en-AU"/>
    </w:rPr>
  </w:style>
  <w:style w:type="paragraph" w:styleId="TOC3">
    <w:name w:val="toc 3"/>
    <w:basedOn w:val="Normal"/>
    <w:next w:val="Normal"/>
    <w:autoRedefine/>
    <w:uiPriority w:val="39"/>
    <w:unhideWhenUsed/>
    <w:rsid w:val="00536958"/>
    <w:pPr>
      <w:spacing w:after="100"/>
      <w:ind w:left="440"/>
    </w:pPr>
  </w:style>
  <w:style w:type="paragraph" w:customStyle="1" w:styleId="Appendix">
    <w:name w:val="Appendix"/>
    <w:basedOn w:val="Heading1"/>
    <w:qFormat/>
    <w:rsid w:val="00B27914"/>
    <w:pPr>
      <w:pageBreakBefore/>
      <w:numPr>
        <w:numId w:val="3"/>
      </w:numPr>
      <w:ind w:left="0" w:firstLine="0"/>
    </w:pPr>
  </w:style>
  <w:style w:type="character" w:styleId="FollowedHyperlink">
    <w:name w:val="FollowedHyperlink"/>
    <w:basedOn w:val="DefaultParagraphFont"/>
    <w:uiPriority w:val="99"/>
    <w:semiHidden/>
    <w:unhideWhenUsed/>
    <w:rsid w:val="006602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937641">
      <w:bodyDiv w:val="1"/>
      <w:marLeft w:val="0"/>
      <w:marRight w:val="0"/>
      <w:marTop w:val="0"/>
      <w:marBottom w:val="0"/>
      <w:divBdr>
        <w:top w:val="none" w:sz="0" w:space="0" w:color="auto"/>
        <w:left w:val="none" w:sz="0" w:space="0" w:color="auto"/>
        <w:bottom w:val="none" w:sz="0" w:space="0" w:color="auto"/>
        <w:right w:val="none" w:sz="0" w:space="0" w:color="auto"/>
      </w:divBdr>
      <w:divsChild>
        <w:div w:id="403186425">
          <w:marLeft w:val="0"/>
          <w:marRight w:val="0"/>
          <w:marTop w:val="0"/>
          <w:marBottom w:val="0"/>
          <w:divBdr>
            <w:top w:val="none" w:sz="0" w:space="0" w:color="auto"/>
            <w:left w:val="none" w:sz="0" w:space="0" w:color="auto"/>
            <w:bottom w:val="none" w:sz="0" w:space="0" w:color="auto"/>
            <w:right w:val="none" w:sz="0" w:space="0" w:color="auto"/>
          </w:divBdr>
          <w:divsChild>
            <w:div w:id="159554806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bit.ly/BeHeardsignup" TargetMode="External"/><Relationship Id="rId3" Type="http://schemas.openxmlformats.org/officeDocument/2006/relationships/styles" Target="styles.xml"/><Relationship Id="rId21" Type="http://schemas.openxmlformats.org/officeDocument/2006/relationships/hyperlink" Target="mailto:info@vec.vic.gov.a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education@vec.vic.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ec.vic.gov.au/talkingdemocracy" TargetMode="External"/><Relationship Id="rId20" Type="http://schemas.openxmlformats.org/officeDocument/2006/relationships/hyperlink" Target="http://www.vec.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www.parliament.vic.gov.au/visi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isG\AppData\Roaming\Microsoft\Templates\TRIM\VEC%20Corporate%20Templates\VEC%20template%20-%20Report%20(corpor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8F09E-8AF7-4EC1-8917-D96B754F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VEC template - Report (corporate)</Template>
  <TotalTime>27</TotalTime>
  <Pages>7</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Victorian Electoral Commission</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Gonzalez</dc:creator>
  <cp:lastModifiedBy>Luis Gonzalez</cp:lastModifiedBy>
  <cp:revision>1</cp:revision>
  <cp:lastPrinted>2015-07-24T06:14:00Z</cp:lastPrinted>
  <dcterms:created xsi:type="dcterms:W3CDTF">2018-05-31T03:38:00Z</dcterms:created>
  <dcterms:modified xsi:type="dcterms:W3CDTF">2018-05-31T04:05:00Z</dcterms:modified>
</cp:coreProperties>
</file>