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A3059" w14:textId="6866AFDE" w:rsidR="00D15EBE" w:rsidRPr="003D67F2" w:rsidRDefault="000375F7" w:rsidP="0092001B">
      <w:pPr>
        <w:pStyle w:val="Title"/>
      </w:pPr>
      <w:bookmarkStart w:id="0" w:name="_Hlk50969594"/>
      <w:bookmarkEnd w:id="0"/>
      <w:r>
        <w:softHyphen/>
      </w:r>
      <w:r>
        <w:softHyphen/>
      </w:r>
      <w:r>
        <w:softHyphen/>
      </w:r>
      <w:r>
        <w:softHyphen/>
      </w:r>
      <w:r>
        <w:softHyphen/>
      </w:r>
      <w:r w:rsidR="00D15EBE" w:rsidRPr="241D86CE">
        <w:t>Victorian Electoral Commission</w:t>
      </w:r>
    </w:p>
    <w:p w14:paraId="434BAB17" w14:textId="4363A705" w:rsidR="007A5D18" w:rsidRPr="00AB5CEC" w:rsidRDefault="00D15EBE" w:rsidP="00C83A53">
      <w:pPr>
        <w:pStyle w:val="Heading1"/>
      </w:pPr>
      <w:r w:rsidRPr="241D86CE">
        <w:t xml:space="preserve">Young People Inclusion Plan       </w:t>
      </w:r>
      <w:r w:rsidR="006D1195" w:rsidRPr="241D86CE">
        <w:t>2021</w:t>
      </w:r>
      <w:r w:rsidRPr="241D86CE">
        <w:t>–</w:t>
      </w:r>
      <w:r w:rsidRPr="00D3085D">
        <w:rPr>
          <w:bCs/>
        </w:rPr>
        <w:t>202</w:t>
      </w:r>
      <w:r w:rsidR="00B747FF">
        <w:rPr>
          <w:bCs/>
        </w:rPr>
        <w:t>3</w:t>
      </w:r>
    </w:p>
    <w:p w14:paraId="52FC58D9" w14:textId="2A6FAB9E" w:rsidR="0007725B" w:rsidRDefault="00F01C58" w:rsidP="006042CB">
      <w:pPr>
        <w:spacing w:before="840" w:after="480" w:line="240" w:lineRule="auto"/>
        <w:ind w:left="-227"/>
        <w:rPr>
          <w:noProof/>
        </w:rPr>
      </w:pPr>
      <w:r>
        <w:rPr>
          <w:noProof/>
        </w:rPr>
        <w:drawing>
          <wp:inline distT="0" distB="0" distL="0" distR="0" wp14:anchorId="1917892B" wp14:editId="1962848C">
            <wp:extent cx="6015577" cy="6008916"/>
            <wp:effectExtent l="0" t="0" r="4445" b="0"/>
            <wp:docPr id="4" name="Picture 4" descr="Cover image:  © Bonni McL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a:ext>
                      </a:extLst>
                    </a:blip>
                    <a:stretch>
                      <a:fillRect/>
                    </a:stretch>
                  </pic:blipFill>
                  <pic:spPr>
                    <a:xfrm>
                      <a:off x="0" y="0"/>
                      <a:ext cx="6015577" cy="6008916"/>
                    </a:xfrm>
                    <a:prstGeom prst="rect">
                      <a:avLst/>
                    </a:prstGeom>
                  </pic:spPr>
                </pic:pic>
              </a:graphicData>
            </a:graphic>
          </wp:inline>
        </w:drawing>
      </w:r>
    </w:p>
    <w:p w14:paraId="7EB0FE0D" w14:textId="7F846A47" w:rsidR="00F34DB4" w:rsidRPr="00AB5CEC" w:rsidRDefault="0007725B" w:rsidP="000F7CC3">
      <w:pPr>
        <w:spacing w:after="0" w:line="240" w:lineRule="auto"/>
        <w:jc w:val="right"/>
      </w:pPr>
      <w:r>
        <w:rPr>
          <w:noProof/>
        </w:rPr>
        <w:drawing>
          <wp:inline distT="0" distB="0" distL="0" distR="0" wp14:anchorId="15EE338F" wp14:editId="5C203A07">
            <wp:extent cx="1561011" cy="770255"/>
            <wp:effectExtent l="0" t="0" r="1270" b="0"/>
            <wp:docPr id="14" name="Picture 14"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561931" cy="770709"/>
                    </a:xfrm>
                    <a:prstGeom prst="rect">
                      <a:avLst/>
                    </a:prstGeom>
                    <a:ln>
                      <a:noFill/>
                    </a:ln>
                    <a:extLst>
                      <a:ext uri="{53640926-AAD7-44D8-BBD7-CCE9431645EC}">
                        <a14:shadowObscured xmlns:a14="http://schemas.microsoft.com/office/drawing/2010/main"/>
                      </a:ext>
                    </a:extLst>
                  </pic:spPr>
                </pic:pic>
              </a:graphicData>
            </a:graphic>
          </wp:inline>
        </w:drawing>
      </w:r>
    </w:p>
    <w:p w14:paraId="3E5C3522" w14:textId="781F7CD8" w:rsidR="00F34DB4" w:rsidRPr="00AB5CEC" w:rsidRDefault="00FC68BA" w:rsidP="000A14EE">
      <w:pPr>
        <w:spacing w:before="6840"/>
      </w:pPr>
      <w:r w:rsidRPr="00182BBE">
        <w:rPr>
          <w:rFonts w:eastAsia="Calibri"/>
          <w:iCs/>
          <w:noProof/>
          <w:szCs w:val="24"/>
        </w:rPr>
        <w:lastRenderedPageBreak/>
        <w:drawing>
          <wp:anchor distT="0" distB="0" distL="114300" distR="114300" simplePos="0" relativeHeight="251658240" behindDoc="1" locked="1" layoutInCell="1" allowOverlap="1" wp14:anchorId="4D2E4E44" wp14:editId="2051E82D">
            <wp:simplePos x="0" y="0"/>
            <wp:positionH relativeFrom="page">
              <wp:align>left</wp:align>
            </wp:positionH>
            <wp:positionV relativeFrom="page">
              <wp:align>bottom</wp:align>
            </wp:positionV>
            <wp:extent cx="7653600" cy="5857200"/>
            <wp:effectExtent l="0" t="0" r="508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3600" cy="5857200"/>
                    </a:xfrm>
                    <a:prstGeom prst="rect">
                      <a:avLst/>
                    </a:prstGeom>
                  </pic:spPr>
                </pic:pic>
              </a:graphicData>
            </a:graphic>
            <wp14:sizeRelH relativeFrom="margin">
              <wp14:pctWidth>0</wp14:pctWidth>
            </wp14:sizeRelH>
            <wp14:sizeRelV relativeFrom="margin">
              <wp14:pctHeight>0</wp14:pctHeight>
            </wp14:sizeRelV>
          </wp:anchor>
        </w:drawing>
      </w:r>
    </w:p>
    <w:p w14:paraId="51CDD428" w14:textId="77777777" w:rsidR="00F34DB4" w:rsidRPr="00AB5CEC" w:rsidRDefault="00F34DB4" w:rsidP="00E26F15">
      <w:pPr>
        <w:spacing w:before="4680"/>
      </w:pPr>
    </w:p>
    <w:p w14:paraId="1A7ECA8A" w14:textId="77777777" w:rsidR="00F34DB4" w:rsidRPr="00AB5CEC" w:rsidRDefault="00F34DB4" w:rsidP="000F7CC3">
      <w:pPr>
        <w:spacing w:after="7440"/>
      </w:pPr>
    </w:p>
    <w:p w14:paraId="5004BD94" w14:textId="144BDE6C" w:rsidR="005C1C8C" w:rsidRDefault="005C1C8C" w:rsidP="0092001B">
      <w:r w:rsidRPr="00AB5CEC">
        <w:rPr>
          <w:b/>
          <w:spacing w:val="-2"/>
        </w:rPr>
        <w:t>Cover image:</w:t>
      </w:r>
      <w:r w:rsidRPr="00AB5CEC">
        <w:rPr>
          <w:spacing w:val="-2"/>
        </w:rPr>
        <w:t xml:space="preserve">  </w:t>
      </w:r>
      <w:r w:rsidR="00C31153" w:rsidRPr="00AB5CEC">
        <w:t>© Bonni McLaren</w:t>
      </w:r>
    </w:p>
    <w:p w14:paraId="5FFFB0C6" w14:textId="787474E3" w:rsidR="00E02A37" w:rsidRPr="004C0238" w:rsidRDefault="00D5273B" w:rsidP="0092001B">
      <w:pPr>
        <w:pStyle w:val="Heading1"/>
        <w:rPr>
          <w:rFonts w:cs="Cambria Math"/>
        </w:rPr>
      </w:pPr>
      <w:bookmarkStart w:id="1" w:name="_Toc75359676"/>
      <w:bookmarkStart w:id="2" w:name="_Hlk50077847"/>
      <w:r w:rsidRPr="003D67F2">
        <w:rPr>
          <w:rFonts w:cs="Arial"/>
          <w:noProof/>
        </w:rPr>
        <w:lastRenderedPageBreak/>
        <w:drawing>
          <wp:anchor distT="0" distB="0" distL="114300" distR="114300" simplePos="0" relativeHeight="251658241" behindDoc="0" locked="0" layoutInCell="1" allowOverlap="1" wp14:anchorId="28DB5A5F" wp14:editId="5A877B51">
            <wp:simplePos x="0" y="0"/>
            <wp:positionH relativeFrom="column">
              <wp:posOffset>-45992</wp:posOffset>
            </wp:positionH>
            <wp:positionV relativeFrom="paragraph">
              <wp:posOffset>6441</wp:posOffset>
            </wp:positionV>
            <wp:extent cx="1318895" cy="1854835"/>
            <wp:effectExtent l="0" t="0" r="0" b="0"/>
            <wp:wrapSquare wrapText="bothSides"/>
            <wp:docPr id="95144915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1318895" cy="1854835"/>
                    </a:xfrm>
                    <a:prstGeom prst="rect">
                      <a:avLst/>
                    </a:prstGeom>
                  </pic:spPr>
                </pic:pic>
              </a:graphicData>
            </a:graphic>
            <wp14:sizeRelH relativeFrom="margin">
              <wp14:pctWidth>0</wp14:pctWidth>
            </wp14:sizeRelH>
            <wp14:sizeRelV relativeFrom="margin">
              <wp14:pctHeight>0</wp14:pctHeight>
            </wp14:sizeRelV>
          </wp:anchor>
        </w:drawing>
      </w:r>
      <w:r w:rsidR="00E02A37" w:rsidRPr="00AB5CEC">
        <w:t>The VEC’s Young People Inclusion Plan</w:t>
      </w:r>
      <w:bookmarkEnd w:id="1"/>
      <w:r w:rsidR="00E02A37" w:rsidRPr="00AB5CEC">
        <w:t xml:space="preserve"> </w:t>
      </w:r>
    </w:p>
    <w:bookmarkEnd w:id="2"/>
    <w:p w14:paraId="5585CE6D" w14:textId="26C541A7" w:rsidR="00E02A37" w:rsidRPr="00277D04" w:rsidRDefault="00E02A37" w:rsidP="0092001B">
      <w:r w:rsidRPr="00277D04">
        <w:t xml:space="preserve">I am pleased to present the Victorian Electoral Commission’s </w:t>
      </w:r>
      <w:r w:rsidR="00963B82" w:rsidRPr="00277D04">
        <w:t xml:space="preserve">first </w:t>
      </w:r>
      <w:r w:rsidRPr="00277D04">
        <w:t>Young People</w:t>
      </w:r>
      <w:r w:rsidR="00A83A18" w:rsidRPr="00277D04">
        <w:t xml:space="preserve"> </w:t>
      </w:r>
      <w:r w:rsidRPr="00277D04">
        <w:t>Inclusion Plan</w:t>
      </w:r>
      <w:r w:rsidR="006D6C4E" w:rsidRPr="00277D04">
        <w:t xml:space="preserve"> (YPIP)</w:t>
      </w:r>
      <w:r w:rsidRPr="00277D04">
        <w:t xml:space="preserve"> for 20</w:t>
      </w:r>
      <w:r w:rsidR="00140CA4" w:rsidRPr="00277D04">
        <w:t>2</w:t>
      </w:r>
      <w:r w:rsidR="00C46D13">
        <w:t>1</w:t>
      </w:r>
      <w:r w:rsidR="001B14AE">
        <w:t xml:space="preserve"> to </w:t>
      </w:r>
      <w:r w:rsidRPr="00277D04">
        <w:t xml:space="preserve">2023. </w:t>
      </w:r>
    </w:p>
    <w:p w14:paraId="05DD0C3F" w14:textId="6FF333D9" w:rsidR="00090601" w:rsidRPr="00277D04" w:rsidRDefault="00090601" w:rsidP="0092001B">
      <w:r w:rsidRPr="00277D04">
        <w:t xml:space="preserve">The </w:t>
      </w:r>
      <w:r w:rsidR="0031095E" w:rsidRPr="00277D04">
        <w:t>purpose</w:t>
      </w:r>
      <w:r w:rsidRPr="00277D04">
        <w:t xml:space="preserve"> of this YPIP is to support young people to be active citizens and exercise a life-long engagement with democracy. The importance of this goal is highlighted by clear evidence of a steady decline in the participation of young people in formal electoral processes. The Parliament of Victoria Electoral Matters Committee’s </w:t>
      </w:r>
      <w:r w:rsidRPr="00E44DBD">
        <w:rPr>
          <w:i/>
          <w:iCs/>
        </w:rPr>
        <w:t>Inquiry into civics and electoral participation in Victorian state parliamentary elections</w:t>
      </w:r>
      <w:r w:rsidRPr="00277D04">
        <w:t xml:space="preserve"> (2018), noted that </w:t>
      </w:r>
      <w:r w:rsidR="00167124">
        <w:t>‘</w:t>
      </w:r>
      <w:r w:rsidRPr="00277D04">
        <w:t>in many Western democracies, there is a wealth of evidence suggesting that young people in Australia are less likely to vote in elections, and be enrolled to vote, than other age cohorts</w:t>
      </w:r>
      <w:r w:rsidR="00F84BFE">
        <w:t>’</w:t>
      </w:r>
      <w:r w:rsidRPr="00277D04">
        <w:t>.</w:t>
      </w:r>
      <w:r w:rsidR="0096583F">
        <w:rPr>
          <w:rStyle w:val="FootnoteReference"/>
        </w:rPr>
        <w:footnoteReference w:id="2"/>
      </w:r>
      <w:r w:rsidRPr="00277D04">
        <w:t xml:space="preserve"> </w:t>
      </w:r>
    </w:p>
    <w:p w14:paraId="097DEF15" w14:textId="729F1BA5" w:rsidR="00AA5C2C" w:rsidRPr="00277D04" w:rsidRDefault="002E02DE" w:rsidP="0092001B">
      <w:r w:rsidRPr="00277D04">
        <w:t xml:space="preserve">The </w:t>
      </w:r>
      <w:r w:rsidR="00AA5C2C" w:rsidRPr="00277D04">
        <w:t>V</w:t>
      </w:r>
      <w:r w:rsidR="00F84BFE">
        <w:t xml:space="preserve">ictorian </w:t>
      </w:r>
      <w:r w:rsidR="00AA5C2C" w:rsidRPr="00277D04">
        <w:t>E</w:t>
      </w:r>
      <w:r w:rsidR="00F84BFE">
        <w:t xml:space="preserve">lectoral </w:t>
      </w:r>
      <w:r w:rsidR="00AA5C2C" w:rsidRPr="00277D04">
        <w:t>C</w:t>
      </w:r>
      <w:r w:rsidR="00F84BFE">
        <w:t>ommission (VEC)</w:t>
      </w:r>
      <w:r w:rsidR="00AA5C2C" w:rsidRPr="00277D04">
        <w:t xml:space="preserve"> has a strong </w:t>
      </w:r>
      <w:r w:rsidR="00B509C3" w:rsidRPr="00277D04">
        <w:t xml:space="preserve">history of </w:t>
      </w:r>
      <w:r w:rsidR="001E0BFD" w:rsidRPr="00277D04">
        <w:t xml:space="preserve">supporting the engagement of young people in </w:t>
      </w:r>
      <w:r w:rsidR="00B509C3" w:rsidRPr="00277D04">
        <w:t xml:space="preserve">the democratic process </w:t>
      </w:r>
      <w:r w:rsidR="0045356A" w:rsidRPr="00277D04">
        <w:t xml:space="preserve">through </w:t>
      </w:r>
      <w:r w:rsidR="00497DF1" w:rsidRPr="00277D04">
        <w:t xml:space="preserve">a range of </w:t>
      </w:r>
      <w:r w:rsidR="00D9453A" w:rsidRPr="00277D04">
        <w:t>initiatives</w:t>
      </w:r>
      <w:r w:rsidR="00D53829" w:rsidRPr="00277D04">
        <w:t>,</w:t>
      </w:r>
      <w:r w:rsidR="00D9453A" w:rsidRPr="00277D04">
        <w:t xml:space="preserve"> including </w:t>
      </w:r>
      <w:r w:rsidR="0045356A" w:rsidRPr="00277D04">
        <w:t xml:space="preserve">the </w:t>
      </w:r>
      <w:r w:rsidR="00A16150" w:rsidRPr="00277D04">
        <w:t>Passport to Democracy program</w:t>
      </w:r>
      <w:r w:rsidR="00D53829" w:rsidRPr="00277D04">
        <w:t>,</w:t>
      </w:r>
      <w:r w:rsidR="00A16150" w:rsidRPr="00277D04">
        <w:t xml:space="preserve"> which provides electoral education to students and </w:t>
      </w:r>
      <w:r w:rsidR="009F1968" w:rsidRPr="00277D04">
        <w:t xml:space="preserve">young people both within schools and </w:t>
      </w:r>
      <w:r w:rsidR="00CD0327">
        <w:t xml:space="preserve">in </w:t>
      </w:r>
      <w:r w:rsidR="009F1968" w:rsidRPr="00277D04">
        <w:t>out</w:t>
      </w:r>
      <w:r w:rsidR="00F528DF" w:rsidRPr="00277D04">
        <w:t>-</w:t>
      </w:r>
      <w:r w:rsidR="009F1968" w:rsidRPr="00277D04">
        <w:t>of</w:t>
      </w:r>
      <w:r w:rsidR="00F528DF" w:rsidRPr="00277D04">
        <w:t>-</w:t>
      </w:r>
      <w:r w:rsidR="009F1968" w:rsidRPr="00277D04">
        <w:t xml:space="preserve">school settings. </w:t>
      </w:r>
      <w:r w:rsidR="00B24691" w:rsidRPr="00277D04">
        <w:t>The VEC also send</w:t>
      </w:r>
      <w:r w:rsidR="00EF4B5E" w:rsidRPr="00277D04">
        <w:t xml:space="preserve">s a </w:t>
      </w:r>
      <w:r w:rsidR="00D9453A" w:rsidRPr="00277D04">
        <w:t xml:space="preserve">celebratory </w:t>
      </w:r>
      <w:r w:rsidR="00B24691" w:rsidRPr="00277D04">
        <w:t xml:space="preserve">‘birthday card’ </w:t>
      </w:r>
      <w:r w:rsidR="000920CD" w:rsidRPr="00277D04">
        <w:t xml:space="preserve">encouraging young people </w:t>
      </w:r>
      <w:r w:rsidR="00D83004" w:rsidRPr="00277D04">
        <w:t xml:space="preserve">aged 17 </w:t>
      </w:r>
      <w:r w:rsidR="000920CD" w:rsidRPr="00277D04">
        <w:t>to provisionally enrol</w:t>
      </w:r>
      <w:r w:rsidR="00D83004" w:rsidRPr="00277D04">
        <w:t>,</w:t>
      </w:r>
      <w:r w:rsidR="00176D02" w:rsidRPr="00277D04">
        <w:t xml:space="preserve"> </w:t>
      </w:r>
      <w:r w:rsidR="003C699F" w:rsidRPr="00277D04">
        <w:t>so that they are automatically included on the electoral r</w:t>
      </w:r>
      <w:r w:rsidR="00116C04">
        <w:t>oll</w:t>
      </w:r>
      <w:r w:rsidR="003C699F" w:rsidRPr="00277D04">
        <w:t xml:space="preserve"> once they turn</w:t>
      </w:r>
      <w:r w:rsidR="008852AB" w:rsidRPr="00277D04">
        <w:t xml:space="preserve"> 18. </w:t>
      </w:r>
      <w:r w:rsidR="000920CD" w:rsidRPr="00277D04">
        <w:t>The VEC has</w:t>
      </w:r>
      <w:r w:rsidR="00FB1F6C" w:rsidRPr="00277D04">
        <w:t xml:space="preserve"> built strong partnerships </w:t>
      </w:r>
      <w:r w:rsidR="000920CD" w:rsidRPr="00277D04">
        <w:t xml:space="preserve">with </w:t>
      </w:r>
      <w:r w:rsidR="006B7E9C" w:rsidRPr="00277D04">
        <w:t xml:space="preserve">youth service providers to support programs </w:t>
      </w:r>
      <w:r w:rsidR="00E5628D">
        <w:t>that</w:t>
      </w:r>
      <w:r w:rsidR="00E5628D" w:rsidRPr="00277D04">
        <w:t xml:space="preserve"> </w:t>
      </w:r>
      <w:r w:rsidR="006B7E9C" w:rsidRPr="00277D04">
        <w:t>encourage young people to be active citizens and learn more about democracy</w:t>
      </w:r>
      <w:r w:rsidR="00016880" w:rsidRPr="00277D04">
        <w:t>.</w:t>
      </w:r>
      <w:r w:rsidR="006B7E9C" w:rsidRPr="00277D04">
        <w:t xml:space="preserve"> </w:t>
      </w:r>
      <w:r w:rsidR="00016880" w:rsidRPr="00277D04">
        <w:t>S</w:t>
      </w:r>
      <w:r w:rsidR="00F255C3" w:rsidRPr="00277D04">
        <w:t xml:space="preserve">ome examples </w:t>
      </w:r>
      <w:r w:rsidR="00EC3081" w:rsidRPr="00277D04">
        <w:t>include the</w:t>
      </w:r>
      <w:r w:rsidR="00F255C3" w:rsidRPr="00277D04">
        <w:t xml:space="preserve"> </w:t>
      </w:r>
      <w:r w:rsidR="001C2D43">
        <w:t xml:space="preserve">annual </w:t>
      </w:r>
      <w:r w:rsidR="00F255C3" w:rsidRPr="00277D04">
        <w:t xml:space="preserve">sponsorship of teams for the </w:t>
      </w:r>
      <w:r w:rsidR="000D52FE" w:rsidRPr="00277D04">
        <w:t xml:space="preserve">YMCA </w:t>
      </w:r>
      <w:r w:rsidR="00F255C3" w:rsidRPr="00277D04">
        <w:t xml:space="preserve">Victoria Youth Parliament, </w:t>
      </w:r>
      <w:r w:rsidR="006F752D" w:rsidRPr="00277D04">
        <w:t xml:space="preserve">the provision of </w:t>
      </w:r>
      <w:r w:rsidR="00F255C3" w:rsidRPr="00277D04">
        <w:t xml:space="preserve">electoral education </w:t>
      </w:r>
      <w:r w:rsidR="00475D0B" w:rsidRPr="00277D04">
        <w:t xml:space="preserve">to young </w:t>
      </w:r>
      <w:r w:rsidR="00F6558D">
        <w:t xml:space="preserve">Aboriginal and Torres Strait Islander peoples </w:t>
      </w:r>
      <w:r w:rsidR="00475D0B" w:rsidRPr="00277D04">
        <w:t>through the Korin Gamadji Institute</w:t>
      </w:r>
      <w:r w:rsidR="006F752D" w:rsidRPr="00277D04">
        <w:t>,</w:t>
      </w:r>
      <w:r w:rsidR="00475D0B" w:rsidRPr="00277D04">
        <w:t xml:space="preserve"> </w:t>
      </w:r>
      <w:r w:rsidR="00F255C3" w:rsidRPr="00277D04">
        <w:t xml:space="preserve">and </w:t>
      </w:r>
      <w:r w:rsidR="001C2D43">
        <w:t xml:space="preserve">the </w:t>
      </w:r>
      <w:r w:rsidR="001F4D45" w:rsidRPr="00277D04">
        <w:t>long</w:t>
      </w:r>
      <w:r w:rsidR="007D0EBC" w:rsidRPr="00277D04">
        <w:t>-</w:t>
      </w:r>
      <w:r w:rsidR="001F4D45" w:rsidRPr="00277D04">
        <w:t xml:space="preserve">standing support of </w:t>
      </w:r>
      <w:r w:rsidR="000D7534" w:rsidRPr="00277D04">
        <w:t xml:space="preserve">the Victorian Student Representative Council. </w:t>
      </w:r>
    </w:p>
    <w:p w14:paraId="3769DD9C" w14:textId="435A25E5" w:rsidR="00037A94" w:rsidRPr="00277D04" w:rsidRDefault="00037A94" w:rsidP="0092001B">
      <w:r w:rsidRPr="00277D04">
        <w:lastRenderedPageBreak/>
        <w:t>The YPIP is an important whole</w:t>
      </w:r>
      <w:r w:rsidR="003A4709">
        <w:t>-</w:t>
      </w:r>
      <w:r w:rsidRPr="00277D04">
        <w:t>of</w:t>
      </w:r>
      <w:r w:rsidR="003A4709">
        <w:t>-</w:t>
      </w:r>
      <w:r w:rsidRPr="00277D04">
        <w:t>organisation document t</w:t>
      </w:r>
      <w:r w:rsidR="003A4709">
        <w:t>hat</w:t>
      </w:r>
      <w:r w:rsidRPr="00277D04">
        <w:t xml:space="preserve"> provide</w:t>
      </w:r>
      <w:r w:rsidR="003A4709">
        <w:t>s</w:t>
      </w:r>
      <w:r w:rsidRPr="00277D04">
        <w:t xml:space="preserve"> a pathway to better support the voice</w:t>
      </w:r>
      <w:r w:rsidR="00E86B2E">
        <w:t>s</w:t>
      </w:r>
      <w:r w:rsidRPr="00277D04">
        <w:t xml:space="preserve"> of young people in the democratic system. It provides actions to improve VEC services, projects and programs and further strengthens the work being done with other government bodies, educational institutions, peak body youth organisations and community groups representing young people. It will provide more opportunities for the VEC to collaborate with young people by establishing formalised consultation processes and employment pathways. </w:t>
      </w:r>
    </w:p>
    <w:p w14:paraId="2D939EEA" w14:textId="62E805D0" w:rsidR="0021131F" w:rsidRPr="00277D04" w:rsidRDefault="00037A94" w:rsidP="0092001B">
      <w:r w:rsidRPr="00277D04">
        <w:t>The VEC is proud to present its first Y</w:t>
      </w:r>
      <w:r w:rsidR="00DB2B0F">
        <w:t>PIP</w:t>
      </w:r>
      <w:r w:rsidRPr="00277D04">
        <w:t xml:space="preserve"> and looks forward to working with young people, service providers and communities across Victoria to support </w:t>
      </w:r>
      <w:r w:rsidR="004D28CE">
        <w:t>its</w:t>
      </w:r>
      <w:r w:rsidRPr="00277D04">
        <w:t xml:space="preserve"> vision of all Victorians actively participating in their democracy.  </w:t>
      </w:r>
    </w:p>
    <w:p w14:paraId="2F2322F4" w14:textId="77777777" w:rsidR="00FD5CB4" w:rsidRDefault="00FD5CB4" w:rsidP="0092001B">
      <w:r>
        <w:rPr>
          <w:noProof/>
        </w:rPr>
        <w:drawing>
          <wp:inline distT="0" distB="0" distL="0" distR="0" wp14:anchorId="50DA2F26" wp14:editId="30E38CC5">
            <wp:extent cx="1986455" cy="1044261"/>
            <wp:effectExtent l="0" t="0" r="0" b="3810"/>
            <wp:docPr id="7" name="Picture 7" descr="Warwick Gatel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a:ext>
                      </a:extLst>
                    </a:blip>
                    <a:stretch>
                      <a:fillRect/>
                    </a:stretch>
                  </pic:blipFill>
                  <pic:spPr>
                    <a:xfrm>
                      <a:off x="0" y="0"/>
                      <a:ext cx="1986455" cy="1044261"/>
                    </a:xfrm>
                    <a:prstGeom prst="rect">
                      <a:avLst/>
                    </a:prstGeom>
                  </pic:spPr>
                </pic:pic>
              </a:graphicData>
            </a:graphic>
          </wp:inline>
        </w:drawing>
      </w:r>
    </w:p>
    <w:p w14:paraId="6FB4915D" w14:textId="338C79A3" w:rsidR="0021131F" w:rsidRPr="00277D04" w:rsidRDefault="0021131F" w:rsidP="0092001B">
      <w:r w:rsidRPr="00277D04">
        <w:t>Warwick Gately</w:t>
      </w:r>
    </w:p>
    <w:p w14:paraId="4D78860D" w14:textId="46BBC12F" w:rsidR="0021131F" w:rsidRPr="00277D04" w:rsidRDefault="0021131F" w:rsidP="0092001B">
      <w:r w:rsidRPr="00277D04">
        <w:t>Electoral Commissioner</w:t>
      </w:r>
    </w:p>
    <w:p w14:paraId="6A692F26" w14:textId="39DF225F" w:rsidR="00E02A37" w:rsidRDefault="00E02A37" w:rsidP="0092001B"/>
    <w:p w14:paraId="4A8F850C" w14:textId="77777777" w:rsidR="00B24401" w:rsidRDefault="00B24401">
      <w:pPr>
        <w:spacing w:after="160" w:line="259" w:lineRule="auto"/>
        <w:rPr>
          <w:rFonts w:eastAsiaTheme="majorEastAsia" w:cstheme="majorBidi"/>
          <w:b/>
          <w:color w:val="00263A"/>
          <w:sz w:val="56"/>
          <w:szCs w:val="32"/>
        </w:rPr>
      </w:pPr>
      <w:r>
        <w:br w:type="page"/>
      </w:r>
    </w:p>
    <w:p w14:paraId="6FE89FA2" w14:textId="77777777" w:rsidR="005602EE" w:rsidRDefault="005602EE" w:rsidP="0095014A">
      <w:pPr>
        <w:spacing w:line="240" w:lineRule="auto"/>
      </w:pPr>
      <w:bookmarkStart w:id="3" w:name="_Toc75359677"/>
      <w:r>
        <w:rPr>
          <w:noProof/>
        </w:rPr>
        <w:lastRenderedPageBreak/>
        <w:drawing>
          <wp:inline distT="0" distB="0" distL="0" distR="0" wp14:anchorId="1379ECBB" wp14:editId="424846BC">
            <wp:extent cx="5571805" cy="3722915"/>
            <wp:effectExtent l="0" t="0" r="0" b="0"/>
            <wp:docPr id="19" name="Picture 19" descr="Three young people linking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a:ext>
                      </a:extLst>
                    </a:blip>
                    <a:stretch>
                      <a:fillRect/>
                    </a:stretch>
                  </pic:blipFill>
                  <pic:spPr>
                    <a:xfrm>
                      <a:off x="0" y="0"/>
                      <a:ext cx="5571805" cy="3722915"/>
                    </a:xfrm>
                    <a:prstGeom prst="rect">
                      <a:avLst/>
                    </a:prstGeom>
                  </pic:spPr>
                </pic:pic>
              </a:graphicData>
            </a:graphic>
          </wp:inline>
        </w:drawing>
      </w:r>
    </w:p>
    <w:p w14:paraId="4A40F66C" w14:textId="77777777" w:rsidR="005602EE" w:rsidRPr="00AB5CEC" w:rsidRDefault="005602EE" w:rsidP="005602EE">
      <w:pPr>
        <w:pStyle w:val="Caption"/>
      </w:pPr>
      <w:r w:rsidRPr="00FB754D">
        <w:rPr>
          <w:shd w:val="clear" w:color="auto" w:fill="FFFFFF"/>
        </w:rPr>
        <w:t>Secondary students at VicSRC Congress 2019 making friends.</w:t>
      </w:r>
    </w:p>
    <w:p w14:paraId="371CC36A" w14:textId="68506968" w:rsidR="003D53FF" w:rsidRPr="00AB5CEC" w:rsidRDefault="003D53FF" w:rsidP="0092001B">
      <w:pPr>
        <w:pStyle w:val="Heading1"/>
      </w:pPr>
      <w:r w:rsidRPr="00AB5CEC">
        <w:t>Acknowledgement of Country</w:t>
      </w:r>
      <w:bookmarkEnd w:id="3"/>
    </w:p>
    <w:p w14:paraId="65819C69" w14:textId="65405431" w:rsidR="003D53FF" w:rsidRPr="0030344F" w:rsidRDefault="003D53FF" w:rsidP="0092001B">
      <w:r w:rsidRPr="0030344F">
        <w:t>The Victorian Electoral Commission (VEC) acknowledges the Aboriginal and Torres Strait Islander people of this nation</w:t>
      </w:r>
      <w:r w:rsidR="00D8675A" w:rsidRPr="0030344F">
        <w:t xml:space="preserve"> </w:t>
      </w:r>
      <w:r w:rsidRPr="0030344F">
        <w:t xml:space="preserve">as the traditional custodians of the lands on which the VEC works and where </w:t>
      </w:r>
      <w:r w:rsidR="006A31EF">
        <w:t>it</w:t>
      </w:r>
      <w:r w:rsidRPr="0030344F">
        <w:t xml:space="preserve"> conduct</w:t>
      </w:r>
      <w:r w:rsidR="006A31EF">
        <w:t>s its</w:t>
      </w:r>
      <w:r w:rsidRPr="0030344F">
        <w:t xml:space="preserve"> business. </w:t>
      </w:r>
    </w:p>
    <w:p w14:paraId="385A5F5B" w14:textId="57815877" w:rsidR="003D53FF" w:rsidRPr="0030344F" w:rsidRDefault="006A31EF" w:rsidP="0092001B">
      <w:r>
        <w:t>The VEC</w:t>
      </w:r>
      <w:r w:rsidR="003D53FF" w:rsidRPr="0030344F">
        <w:t xml:space="preserve"> pay</w:t>
      </w:r>
      <w:r>
        <w:t xml:space="preserve">s </w:t>
      </w:r>
      <w:r w:rsidR="003D53FF" w:rsidRPr="0030344F">
        <w:t xml:space="preserve">respect to ancestors and Elders, past, present and emerging. The </w:t>
      </w:r>
      <w:r w:rsidR="003A3B1B">
        <w:t>VEC</w:t>
      </w:r>
      <w:r w:rsidR="003D53FF" w:rsidRPr="0030344F">
        <w:t xml:space="preserve"> is committed to honouring Aboriginal and Torres Strait Islander peoples’ unique cultural and spiritual relationships to the land, waters and seas and their rich contribution to society.  </w:t>
      </w:r>
    </w:p>
    <w:p w14:paraId="1FC75620" w14:textId="7C2DF1E5" w:rsidR="002D2E51" w:rsidRPr="00AB5CEC" w:rsidRDefault="002D2E51" w:rsidP="00FB3B55">
      <w:pPr>
        <w:spacing w:before="360" w:line="240" w:lineRule="auto"/>
        <w:rPr>
          <w:szCs w:val="20"/>
        </w:rPr>
      </w:pPr>
    </w:p>
    <w:p w14:paraId="55861634" w14:textId="140EB937" w:rsidR="002D2E51" w:rsidRPr="00AB5CEC" w:rsidRDefault="002D2E51" w:rsidP="0092001B">
      <w:r w:rsidRPr="00AB5CEC">
        <w:br w:type="page"/>
      </w:r>
    </w:p>
    <w:p w14:paraId="23934720" w14:textId="0562D3F8" w:rsidR="002D2E51" w:rsidRPr="003D67F2" w:rsidRDefault="002D2E51" w:rsidP="0092001B">
      <w:pPr>
        <w:pStyle w:val="TOCHeading"/>
        <w:rPr>
          <w:color w:val="C45911" w:themeColor="accent2" w:themeShade="BF"/>
        </w:rPr>
      </w:pPr>
      <w:r w:rsidRPr="003D67F2">
        <w:lastRenderedPageBreak/>
        <w:t xml:space="preserve">Contents </w:t>
      </w:r>
    </w:p>
    <w:sdt>
      <w:sdtPr>
        <w:rPr>
          <w:rFonts w:asciiTheme="minorHAnsi" w:hAnsiTheme="minorHAnsi"/>
          <w:b w:val="0"/>
          <w:noProof w:val="0"/>
          <w:color w:val="2B579A"/>
          <w:sz w:val="22"/>
          <w:shd w:val="clear" w:color="auto" w:fill="E6E6E6"/>
        </w:rPr>
        <w:id w:val="-208568544"/>
        <w:docPartObj>
          <w:docPartGallery w:val="Table of Contents"/>
          <w:docPartUnique/>
        </w:docPartObj>
      </w:sdtPr>
      <w:sdtEndPr>
        <w:rPr>
          <w:rFonts w:ascii="Arial" w:hAnsi="Arial" w:cs="Cambria Math"/>
          <w:color w:val="auto"/>
          <w:sz w:val="24"/>
        </w:rPr>
      </w:sdtEndPr>
      <w:sdtContent>
        <w:p w14:paraId="2E6ACE4D" w14:textId="36FEB206" w:rsidR="00EE354A" w:rsidRDefault="002D2E51">
          <w:pPr>
            <w:pStyle w:val="TOC1"/>
            <w:rPr>
              <w:rFonts w:asciiTheme="minorHAnsi" w:eastAsiaTheme="minorEastAsia" w:hAnsiTheme="minorHAnsi" w:cstheme="minorBidi"/>
              <w:b w:val="0"/>
              <w:sz w:val="22"/>
              <w:lang w:eastAsia="en-AU"/>
            </w:rPr>
          </w:pPr>
          <w:r w:rsidRPr="00AB5CEC">
            <w:rPr>
              <w:color w:val="2B579A"/>
              <w:shd w:val="clear" w:color="auto" w:fill="E6E6E6"/>
            </w:rPr>
            <w:fldChar w:fldCharType="begin"/>
          </w:r>
          <w:r w:rsidRPr="003D67F2">
            <w:rPr>
              <w:rFonts w:cs="Cambria Math"/>
            </w:rPr>
            <w:instrText xml:space="preserve"> TOC \o "1-3" \h \z \u </w:instrText>
          </w:r>
          <w:r w:rsidRPr="00AB5CEC">
            <w:rPr>
              <w:color w:val="2B579A"/>
              <w:shd w:val="clear" w:color="auto" w:fill="E6E6E6"/>
            </w:rPr>
            <w:fldChar w:fldCharType="separate"/>
          </w:r>
          <w:hyperlink w:anchor="_Toc75359676" w:history="1">
            <w:r w:rsidR="00364473" w:rsidRPr="008660EC">
              <w:rPr>
                <w:rStyle w:val="Hyperlink"/>
              </w:rPr>
              <w:t>The VEC’s Young People Inclusion Plan</w:t>
            </w:r>
            <w:r w:rsidR="00364473">
              <w:rPr>
                <w:webHidden/>
              </w:rPr>
              <w:tab/>
            </w:r>
            <w:r w:rsidR="00364473">
              <w:rPr>
                <w:webHidden/>
              </w:rPr>
              <w:fldChar w:fldCharType="begin"/>
            </w:r>
            <w:r w:rsidR="00364473">
              <w:rPr>
                <w:webHidden/>
              </w:rPr>
              <w:instrText xml:space="preserve"> PAGEREF _Toc75359676 \h </w:instrText>
            </w:r>
            <w:r w:rsidR="00364473">
              <w:rPr>
                <w:webHidden/>
              </w:rPr>
            </w:r>
            <w:r w:rsidR="00364473">
              <w:rPr>
                <w:webHidden/>
              </w:rPr>
              <w:fldChar w:fldCharType="separate"/>
            </w:r>
            <w:r w:rsidR="00F23E83">
              <w:rPr>
                <w:webHidden/>
              </w:rPr>
              <w:t>3</w:t>
            </w:r>
            <w:r w:rsidR="00364473">
              <w:rPr>
                <w:webHidden/>
              </w:rPr>
              <w:fldChar w:fldCharType="end"/>
            </w:r>
          </w:hyperlink>
        </w:p>
        <w:p w14:paraId="527923C8" w14:textId="263F42D9" w:rsidR="00364473" w:rsidRDefault="000718E3">
          <w:pPr>
            <w:pStyle w:val="TOC1"/>
            <w:rPr>
              <w:rFonts w:asciiTheme="minorHAnsi" w:eastAsiaTheme="minorEastAsia" w:hAnsiTheme="minorHAnsi" w:cstheme="minorBidi"/>
              <w:b w:val="0"/>
              <w:sz w:val="22"/>
              <w:lang w:eastAsia="en-AU"/>
            </w:rPr>
          </w:pPr>
          <w:hyperlink w:anchor="_Toc75359677" w:history="1">
            <w:r w:rsidR="00364473" w:rsidRPr="008660EC">
              <w:rPr>
                <w:rStyle w:val="Hyperlink"/>
              </w:rPr>
              <w:t>Acknowledgement of Country</w:t>
            </w:r>
            <w:r w:rsidR="00364473">
              <w:rPr>
                <w:webHidden/>
              </w:rPr>
              <w:tab/>
            </w:r>
            <w:r w:rsidR="00364473">
              <w:rPr>
                <w:webHidden/>
              </w:rPr>
              <w:fldChar w:fldCharType="begin"/>
            </w:r>
            <w:r w:rsidR="00364473">
              <w:rPr>
                <w:webHidden/>
              </w:rPr>
              <w:instrText xml:space="preserve"> PAGEREF _Toc75359677 \h </w:instrText>
            </w:r>
            <w:r w:rsidR="00364473">
              <w:rPr>
                <w:webHidden/>
              </w:rPr>
            </w:r>
            <w:r w:rsidR="00364473">
              <w:rPr>
                <w:webHidden/>
              </w:rPr>
              <w:fldChar w:fldCharType="separate"/>
            </w:r>
            <w:r w:rsidR="00F23E83">
              <w:rPr>
                <w:webHidden/>
              </w:rPr>
              <w:t>5</w:t>
            </w:r>
            <w:r w:rsidR="00364473">
              <w:rPr>
                <w:webHidden/>
              </w:rPr>
              <w:fldChar w:fldCharType="end"/>
            </w:r>
          </w:hyperlink>
        </w:p>
        <w:p w14:paraId="0C5E9842" w14:textId="2DE3E836" w:rsidR="00364473" w:rsidRDefault="000718E3">
          <w:pPr>
            <w:pStyle w:val="TOC1"/>
            <w:rPr>
              <w:rFonts w:asciiTheme="minorHAnsi" w:eastAsiaTheme="minorEastAsia" w:hAnsiTheme="minorHAnsi" w:cstheme="minorBidi"/>
              <w:b w:val="0"/>
              <w:sz w:val="22"/>
              <w:lang w:eastAsia="en-AU"/>
            </w:rPr>
          </w:pPr>
          <w:hyperlink w:anchor="_Toc75359678" w:history="1">
            <w:r w:rsidR="00364473" w:rsidRPr="008660EC">
              <w:rPr>
                <w:rStyle w:val="Hyperlink"/>
              </w:rPr>
              <w:t>About the Victorian Electoral Commission</w:t>
            </w:r>
            <w:r w:rsidR="00364473">
              <w:rPr>
                <w:webHidden/>
              </w:rPr>
              <w:tab/>
            </w:r>
            <w:r w:rsidR="00364473">
              <w:rPr>
                <w:webHidden/>
              </w:rPr>
              <w:fldChar w:fldCharType="begin"/>
            </w:r>
            <w:r w:rsidR="00364473">
              <w:rPr>
                <w:webHidden/>
              </w:rPr>
              <w:instrText xml:space="preserve"> PAGEREF _Toc75359678 \h </w:instrText>
            </w:r>
            <w:r w:rsidR="00364473">
              <w:rPr>
                <w:webHidden/>
              </w:rPr>
            </w:r>
            <w:r w:rsidR="00364473">
              <w:rPr>
                <w:webHidden/>
              </w:rPr>
              <w:fldChar w:fldCharType="separate"/>
            </w:r>
            <w:r w:rsidR="00F23E83">
              <w:rPr>
                <w:webHidden/>
              </w:rPr>
              <w:t>7</w:t>
            </w:r>
            <w:r w:rsidR="00364473">
              <w:rPr>
                <w:webHidden/>
              </w:rPr>
              <w:fldChar w:fldCharType="end"/>
            </w:r>
          </w:hyperlink>
        </w:p>
        <w:p w14:paraId="2403E555" w14:textId="223EA365"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79" w:history="1">
            <w:r w:rsidR="00364473" w:rsidRPr="008660EC">
              <w:rPr>
                <w:rStyle w:val="Hyperlink"/>
                <w:noProof/>
              </w:rPr>
              <w:t>The VEC’s primary responsibilities</w:t>
            </w:r>
            <w:r w:rsidR="00364473">
              <w:rPr>
                <w:noProof/>
                <w:webHidden/>
              </w:rPr>
              <w:tab/>
            </w:r>
            <w:r w:rsidR="00F7189A">
              <w:rPr>
                <w:noProof/>
                <w:webHidden/>
              </w:rPr>
              <w:t>8</w:t>
            </w:r>
          </w:hyperlink>
        </w:p>
        <w:p w14:paraId="4481C10D" w14:textId="54E35782"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80" w:history="1">
            <w:r w:rsidR="00364473" w:rsidRPr="008660EC">
              <w:rPr>
                <w:rStyle w:val="Hyperlink"/>
                <w:noProof/>
              </w:rPr>
              <w:t xml:space="preserve">The VEC’s values </w:t>
            </w:r>
            <w:r w:rsidR="00364473">
              <w:rPr>
                <w:noProof/>
                <w:webHidden/>
              </w:rPr>
              <w:tab/>
            </w:r>
            <w:r w:rsidR="00F7189A">
              <w:rPr>
                <w:noProof/>
                <w:webHidden/>
              </w:rPr>
              <w:t>8</w:t>
            </w:r>
          </w:hyperlink>
        </w:p>
        <w:p w14:paraId="40D7DB07" w14:textId="6F8B113E" w:rsidR="00364473" w:rsidRDefault="000718E3">
          <w:pPr>
            <w:pStyle w:val="TOC1"/>
            <w:rPr>
              <w:rFonts w:asciiTheme="minorHAnsi" w:eastAsiaTheme="minorEastAsia" w:hAnsiTheme="minorHAnsi" w:cstheme="minorBidi"/>
              <w:b w:val="0"/>
              <w:sz w:val="22"/>
              <w:lang w:eastAsia="en-AU"/>
            </w:rPr>
          </w:pPr>
          <w:hyperlink w:anchor="_Toc75359681" w:history="1">
            <w:r w:rsidR="00364473" w:rsidRPr="008660EC">
              <w:rPr>
                <w:rStyle w:val="Hyperlink"/>
              </w:rPr>
              <w:t>Purpose</w:t>
            </w:r>
            <w:r w:rsidR="00364473">
              <w:rPr>
                <w:webHidden/>
              </w:rPr>
              <w:tab/>
            </w:r>
            <w:r w:rsidR="00364473">
              <w:rPr>
                <w:webHidden/>
              </w:rPr>
              <w:fldChar w:fldCharType="begin"/>
            </w:r>
            <w:r w:rsidR="00364473">
              <w:rPr>
                <w:webHidden/>
              </w:rPr>
              <w:instrText xml:space="preserve"> PAGEREF _Toc75359681 \h </w:instrText>
            </w:r>
            <w:r w:rsidR="00364473">
              <w:rPr>
                <w:webHidden/>
              </w:rPr>
            </w:r>
            <w:r w:rsidR="00364473">
              <w:rPr>
                <w:webHidden/>
              </w:rPr>
              <w:fldChar w:fldCharType="separate"/>
            </w:r>
            <w:r w:rsidR="00F23E83">
              <w:rPr>
                <w:webHidden/>
              </w:rPr>
              <w:t>9</w:t>
            </w:r>
            <w:r w:rsidR="00364473">
              <w:rPr>
                <w:webHidden/>
              </w:rPr>
              <w:fldChar w:fldCharType="end"/>
            </w:r>
          </w:hyperlink>
        </w:p>
        <w:p w14:paraId="33FA6413" w14:textId="2E4BBFB8" w:rsidR="00364473" w:rsidRDefault="000718E3">
          <w:pPr>
            <w:pStyle w:val="TOC1"/>
            <w:rPr>
              <w:rFonts w:asciiTheme="minorHAnsi" w:eastAsiaTheme="minorEastAsia" w:hAnsiTheme="minorHAnsi" w:cstheme="minorBidi"/>
              <w:b w:val="0"/>
              <w:sz w:val="22"/>
              <w:lang w:eastAsia="en-AU"/>
            </w:rPr>
          </w:pPr>
          <w:hyperlink w:anchor="_Toc75359682" w:history="1">
            <w:r w:rsidR="00364473" w:rsidRPr="008660EC">
              <w:rPr>
                <w:rStyle w:val="Hyperlink"/>
              </w:rPr>
              <w:t>VEC Diversity and Inclusion Framework</w:t>
            </w:r>
            <w:r w:rsidR="00364473">
              <w:rPr>
                <w:webHidden/>
              </w:rPr>
              <w:tab/>
            </w:r>
            <w:r w:rsidR="00364473">
              <w:rPr>
                <w:webHidden/>
              </w:rPr>
              <w:fldChar w:fldCharType="begin"/>
            </w:r>
            <w:r w:rsidR="00364473">
              <w:rPr>
                <w:webHidden/>
              </w:rPr>
              <w:instrText xml:space="preserve"> PAGEREF _Toc75359682 \h </w:instrText>
            </w:r>
            <w:r w:rsidR="00364473">
              <w:rPr>
                <w:webHidden/>
              </w:rPr>
            </w:r>
            <w:r w:rsidR="00364473">
              <w:rPr>
                <w:webHidden/>
              </w:rPr>
              <w:fldChar w:fldCharType="separate"/>
            </w:r>
            <w:r w:rsidR="00F23E83">
              <w:rPr>
                <w:webHidden/>
              </w:rPr>
              <w:t>10</w:t>
            </w:r>
            <w:r w:rsidR="00364473">
              <w:rPr>
                <w:webHidden/>
              </w:rPr>
              <w:fldChar w:fldCharType="end"/>
            </w:r>
          </w:hyperlink>
        </w:p>
        <w:p w14:paraId="27DE0026" w14:textId="3B3B4DB6" w:rsidR="00364473" w:rsidRDefault="000718E3">
          <w:pPr>
            <w:pStyle w:val="TOC1"/>
            <w:rPr>
              <w:rFonts w:asciiTheme="minorHAnsi" w:eastAsiaTheme="minorEastAsia" w:hAnsiTheme="minorHAnsi" w:cstheme="minorBidi"/>
              <w:b w:val="0"/>
              <w:sz w:val="22"/>
              <w:lang w:eastAsia="en-AU"/>
            </w:rPr>
          </w:pPr>
          <w:hyperlink w:anchor="_Toc75359683" w:history="1">
            <w:r w:rsidR="00364473" w:rsidRPr="008660EC">
              <w:rPr>
                <w:rStyle w:val="Hyperlink"/>
              </w:rPr>
              <w:t>Strategy 2023</w:t>
            </w:r>
            <w:r w:rsidR="00364473">
              <w:rPr>
                <w:webHidden/>
              </w:rPr>
              <w:tab/>
            </w:r>
            <w:r w:rsidR="00364473">
              <w:rPr>
                <w:webHidden/>
              </w:rPr>
              <w:fldChar w:fldCharType="begin"/>
            </w:r>
            <w:r w:rsidR="00364473">
              <w:rPr>
                <w:webHidden/>
              </w:rPr>
              <w:instrText xml:space="preserve"> PAGEREF _Toc75359683 \h </w:instrText>
            </w:r>
            <w:r w:rsidR="00364473">
              <w:rPr>
                <w:webHidden/>
              </w:rPr>
            </w:r>
            <w:r w:rsidR="00364473">
              <w:rPr>
                <w:webHidden/>
              </w:rPr>
              <w:fldChar w:fldCharType="separate"/>
            </w:r>
            <w:r w:rsidR="00F23E83">
              <w:rPr>
                <w:webHidden/>
              </w:rPr>
              <w:t>11</w:t>
            </w:r>
            <w:r w:rsidR="00364473">
              <w:rPr>
                <w:webHidden/>
              </w:rPr>
              <w:fldChar w:fldCharType="end"/>
            </w:r>
          </w:hyperlink>
        </w:p>
        <w:p w14:paraId="0AB88414" w14:textId="788B7752" w:rsidR="00364473" w:rsidRDefault="000718E3">
          <w:pPr>
            <w:pStyle w:val="TOC1"/>
            <w:rPr>
              <w:rFonts w:asciiTheme="minorHAnsi" w:eastAsiaTheme="minorEastAsia" w:hAnsiTheme="minorHAnsi" w:cstheme="minorBidi"/>
              <w:b w:val="0"/>
              <w:sz w:val="22"/>
              <w:lang w:eastAsia="en-AU"/>
            </w:rPr>
          </w:pPr>
          <w:hyperlink w:anchor="_Toc75359684" w:history="1">
            <w:r w:rsidR="00364473" w:rsidRPr="008660EC">
              <w:rPr>
                <w:rStyle w:val="Hyperlink"/>
              </w:rPr>
              <w:t>The VEC’s Young People Inclusion Plan 202</w:t>
            </w:r>
            <w:r w:rsidR="00F23E83">
              <w:rPr>
                <w:rStyle w:val="Hyperlink"/>
              </w:rPr>
              <w:t>1</w:t>
            </w:r>
            <w:r w:rsidR="00364473" w:rsidRPr="008660EC">
              <w:rPr>
                <w:rStyle w:val="Hyperlink"/>
              </w:rPr>
              <w:t>–2023</w:t>
            </w:r>
            <w:r w:rsidR="00364473">
              <w:rPr>
                <w:webHidden/>
              </w:rPr>
              <w:tab/>
            </w:r>
            <w:r w:rsidR="00364473">
              <w:rPr>
                <w:webHidden/>
              </w:rPr>
              <w:fldChar w:fldCharType="begin"/>
            </w:r>
            <w:r w:rsidR="00364473">
              <w:rPr>
                <w:webHidden/>
              </w:rPr>
              <w:instrText xml:space="preserve"> PAGEREF _Toc75359684 \h </w:instrText>
            </w:r>
            <w:r w:rsidR="00364473">
              <w:rPr>
                <w:webHidden/>
              </w:rPr>
            </w:r>
            <w:r w:rsidR="00364473">
              <w:rPr>
                <w:webHidden/>
              </w:rPr>
              <w:fldChar w:fldCharType="separate"/>
            </w:r>
            <w:r w:rsidR="00F23E83">
              <w:rPr>
                <w:webHidden/>
              </w:rPr>
              <w:t>12</w:t>
            </w:r>
            <w:r w:rsidR="00364473">
              <w:rPr>
                <w:webHidden/>
              </w:rPr>
              <w:fldChar w:fldCharType="end"/>
            </w:r>
          </w:hyperlink>
        </w:p>
        <w:p w14:paraId="63AFB7AC" w14:textId="0089B33A"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85" w:history="1">
            <w:r w:rsidR="00364473" w:rsidRPr="008660EC">
              <w:rPr>
                <w:rStyle w:val="Hyperlink"/>
                <w:noProof/>
              </w:rPr>
              <w:t>Partnerships and consultation</w:t>
            </w:r>
            <w:r w:rsidR="00364473">
              <w:rPr>
                <w:noProof/>
                <w:webHidden/>
              </w:rPr>
              <w:tab/>
            </w:r>
            <w:r w:rsidR="00364473">
              <w:rPr>
                <w:noProof/>
                <w:webHidden/>
              </w:rPr>
              <w:fldChar w:fldCharType="begin"/>
            </w:r>
            <w:r w:rsidR="00364473">
              <w:rPr>
                <w:noProof/>
                <w:webHidden/>
              </w:rPr>
              <w:instrText xml:space="preserve"> PAGEREF _Toc75359685 \h </w:instrText>
            </w:r>
            <w:r w:rsidR="00364473">
              <w:rPr>
                <w:noProof/>
                <w:webHidden/>
              </w:rPr>
            </w:r>
            <w:r w:rsidR="00364473">
              <w:rPr>
                <w:noProof/>
                <w:webHidden/>
              </w:rPr>
              <w:fldChar w:fldCharType="separate"/>
            </w:r>
            <w:r w:rsidR="00F23E83">
              <w:rPr>
                <w:noProof/>
                <w:webHidden/>
              </w:rPr>
              <w:t>12</w:t>
            </w:r>
            <w:r w:rsidR="00364473">
              <w:rPr>
                <w:noProof/>
                <w:webHidden/>
              </w:rPr>
              <w:fldChar w:fldCharType="end"/>
            </w:r>
          </w:hyperlink>
        </w:p>
        <w:p w14:paraId="67263B77" w14:textId="41E9A130"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86" w:history="1">
            <w:r w:rsidR="00364473" w:rsidRPr="008660EC">
              <w:rPr>
                <w:rStyle w:val="Hyperlink"/>
                <w:noProof/>
              </w:rPr>
              <w:t>Background and statistics</w:t>
            </w:r>
            <w:r w:rsidR="00364473">
              <w:rPr>
                <w:noProof/>
                <w:webHidden/>
              </w:rPr>
              <w:tab/>
            </w:r>
            <w:r w:rsidR="00364473">
              <w:rPr>
                <w:noProof/>
                <w:webHidden/>
              </w:rPr>
              <w:fldChar w:fldCharType="begin"/>
            </w:r>
            <w:r w:rsidR="00364473">
              <w:rPr>
                <w:noProof/>
                <w:webHidden/>
              </w:rPr>
              <w:instrText xml:space="preserve"> PAGEREF _Toc75359686 \h </w:instrText>
            </w:r>
            <w:r w:rsidR="00364473">
              <w:rPr>
                <w:noProof/>
                <w:webHidden/>
              </w:rPr>
            </w:r>
            <w:r w:rsidR="00364473">
              <w:rPr>
                <w:noProof/>
                <w:webHidden/>
              </w:rPr>
              <w:fldChar w:fldCharType="separate"/>
            </w:r>
            <w:r w:rsidR="00F23E83">
              <w:rPr>
                <w:noProof/>
                <w:webHidden/>
              </w:rPr>
              <w:t>13</w:t>
            </w:r>
            <w:r w:rsidR="00364473">
              <w:rPr>
                <w:noProof/>
                <w:webHidden/>
              </w:rPr>
              <w:fldChar w:fldCharType="end"/>
            </w:r>
          </w:hyperlink>
        </w:p>
        <w:p w14:paraId="40C43958" w14:textId="448A91C5" w:rsidR="00364473" w:rsidRDefault="000718E3">
          <w:pPr>
            <w:pStyle w:val="TOC1"/>
            <w:rPr>
              <w:rFonts w:asciiTheme="minorHAnsi" w:eastAsiaTheme="minorEastAsia" w:hAnsiTheme="minorHAnsi" w:cstheme="minorBidi"/>
              <w:b w:val="0"/>
              <w:sz w:val="22"/>
              <w:lang w:eastAsia="en-AU"/>
            </w:rPr>
          </w:pPr>
          <w:hyperlink w:anchor="_Toc75359687" w:history="1">
            <w:r w:rsidR="00364473" w:rsidRPr="008660EC">
              <w:rPr>
                <w:rStyle w:val="Hyperlink"/>
              </w:rPr>
              <w:t>Key priority areas and actions</w:t>
            </w:r>
            <w:r w:rsidR="00364473">
              <w:rPr>
                <w:webHidden/>
              </w:rPr>
              <w:tab/>
            </w:r>
            <w:r w:rsidR="00364473">
              <w:rPr>
                <w:webHidden/>
              </w:rPr>
              <w:fldChar w:fldCharType="begin"/>
            </w:r>
            <w:r w:rsidR="00364473">
              <w:rPr>
                <w:webHidden/>
              </w:rPr>
              <w:instrText xml:space="preserve"> PAGEREF _Toc75359687 \h </w:instrText>
            </w:r>
            <w:r w:rsidR="00364473">
              <w:rPr>
                <w:webHidden/>
              </w:rPr>
            </w:r>
            <w:r w:rsidR="00364473">
              <w:rPr>
                <w:webHidden/>
              </w:rPr>
              <w:fldChar w:fldCharType="separate"/>
            </w:r>
            <w:r w:rsidR="00F23E83">
              <w:rPr>
                <w:webHidden/>
              </w:rPr>
              <w:t>15</w:t>
            </w:r>
            <w:r w:rsidR="00364473">
              <w:rPr>
                <w:webHidden/>
              </w:rPr>
              <w:fldChar w:fldCharType="end"/>
            </w:r>
          </w:hyperlink>
        </w:p>
        <w:p w14:paraId="42D8BB23" w14:textId="0F9C2D28"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88" w:history="1">
            <w:r w:rsidR="00364473" w:rsidRPr="008660EC">
              <w:rPr>
                <w:rStyle w:val="Hyperlink"/>
                <w:noProof/>
              </w:rPr>
              <w:t>Access</w:t>
            </w:r>
            <w:r w:rsidR="00364473">
              <w:rPr>
                <w:noProof/>
                <w:webHidden/>
              </w:rPr>
              <w:tab/>
            </w:r>
            <w:r w:rsidR="00364473">
              <w:rPr>
                <w:noProof/>
                <w:webHidden/>
              </w:rPr>
              <w:fldChar w:fldCharType="begin"/>
            </w:r>
            <w:r w:rsidR="00364473">
              <w:rPr>
                <w:noProof/>
                <w:webHidden/>
              </w:rPr>
              <w:instrText xml:space="preserve"> PAGEREF _Toc75359688 \h </w:instrText>
            </w:r>
            <w:r w:rsidR="00364473">
              <w:rPr>
                <w:noProof/>
                <w:webHidden/>
              </w:rPr>
            </w:r>
            <w:r w:rsidR="00364473">
              <w:rPr>
                <w:noProof/>
                <w:webHidden/>
              </w:rPr>
              <w:fldChar w:fldCharType="separate"/>
            </w:r>
            <w:r w:rsidR="00F23E83">
              <w:rPr>
                <w:noProof/>
                <w:webHidden/>
              </w:rPr>
              <w:t>15</w:t>
            </w:r>
            <w:r w:rsidR="00364473">
              <w:rPr>
                <w:noProof/>
                <w:webHidden/>
              </w:rPr>
              <w:fldChar w:fldCharType="end"/>
            </w:r>
          </w:hyperlink>
        </w:p>
        <w:p w14:paraId="0F900336" w14:textId="595E3A6C"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89" w:history="1">
            <w:r w:rsidR="00364473" w:rsidRPr="008660EC">
              <w:rPr>
                <w:rStyle w:val="Hyperlink"/>
                <w:noProof/>
              </w:rPr>
              <w:t>Employment.</w:t>
            </w:r>
            <w:r w:rsidR="00364473">
              <w:rPr>
                <w:noProof/>
                <w:webHidden/>
              </w:rPr>
              <w:tab/>
            </w:r>
            <w:r w:rsidR="00364473">
              <w:rPr>
                <w:noProof/>
                <w:webHidden/>
              </w:rPr>
              <w:fldChar w:fldCharType="begin"/>
            </w:r>
            <w:r w:rsidR="00364473">
              <w:rPr>
                <w:noProof/>
                <w:webHidden/>
              </w:rPr>
              <w:instrText xml:space="preserve"> PAGEREF _Toc75359689 \h </w:instrText>
            </w:r>
            <w:r w:rsidR="00364473">
              <w:rPr>
                <w:noProof/>
                <w:webHidden/>
              </w:rPr>
            </w:r>
            <w:r w:rsidR="00364473">
              <w:rPr>
                <w:noProof/>
                <w:webHidden/>
              </w:rPr>
              <w:fldChar w:fldCharType="separate"/>
            </w:r>
            <w:r w:rsidR="00F23E83">
              <w:rPr>
                <w:noProof/>
                <w:webHidden/>
              </w:rPr>
              <w:t>16</w:t>
            </w:r>
            <w:r w:rsidR="00364473">
              <w:rPr>
                <w:noProof/>
                <w:webHidden/>
              </w:rPr>
              <w:fldChar w:fldCharType="end"/>
            </w:r>
          </w:hyperlink>
        </w:p>
        <w:p w14:paraId="22D7EBC3" w14:textId="48BC172C"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90" w:history="1">
            <w:r w:rsidR="00364473" w:rsidRPr="008660EC">
              <w:rPr>
                <w:rStyle w:val="Hyperlink"/>
                <w:noProof/>
              </w:rPr>
              <w:t>Community</w:t>
            </w:r>
            <w:r w:rsidR="00364473">
              <w:rPr>
                <w:noProof/>
                <w:webHidden/>
              </w:rPr>
              <w:tab/>
            </w:r>
            <w:r w:rsidR="00364473">
              <w:rPr>
                <w:noProof/>
                <w:webHidden/>
              </w:rPr>
              <w:fldChar w:fldCharType="begin"/>
            </w:r>
            <w:r w:rsidR="00364473">
              <w:rPr>
                <w:noProof/>
                <w:webHidden/>
              </w:rPr>
              <w:instrText xml:space="preserve"> PAGEREF _Toc75359690 \h </w:instrText>
            </w:r>
            <w:r w:rsidR="00364473">
              <w:rPr>
                <w:noProof/>
                <w:webHidden/>
              </w:rPr>
            </w:r>
            <w:r w:rsidR="00364473">
              <w:rPr>
                <w:noProof/>
                <w:webHidden/>
              </w:rPr>
              <w:fldChar w:fldCharType="separate"/>
            </w:r>
            <w:r w:rsidR="00F23E83">
              <w:rPr>
                <w:noProof/>
                <w:webHidden/>
              </w:rPr>
              <w:t>16</w:t>
            </w:r>
            <w:r w:rsidR="00364473">
              <w:rPr>
                <w:noProof/>
                <w:webHidden/>
              </w:rPr>
              <w:fldChar w:fldCharType="end"/>
            </w:r>
          </w:hyperlink>
        </w:p>
        <w:p w14:paraId="507C53B5" w14:textId="780CF0E7" w:rsidR="00364473" w:rsidRDefault="000718E3">
          <w:pPr>
            <w:pStyle w:val="TOC2"/>
            <w:tabs>
              <w:tab w:val="right" w:leader="dot" w:pos="9016"/>
            </w:tabs>
            <w:rPr>
              <w:rFonts w:asciiTheme="minorHAnsi" w:eastAsiaTheme="minorEastAsia" w:hAnsiTheme="minorHAnsi" w:cstheme="minorBidi"/>
              <w:noProof/>
              <w:sz w:val="22"/>
              <w:lang w:eastAsia="en-AU"/>
            </w:rPr>
          </w:pPr>
          <w:hyperlink w:anchor="_Toc75359691" w:history="1">
            <w:r w:rsidR="00364473" w:rsidRPr="008660EC">
              <w:rPr>
                <w:rStyle w:val="Hyperlink"/>
                <w:noProof/>
              </w:rPr>
              <w:t>Capability.</w:t>
            </w:r>
            <w:r w:rsidR="00364473">
              <w:rPr>
                <w:noProof/>
                <w:webHidden/>
              </w:rPr>
              <w:tab/>
            </w:r>
            <w:r w:rsidR="00364473">
              <w:rPr>
                <w:noProof/>
                <w:webHidden/>
              </w:rPr>
              <w:fldChar w:fldCharType="begin"/>
            </w:r>
            <w:r w:rsidR="00364473">
              <w:rPr>
                <w:noProof/>
                <w:webHidden/>
              </w:rPr>
              <w:instrText xml:space="preserve"> PAGEREF _Toc75359691 \h </w:instrText>
            </w:r>
            <w:r w:rsidR="00364473">
              <w:rPr>
                <w:noProof/>
                <w:webHidden/>
              </w:rPr>
            </w:r>
            <w:r w:rsidR="00364473">
              <w:rPr>
                <w:noProof/>
                <w:webHidden/>
              </w:rPr>
              <w:fldChar w:fldCharType="separate"/>
            </w:r>
            <w:r w:rsidR="00F23E83">
              <w:rPr>
                <w:noProof/>
                <w:webHidden/>
              </w:rPr>
              <w:t>17</w:t>
            </w:r>
            <w:r w:rsidR="00364473">
              <w:rPr>
                <w:noProof/>
                <w:webHidden/>
              </w:rPr>
              <w:fldChar w:fldCharType="end"/>
            </w:r>
          </w:hyperlink>
        </w:p>
        <w:p w14:paraId="4CA4259D" w14:textId="6D6C3E86" w:rsidR="00364473" w:rsidRDefault="000718E3">
          <w:pPr>
            <w:pStyle w:val="TOC1"/>
            <w:rPr>
              <w:rFonts w:asciiTheme="minorHAnsi" w:eastAsiaTheme="minorEastAsia" w:hAnsiTheme="minorHAnsi" w:cstheme="minorBidi"/>
              <w:b w:val="0"/>
              <w:sz w:val="22"/>
              <w:lang w:eastAsia="en-AU"/>
            </w:rPr>
          </w:pPr>
          <w:hyperlink w:anchor="_Toc75359692" w:history="1">
            <w:r w:rsidR="00364473" w:rsidRPr="008660EC">
              <w:rPr>
                <w:rStyle w:val="Hyperlink"/>
              </w:rPr>
              <w:t>Reporting and governance</w:t>
            </w:r>
            <w:r w:rsidR="00364473">
              <w:rPr>
                <w:webHidden/>
              </w:rPr>
              <w:tab/>
            </w:r>
            <w:r w:rsidR="00364473">
              <w:rPr>
                <w:webHidden/>
              </w:rPr>
              <w:fldChar w:fldCharType="begin"/>
            </w:r>
            <w:r w:rsidR="00364473">
              <w:rPr>
                <w:webHidden/>
              </w:rPr>
              <w:instrText xml:space="preserve"> PAGEREF _Toc75359692 \h </w:instrText>
            </w:r>
            <w:r w:rsidR="00364473">
              <w:rPr>
                <w:webHidden/>
              </w:rPr>
            </w:r>
            <w:r w:rsidR="00364473">
              <w:rPr>
                <w:webHidden/>
              </w:rPr>
              <w:fldChar w:fldCharType="separate"/>
            </w:r>
            <w:r w:rsidR="00F23E83">
              <w:rPr>
                <w:webHidden/>
              </w:rPr>
              <w:t>18</w:t>
            </w:r>
            <w:r w:rsidR="00364473">
              <w:rPr>
                <w:webHidden/>
              </w:rPr>
              <w:fldChar w:fldCharType="end"/>
            </w:r>
          </w:hyperlink>
        </w:p>
        <w:p w14:paraId="5043D03A" w14:textId="6FF9FAF4" w:rsidR="00364473" w:rsidRDefault="000718E3">
          <w:pPr>
            <w:pStyle w:val="TOC1"/>
            <w:rPr>
              <w:rFonts w:asciiTheme="minorHAnsi" w:eastAsiaTheme="minorEastAsia" w:hAnsiTheme="minorHAnsi" w:cstheme="minorBidi"/>
              <w:b w:val="0"/>
              <w:sz w:val="22"/>
              <w:lang w:eastAsia="en-AU"/>
            </w:rPr>
          </w:pPr>
          <w:hyperlink w:anchor="_Toc75359693" w:history="1">
            <w:r w:rsidR="00364473" w:rsidRPr="008660EC">
              <w:rPr>
                <w:rStyle w:val="Hyperlink"/>
              </w:rPr>
              <w:t>Feedback</w:t>
            </w:r>
            <w:r w:rsidR="00364473">
              <w:rPr>
                <w:webHidden/>
              </w:rPr>
              <w:tab/>
            </w:r>
            <w:r w:rsidR="00364473">
              <w:rPr>
                <w:webHidden/>
              </w:rPr>
              <w:fldChar w:fldCharType="begin"/>
            </w:r>
            <w:r w:rsidR="00364473">
              <w:rPr>
                <w:webHidden/>
              </w:rPr>
              <w:instrText xml:space="preserve"> PAGEREF _Toc75359693 \h </w:instrText>
            </w:r>
            <w:r w:rsidR="00364473">
              <w:rPr>
                <w:webHidden/>
              </w:rPr>
            </w:r>
            <w:r w:rsidR="00364473">
              <w:rPr>
                <w:webHidden/>
              </w:rPr>
              <w:fldChar w:fldCharType="separate"/>
            </w:r>
            <w:r w:rsidR="00F23E83">
              <w:rPr>
                <w:webHidden/>
              </w:rPr>
              <w:t>19</w:t>
            </w:r>
            <w:r w:rsidR="00364473">
              <w:rPr>
                <w:webHidden/>
              </w:rPr>
              <w:fldChar w:fldCharType="end"/>
            </w:r>
          </w:hyperlink>
        </w:p>
        <w:p w14:paraId="0F3C9E58" w14:textId="505E12B0" w:rsidR="002D2E51" w:rsidRPr="00AB5CEC" w:rsidRDefault="002D2E51" w:rsidP="0092001B">
          <w:r w:rsidRPr="00AB5CEC">
            <w:rPr>
              <w:b/>
              <w:shd w:val="clear" w:color="auto" w:fill="E6E6E6"/>
            </w:rPr>
            <w:fldChar w:fldCharType="end"/>
          </w:r>
        </w:p>
      </w:sdtContent>
    </w:sdt>
    <w:p w14:paraId="22BFE765" w14:textId="1554FCA6" w:rsidR="003D53FF" w:rsidRDefault="003D53FF" w:rsidP="0092001B"/>
    <w:p w14:paraId="786D331C" w14:textId="104EABF7" w:rsidR="00D729A3" w:rsidRDefault="00D729A3" w:rsidP="0092001B">
      <w:r>
        <w:br w:type="page"/>
      </w:r>
    </w:p>
    <w:p w14:paraId="2FF29795" w14:textId="3DA8DD83" w:rsidR="00520189" w:rsidRDefault="00DB2F26" w:rsidP="0071745A">
      <w:pPr>
        <w:spacing w:line="240" w:lineRule="auto"/>
      </w:pPr>
      <w:bookmarkStart w:id="4" w:name="_Toc75359678"/>
      <w:r>
        <w:rPr>
          <w:noProof/>
        </w:rPr>
        <w:lastRenderedPageBreak/>
        <w:drawing>
          <wp:inline distT="0" distB="0" distL="0" distR="0" wp14:anchorId="1246AEED" wp14:editId="0E3EDFF7">
            <wp:extent cx="5718889" cy="3267883"/>
            <wp:effectExtent l="0" t="0" r="0" b="8890"/>
            <wp:docPr id="951449154" name="Picture 951449154" descr="Smiling VEC staff busy at work at the last Ste electio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1985" cy="3269652"/>
                    </a:xfrm>
                    <a:prstGeom prst="rect">
                      <a:avLst/>
                    </a:prstGeom>
                    <a:noFill/>
                    <a:ln>
                      <a:noFill/>
                    </a:ln>
                    <a:extLst>
                      <a:ext uri="{53640926-AAD7-44D8-BBD7-CCE9431645EC}">
                        <a14:shadowObscured xmlns:a14="http://schemas.microsoft.com/office/drawing/2010/main"/>
                      </a:ext>
                    </a:extLst>
                  </pic:spPr>
                </pic:pic>
              </a:graphicData>
            </a:graphic>
          </wp:inline>
        </w:drawing>
      </w:r>
    </w:p>
    <w:p w14:paraId="15B7F97F" w14:textId="5AA1F680" w:rsidR="00520189" w:rsidRDefault="00124DA0" w:rsidP="00BF39BC">
      <w:pPr>
        <w:pStyle w:val="Caption"/>
      </w:pPr>
      <w:r>
        <w:t xml:space="preserve">Smiling </w:t>
      </w:r>
      <w:r w:rsidR="00A07F65">
        <w:t>VEC staf</w:t>
      </w:r>
      <w:r>
        <w:t xml:space="preserve">f busy at work at the last </w:t>
      </w:r>
      <w:r w:rsidR="0004405E">
        <w:t>St</w:t>
      </w:r>
      <w:r w:rsidR="002A784A">
        <w:t>at</w:t>
      </w:r>
      <w:r w:rsidR="0004405E">
        <w:t>e election 2018.</w:t>
      </w:r>
      <w:r w:rsidR="00A07F65">
        <w:t xml:space="preserve"> </w:t>
      </w:r>
    </w:p>
    <w:p w14:paraId="2561AC11" w14:textId="08ADFC62" w:rsidR="00D729A3" w:rsidRPr="0030344F" w:rsidRDefault="00D729A3" w:rsidP="0092001B">
      <w:pPr>
        <w:pStyle w:val="Heading1"/>
      </w:pPr>
      <w:r w:rsidRPr="0030344F">
        <w:t>About the Victorian Electoral Commission</w:t>
      </w:r>
      <w:bookmarkEnd w:id="4"/>
    </w:p>
    <w:p w14:paraId="7D42A100" w14:textId="2622AA86" w:rsidR="00D729A3" w:rsidRPr="0030344F" w:rsidRDefault="00A07055" w:rsidP="0092001B">
      <w:r>
        <w:rPr>
          <w:szCs w:val="20"/>
        </w:rPr>
        <w:t>The VEC’s</w:t>
      </w:r>
      <w:r w:rsidR="00D729A3" w:rsidRPr="0030344F">
        <w:rPr>
          <w:szCs w:val="20"/>
        </w:rPr>
        <w:t xml:space="preserve"> vision </w:t>
      </w:r>
      <w:r w:rsidR="00FC2279">
        <w:rPr>
          <w:szCs w:val="20"/>
        </w:rPr>
        <w:t>is</w:t>
      </w:r>
      <w:r w:rsidR="00D729A3" w:rsidRPr="0030344F">
        <w:rPr>
          <w:szCs w:val="20"/>
        </w:rPr>
        <w:t xml:space="preserve"> all Victorians actively participating in their democracy</w:t>
      </w:r>
      <w:r w:rsidR="004A638B">
        <w:t xml:space="preserve"> and its purpose</w:t>
      </w:r>
      <w:r w:rsidR="00D729A3" w:rsidRPr="0030344F">
        <w:t xml:space="preserve"> is to deliver high quality, accessible electoral services with innovation, integrity and independence. </w:t>
      </w:r>
    </w:p>
    <w:p w14:paraId="002772A4" w14:textId="30D5C546" w:rsidR="00D729A3" w:rsidRDefault="00D729A3" w:rsidP="0092001B">
      <w:r w:rsidRPr="0030344F">
        <w:t xml:space="preserve">The VEC is an independent and impartial statutory authority established under Victoria’s </w:t>
      </w:r>
      <w:r w:rsidRPr="006063C2">
        <w:rPr>
          <w:i/>
          <w:iCs/>
        </w:rPr>
        <w:t>Electoral Act 2002</w:t>
      </w:r>
      <w:r w:rsidRPr="0030344F">
        <w:t xml:space="preserve">. It operates under the auspices of the Department of Premier and Cabinet, within the portfolio of the Minister for Government Services. However, the VEC is not subject to the direction or control of the </w:t>
      </w:r>
      <w:r w:rsidR="009C5F97">
        <w:t>M</w:t>
      </w:r>
      <w:r w:rsidRPr="0030344F">
        <w:t xml:space="preserve">inister in respect to the performance of its responsibilities and functions and the exercise of its power.  </w:t>
      </w:r>
    </w:p>
    <w:p w14:paraId="1356E67B" w14:textId="77777777" w:rsidR="00BF39BC" w:rsidRDefault="00BF39BC">
      <w:pPr>
        <w:spacing w:after="160" w:line="259" w:lineRule="auto"/>
        <w:rPr>
          <w:rFonts w:eastAsiaTheme="majorEastAsia"/>
          <w:b/>
          <w:bCs/>
          <w:spacing w:val="-10"/>
          <w:kern w:val="28"/>
          <w:sz w:val="40"/>
        </w:rPr>
      </w:pPr>
      <w:bookmarkStart w:id="5" w:name="_Toc75359679"/>
      <w:r>
        <w:br w:type="page"/>
      </w:r>
    </w:p>
    <w:p w14:paraId="5D740814" w14:textId="694190A5" w:rsidR="00BB0CFB" w:rsidRPr="00AB5CEC" w:rsidRDefault="005B52F7" w:rsidP="00EE354A">
      <w:pPr>
        <w:pStyle w:val="Heading2"/>
      </w:pPr>
      <w:r w:rsidRPr="00AB5CEC">
        <w:lastRenderedPageBreak/>
        <w:t>The VEC’s</w:t>
      </w:r>
      <w:r w:rsidR="00AA4E9F" w:rsidRPr="00AB5CEC">
        <w:t xml:space="preserve"> primary responsibilities include:</w:t>
      </w:r>
      <w:bookmarkEnd w:id="5"/>
    </w:p>
    <w:p w14:paraId="7F825EEF" w14:textId="03FC8CE3" w:rsidR="00AA4E9F" w:rsidRPr="0030344F" w:rsidRDefault="00AA4E9F" w:rsidP="0092001B">
      <w:pPr>
        <w:pStyle w:val="ListParagraph"/>
        <w:numPr>
          <w:ilvl w:val="0"/>
          <w:numId w:val="4"/>
        </w:numPr>
      </w:pPr>
      <w:r w:rsidRPr="1671C1E4">
        <w:t xml:space="preserve">conducting State, local </w:t>
      </w:r>
      <w:r w:rsidR="00C22696">
        <w:t>council</w:t>
      </w:r>
      <w:r w:rsidR="00DD0716">
        <w:t>, commercial and community</w:t>
      </w:r>
      <w:r w:rsidRPr="1671C1E4">
        <w:t xml:space="preserve"> elections</w:t>
      </w:r>
    </w:p>
    <w:p w14:paraId="4780F933" w14:textId="77777777" w:rsidR="00AA4E9F" w:rsidRPr="0030344F" w:rsidRDefault="00AA4E9F" w:rsidP="0092001B">
      <w:pPr>
        <w:pStyle w:val="ListParagraph"/>
        <w:numPr>
          <w:ilvl w:val="0"/>
          <w:numId w:val="4"/>
        </w:numPr>
      </w:pPr>
      <w:r w:rsidRPr="1671C1E4">
        <w:t>maintaining the register of Victorian electors</w:t>
      </w:r>
    </w:p>
    <w:p w14:paraId="39E4F577" w14:textId="77777777" w:rsidR="00AA4E9F" w:rsidRPr="0030344F" w:rsidRDefault="00AA4E9F" w:rsidP="0092001B">
      <w:pPr>
        <w:pStyle w:val="ListParagraph"/>
        <w:numPr>
          <w:ilvl w:val="0"/>
          <w:numId w:val="4"/>
        </w:numPr>
      </w:pPr>
      <w:r w:rsidRPr="1671C1E4">
        <w:t>conducting electoral boundary reviews</w:t>
      </w:r>
    </w:p>
    <w:p w14:paraId="1FA9AB34" w14:textId="77777777" w:rsidR="00AA4E9F" w:rsidRPr="0030344F" w:rsidRDefault="00AA4E9F" w:rsidP="0092001B">
      <w:pPr>
        <w:pStyle w:val="ListParagraph"/>
        <w:numPr>
          <w:ilvl w:val="0"/>
          <w:numId w:val="4"/>
        </w:numPr>
      </w:pPr>
      <w:r w:rsidRPr="1671C1E4">
        <w:t>administering political funding and donation disclosure laws </w:t>
      </w:r>
    </w:p>
    <w:p w14:paraId="4B199C9E" w14:textId="77777777" w:rsidR="00AA4E9F" w:rsidRPr="0030344F" w:rsidRDefault="00AA4E9F" w:rsidP="0092001B">
      <w:pPr>
        <w:pStyle w:val="ListParagraph"/>
        <w:numPr>
          <w:ilvl w:val="0"/>
          <w:numId w:val="4"/>
        </w:numPr>
      </w:pPr>
      <w:r w:rsidRPr="1671C1E4">
        <w:t>conducting research in the public interest</w:t>
      </w:r>
    </w:p>
    <w:p w14:paraId="309A321D" w14:textId="77777777" w:rsidR="00AA4E9F" w:rsidRPr="0030344F" w:rsidRDefault="00AA4E9F" w:rsidP="0092001B">
      <w:pPr>
        <w:pStyle w:val="ListParagraph"/>
        <w:numPr>
          <w:ilvl w:val="0"/>
          <w:numId w:val="4"/>
        </w:numPr>
      </w:pPr>
      <w:r w:rsidRPr="1671C1E4">
        <w:t>promoting public awareness and understanding of electoral issues.</w:t>
      </w:r>
    </w:p>
    <w:p w14:paraId="4FED8DBC" w14:textId="05C48CC3" w:rsidR="00BB0CFB" w:rsidRPr="00AB5CEC" w:rsidRDefault="00AA7A3C" w:rsidP="00EE354A">
      <w:pPr>
        <w:pStyle w:val="Heading2"/>
      </w:pPr>
      <w:bookmarkStart w:id="6" w:name="_Toc26180498"/>
      <w:bookmarkStart w:id="7" w:name="_Toc75359680"/>
      <w:r w:rsidRPr="00AB5CEC">
        <w:t>The VEC’s</w:t>
      </w:r>
      <w:r w:rsidR="00AA4E9F" w:rsidRPr="00AB5CEC">
        <w:t xml:space="preserve"> values are:</w:t>
      </w:r>
      <w:bookmarkEnd w:id="6"/>
      <w:bookmarkEnd w:id="7"/>
    </w:p>
    <w:p w14:paraId="4C1D9C68" w14:textId="4B933FDF" w:rsidR="00AA4E9F" w:rsidRPr="0030344F" w:rsidRDefault="00164E45" w:rsidP="0092001B">
      <w:pPr>
        <w:pStyle w:val="ListParagraph"/>
        <w:numPr>
          <w:ilvl w:val="0"/>
          <w:numId w:val="3"/>
        </w:numPr>
      </w:pPr>
      <w:r>
        <w:t>i</w:t>
      </w:r>
      <w:r w:rsidR="00AA4E9F" w:rsidRPr="1671C1E4">
        <w:t xml:space="preserve">ndependence </w:t>
      </w:r>
      <w:r w:rsidR="00DA7F39">
        <w:t>–</w:t>
      </w:r>
      <w:r w:rsidR="00AA4E9F" w:rsidRPr="1671C1E4">
        <w:t xml:space="preserve"> acting with impartiality and integrity</w:t>
      </w:r>
    </w:p>
    <w:p w14:paraId="270630C0" w14:textId="648A3B01" w:rsidR="00AA4E9F" w:rsidRPr="0030344F" w:rsidRDefault="00164E45" w:rsidP="0092001B">
      <w:pPr>
        <w:pStyle w:val="ListParagraph"/>
        <w:numPr>
          <w:ilvl w:val="0"/>
          <w:numId w:val="3"/>
        </w:numPr>
      </w:pPr>
      <w:r>
        <w:t>a</w:t>
      </w:r>
      <w:r w:rsidR="00AA4E9F" w:rsidRPr="1671C1E4">
        <w:t xml:space="preserve">ccountability </w:t>
      </w:r>
      <w:r w:rsidR="00DA7F39">
        <w:t>–</w:t>
      </w:r>
      <w:r w:rsidR="00AA4E9F" w:rsidRPr="1671C1E4">
        <w:t xml:space="preserve"> transparent reporting and effective stewardship of resources</w:t>
      </w:r>
    </w:p>
    <w:p w14:paraId="33890FF7" w14:textId="6503B497" w:rsidR="00AA4E9F" w:rsidRPr="0030344F" w:rsidRDefault="00164E45" w:rsidP="0092001B">
      <w:pPr>
        <w:pStyle w:val="ListParagraph"/>
        <w:numPr>
          <w:ilvl w:val="0"/>
          <w:numId w:val="3"/>
        </w:numPr>
      </w:pPr>
      <w:r>
        <w:t>i</w:t>
      </w:r>
      <w:r w:rsidR="00AA4E9F" w:rsidRPr="1671C1E4">
        <w:t xml:space="preserve">nnovation </w:t>
      </w:r>
      <w:r w:rsidR="00DA7F39">
        <w:t>–</w:t>
      </w:r>
      <w:r w:rsidR="00AA4E9F" w:rsidRPr="1671C1E4">
        <w:t xml:space="preserve"> shaping our future through creativity and leadership</w:t>
      </w:r>
    </w:p>
    <w:p w14:paraId="2C3644E2" w14:textId="12F8E415" w:rsidR="00AA4E9F" w:rsidRPr="0030344F" w:rsidRDefault="00164E45" w:rsidP="0092001B">
      <w:pPr>
        <w:pStyle w:val="ListParagraph"/>
        <w:numPr>
          <w:ilvl w:val="0"/>
          <w:numId w:val="3"/>
        </w:numPr>
      </w:pPr>
      <w:r>
        <w:t>r</w:t>
      </w:r>
      <w:r w:rsidR="00AA4E9F" w:rsidRPr="1671C1E4">
        <w:t xml:space="preserve">espect </w:t>
      </w:r>
      <w:r w:rsidR="00DA7F39">
        <w:t>–</w:t>
      </w:r>
      <w:r w:rsidR="00AA4E9F" w:rsidRPr="1671C1E4">
        <w:t xml:space="preserve"> consideration of self, others and the environment</w:t>
      </w:r>
    </w:p>
    <w:p w14:paraId="38FD56E3" w14:textId="4B092B8D" w:rsidR="00AA4E9F" w:rsidRPr="0030344F" w:rsidRDefault="00164E45" w:rsidP="00151B63">
      <w:pPr>
        <w:pStyle w:val="ListParagraph"/>
        <w:numPr>
          <w:ilvl w:val="0"/>
          <w:numId w:val="3"/>
        </w:numPr>
        <w:ind w:left="714" w:hanging="357"/>
        <w:contextualSpacing w:val="0"/>
      </w:pPr>
      <w:r>
        <w:t>c</w:t>
      </w:r>
      <w:r w:rsidR="00AA4E9F" w:rsidRPr="1671C1E4">
        <w:t xml:space="preserve">ollaboration </w:t>
      </w:r>
      <w:r w:rsidR="00DA7F39">
        <w:t>–</w:t>
      </w:r>
      <w:r w:rsidR="00AA4E9F" w:rsidRPr="1671C1E4">
        <w:t xml:space="preserve"> working as a team with partners and communities.</w:t>
      </w:r>
    </w:p>
    <w:p w14:paraId="02105D50" w14:textId="597D7972" w:rsidR="000D54BF" w:rsidRDefault="00AA4E9F" w:rsidP="1671C1E4">
      <w:r w:rsidRPr="1671C1E4">
        <w:t xml:space="preserve">The VEC </w:t>
      </w:r>
      <w:r w:rsidR="0021520C" w:rsidRPr="1671C1E4">
        <w:t xml:space="preserve">currently </w:t>
      </w:r>
      <w:r w:rsidRPr="1671C1E4">
        <w:t xml:space="preserve">has </w:t>
      </w:r>
      <w:r w:rsidR="00CC33CC">
        <w:t>four</w:t>
      </w:r>
      <w:r w:rsidRPr="1671C1E4">
        <w:t xml:space="preserve"> active community advisory groups: </w:t>
      </w:r>
      <w:proofErr w:type="gramStart"/>
      <w:r w:rsidR="00016A31">
        <w:t>the</w:t>
      </w:r>
      <w:proofErr w:type="gramEnd"/>
      <w:r w:rsidR="00016A31">
        <w:t xml:space="preserve"> </w:t>
      </w:r>
      <w:r w:rsidRPr="1671C1E4">
        <w:t>Culturally and Linguistically Diverse (CALD) Advisory Group</w:t>
      </w:r>
      <w:r w:rsidR="00016A31">
        <w:t>,</w:t>
      </w:r>
      <w:r w:rsidRPr="1671C1E4">
        <w:t xml:space="preserve"> </w:t>
      </w:r>
      <w:r w:rsidR="00EE48B6">
        <w:t xml:space="preserve">the </w:t>
      </w:r>
      <w:r w:rsidRPr="1671C1E4">
        <w:t>Electoral Access Advisory Group (EAAG)</w:t>
      </w:r>
      <w:r w:rsidR="00CC33CC">
        <w:t xml:space="preserve">, </w:t>
      </w:r>
      <w:r w:rsidR="00EE48B6">
        <w:t xml:space="preserve">the </w:t>
      </w:r>
      <w:r w:rsidRPr="1671C1E4">
        <w:t>Homelessness Advisory Group</w:t>
      </w:r>
      <w:r w:rsidR="0050738E">
        <w:t xml:space="preserve"> (HAG)</w:t>
      </w:r>
      <w:r w:rsidR="00861613">
        <w:t xml:space="preserve"> and the Aboriginal Advisory Group</w:t>
      </w:r>
      <w:r w:rsidR="0050738E">
        <w:t xml:space="preserve"> (AAG)</w:t>
      </w:r>
      <w:r w:rsidRPr="1671C1E4">
        <w:t xml:space="preserve">. </w:t>
      </w:r>
    </w:p>
    <w:p w14:paraId="6003FED2" w14:textId="68462B25" w:rsidR="00AA4E9F" w:rsidRPr="0030344F" w:rsidRDefault="00AA4E9F" w:rsidP="0092001B">
      <w:r w:rsidRPr="6DFF8B8C">
        <w:t xml:space="preserve">The </w:t>
      </w:r>
      <w:r w:rsidR="0021520C" w:rsidRPr="6DFF8B8C">
        <w:t>Young People</w:t>
      </w:r>
      <w:r w:rsidRPr="6DFF8B8C">
        <w:t xml:space="preserve"> Advisory Group</w:t>
      </w:r>
      <w:r w:rsidR="001D33E5">
        <w:t xml:space="preserve"> (</w:t>
      </w:r>
      <w:r w:rsidR="00E373A6">
        <w:t>YPAG)</w:t>
      </w:r>
      <w:r w:rsidR="001D2A52" w:rsidRPr="6DFF8B8C">
        <w:t xml:space="preserve">, </w:t>
      </w:r>
      <w:r w:rsidR="00B84C3F" w:rsidRPr="6DFF8B8C">
        <w:t>described in this plan</w:t>
      </w:r>
      <w:r w:rsidR="001D2A52" w:rsidRPr="6DFF8B8C">
        <w:t>,</w:t>
      </w:r>
      <w:r w:rsidR="00B84C3F" w:rsidRPr="6DFF8B8C">
        <w:t xml:space="preserve"> </w:t>
      </w:r>
      <w:r w:rsidR="0021520C" w:rsidRPr="6DFF8B8C">
        <w:t>will be the f</w:t>
      </w:r>
      <w:r w:rsidR="00C4614C">
        <w:t>if</w:t>
      </w:r>
      <w:r w:rsidR="0050738E">
        <w:t>th</w:t>
      </w:r>
      <w:r w:rsidR="00C05D42" w:rsidRPr="6DFF8B8C">
        <w:t xml:space="preserve"> community advisory group</w:t>
      </w:r>
      <w:r w:rsidR="00EE6BF9" w:rsidRPr="6DFF8B8C">
        <w:t xml:space="preserve"> created by the VEC</w:t>
      </w:r>
      <w:r w:rsidR="001D2A52" w:rsidRPr="6DFF8B8C">
        <w:t>.</w:t>
      </w:r>
      <w:r w:rsidR="00C05D42" w:rsidRPr="6DFF8B8C">
        <w:t xml:space="preserve"> </w:t>
      </w:r>
      <w:r w:rsidR="001D2A52" w:rsidRPr="6DFF8B8C">
        <w:t>It</w:t>
      </w:r>
      <w:r w:rsidR="00242427" w:rsidRPr="6DFF8B8C">
        <w:t xml:space="preserve"> will comprise</w:t>
      </w:r>
      <w:r w:rsidR="00DC45BE" w:rsidRPr="6DFF8B8C">
        <w:t xml:space="preserve"> </w:t>
      </w:r>
      <w:r w:rsidR="001D2A52" w:rsidRPr="6DFF8B8C">
        <w:t>members</w:t>
      </w:r>
      <w:r w:rsidR="00DC45BE" w:rsidRPr="6DFF8B8C">
        <w:t xml:space="preserve"> from </w:t>
      </w:r>
      <w:r w:rsidR="00393172">
        <w:t>yo</w:t>
      </w:r>
      <w:r w:rsidR="002956D7">
        <w:t xml:space="preserve">uth organisations and other professionals, </w:t>
      </w:r>
      <w:r w:rsidR="00242427" w:rsidRPr="6DFF8B8C">
        <w:t xml:space="preserve">and include people aged </w:t>
      </w:r>
      <w:r w:rsidR="00846D5A" w:rsidRPr="6DFF8B8C">
        <w:t>18</w:t>
      </w:r>
      <w:r w:rsidR="00623958">
        <w:t xml:space="preserve"> to </w:t>
      </w:r>
      <w:r w:rsidR="00846D5A" w:rsidRPr="6DFF8B8C">
        <w:t xml:space="preserve">29 </w:t>
      </w:r>
      <w:r w:rsidR="002956D7">
        <w:t>who will be able to</w:t>
      </w:r>
      <w:r w:rsidR="00846D5A" w:rsidRPr="6DFF8B8C">
        <w:t xml:space="preserve"> offer </w:t>
      </w:r>
      <w:r w:rsidR="00E373A6">
        <w:t xml:space="preserve">insights from </w:t>
      </w:r>
      <w:r w:rsidR="00846D5A" w:rsidRPr="6DFF8B8C">
        <w:t>their lived experience</w:t>
      </w:r>
      <w:r w:rsidRPr="6DFF8B8C">
        <w:t xml:space="preserve">. The </w:t>
      </w:r>
      <w:r w:rsidR="00DC45BE" w:rsidRPr="6DFF8B8C">
        <w:t>Young People</w:t>
      </w:r>
      <w:r w:rsidRPr="6DFF8B8C">
        <w:t xml:space="preserve"> Advisory Group </w:t>
      </w:r>
      <w:r w:rsidR="00A403FB" w:rsidRPr="6DFF8B8C">
        <w:t xml:space="preserve">will </w:t>
      </w:r>
      <w:r w:rsidRPr="6DFF8B8C">
        <w:t xml:space="preserve">provide the VEC with community advice, feedback and ideas for achieving better </w:t>
      </w:r>
      <w:r w:rsidR="00745B63" w:rsidRPr="6DFF8B8C">
        <w:t>electoral</w:t>
      </w:r>
      <w:r w:rsidRPr="6DFF8B8C">
        <w:t xml:space="preserve"> engagement</w:t>
      </w:r>
      <w:r w:rsidR="00745B63" w:rsidRPr="6DFF8B8C">
        <w:t xml:space="preserve"> with young people</w:t>
      </w:r>
      <w:r w:rsidRPr="6DFF8B8C">
        <w:t xml:space="preserve">.  </w:t>
      </w:r>
      <w:bookmarkStart w:id="8" w:name="_Hlk50113353"/>
    </w:p>
    <w:bookmarkEnd w:id="8"/>
    <w:p w14:paraId="745659E5" w14:textId="5E07385E" w:rsidR="000D54BF" w:rsidRDefault="000D54BF" w:rsidP="00FB754D">
      <w:pPr>
        <w:pStyle w:val="Caption"/>
        <w:rPr>
          <w:rFonts w:eastAsiaTheme="majorEastAsia" w:cstheme="majorBidi"/>
          <w:b/>
          <w:color w:val="00263A"/>
          <w:sz w:val="56"/>
          <w:szCs w:val="32"/>
        </w:rPr>
      </w:pPr>
      <w:r>
        <w:br w:type="page"/>
      </w:r>
    </w:p>
    <w:p w14:paraId="4F1C6F46" w14:textId="77777777" w:rsidR="002C6C27" w:rsidRDefault="00327190" w:rsidP="00146F7A">
      <w:pPr>
        <w:spacing w:line="240" w:lineRule="auto"/>
        <w:rPr>
          <w:rFonts w:eastAsia="Calibri"/>
          <w:szCs w:val="24"/>
        </w:rPr>
      </w:pPr>
      <w:r>
        <w:rPr>
          <w:noProof/>
        </w:rPr>
        <w:lastRenderedPageBreak/>
        <w:drawing>
          <wp:inline distT="0" distB="0" distL="0" distR="0" wp14:anchorId="710B14CC" wp14:editId="7DA02DD1">
            <wp:extent cx="5731198" cy="3819600"/>
            <wp:effectExtent l="0" t="0" r="3175" b="0"/>
            <wp:docPr id="13" name="Picture 13" descr="Secondary students at VicSRC Congress 2019 making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a:extLst>
                        <a:ext uri="{28A0092B-C50C-407E-A947-70E740481C1C}">
                          <a14:useLocalDpi xmlns:a14="http://schemas.microsoft.com/office/drawing/2010/main"/>
                        </a:ext>
                      </a:extLst>
                    </a:blip>
                    <a:stretch>
                      <a:fillRect/>
                    </a:stretch>
                  </pic:blipFill>
                  <pic:spPr>
                    <a:xfrm>
                      <a:off x="0" y="0"/>
                      <a:ext cx="5731198" cy="3819600"/>
                    </a:xfrm>
                    <a:prstGeom prst="rect">
                      <a:avLst/>
                    </a:prstGeom>
                  </pic:spPr>
                </pic:pic>
              </a:graphicData>
            </a:graphic>
          </wp:inline>
        </w:drawing>
      </w:r>
    </w:p>
    <w:p w14:paraId="5A267A37" w14:textId="5002C1BA" w:rsidR="00E77764" w:rsidRDefault="00E77764" w:rsidP="00137029">
      <w:pPr>
        <w:pStyle w:val="Caption"/>
        <w:rPr>
          <w:b/>
          <w:shd w:val="clear" w:color="auto" w:fill="FFFFFF"/>
        </w:rPr>
      </w:pPr>
      <w:r w:rsidRPr="00E77764">
        <w:rPr>
          <w:shd w:val="clear" w:color="auto" w:fill="FFFFFF"/>
        </w:rPr>
        <w:t>VicSRC Executive Committee students filming a Teach the Teacher webinar</w:t>
      </w:r>
      <w:r w:rsidR="0095014A">
        <w:rPr>
          <w:shd w:val="clear" w:color="auto" w:fill="FFFFFF"/>
        </w:rPr>
        <w:t>.</w:t>
      </w:r>
    </w:p>
    <w:p w14:paraId="0E023A48" w14:textId="5ED98740" w:rsidR="0031433B" w:rsidRPr="002056BD" w:rsidRDefault="0031433B" w:rsidP="0092001B">
      <w:pPr>
        <w:pStyle w:val="Heading1"/>
      </w:pPr>
      <w:bookmarkStart w:id="9" w:name="_Toc75359681"/>
      <w:r w:rsidRPr="002056BD">
        <w:t>Purpose</w:t>
      </w:r>
      <w:bookmarkEnd w:id="9"/>
    </w:p>
    <w:p w14:paraId="5656F72B" w14:textId="04FBF587" w:rsidR="00F22F5B" w:rsidRPr="0076643F" w:rsidRDefault="00445CBA" w:rsidP="0092001B">
      <w:r w:rsidRPr="0076643F">
        <w:t xml:space="preserve">The purpose of the Young People Inclusion Plan (YPIP) </w:t>
      </w:r>
      <w:r w:rsidR="004F780F" w:rsidRPr="0076643F">
        <w:t xml:space="preserve">is to increase the participation of younger people in formal democratic processes, indicated by the rate at which </w:t>
      </w:r>
      <w:r w:rsidR="00CA141C">
        <w:t>they</w:t>
      </w:r>
      <w:r w:rsidR="004F780F" w:rsidRPr="0076643F">
        <w:t xml:space="preserve"> enrol and vote at elections</w:t>
      </w:r>
      <w:r w:rsidR="00581365">
        <w:t>. It</w:t>
      </w:r>
      <w:r w:rsidR="004F780F" w:rsidRPr="0076643F">
        <w:t xml:space="preserve"> also </w:t>
      </w:r>
      <w:r w:rsidR="00DC5C36">
        <w:t xml:space="preserve">aims to </w:t>
      </w:r>
      <w:r w:rsidR="004F780F" w:rsidRPr="0076643F">
        <w:t>increase the knowledge, understanding and active engagement of younger people with democratic and electoral processes</w:t>
      </w:r>
      <w:r w:rsidR="00733D0D" w:rsidRPr="0076643F">
        <w:t>. Importantly, the YPIP</w:t>
      </w:r>
      <w:r w:rsidR="00AD454F" w:rsidRPr="0076643F">
        <w:t xml:space="preserve"> </w:t>
      </w:r>
      <w:r w:rsidR="00733D0D" w:rsidRPr="0076643F">
        <w:t>seeks to</w:t>
      </w:r>
      <w:r w:rsidR="00AD454F" w:rsidRPr="0076643F">
        <w:t xml:space="preserve"> </w:t>
      </w:r>
      <w:r w:rsidR="00733D0D" w:rsidRPr="0076643F">
        <w:t xml:space="preserve">engage </w:t>
      </w:r>
      <w:r w:rsidR="00AD454F" w:rsidRPr="0076643F">
        <w:t xml:space="preserve">with </w:t>
      </w:r>
      <w:r w:rsidR="00DF7DD6">
        <w:t xml:space="preserve">stakeholders </w:t>
      </w:r>
      <w:r w:rsidR="00AD454F" w:rsidRPr="0076643F">
        <w:t>who work with young people</w:t>
      </w:r>
      <w:r w:rsidR="00733D0D" w:rsidRPr="0076643F">
        <w:t xml:space="preserve"> and provide resources </w:t>
      </w:r>
      <w:r w:rsidR="00484883" w:rsidRPr="0076643F">
        <w:t>to support them in their work</w:t>
      </w:r>
      <w:r w:rsidR="0076643F" w:rsidRPr="0076643F">
        <w:t>.</w:t>
      </w:r>
      <w:r w:rsidR="004F780F" w:rsidRPr="0076643F">
        <w:t xml:space="preserve"> </w:t>
      </w:r>
    </w:p>
    <w:p w14:paraId="1B00820C" w14:textId="7249FE1C" w:rsidR="0031433B" w:rsidRPr="002056BD" w:rsidRDefault="0031433B" w:rsidP="0092001B">
      <w:r w:rsidRPr="1671C1E4">
        <w:t xml:space="preserve">The </w:t>
      </w:r>
      <w:r w:rsidR="00F22F5B" w:rsidRPr="1671C1E4">
        <w:t>YPIP</w:t>
      </w:r>
      <w:r w:rsidRPr="1671C1E4">
        <w:t xml:space="preserve"> will help VEC staff see </w:t>
      </w:r>
      <w:r w:rsidRPr="420CF49A">
        <w:t>engagement</w:t>
      </w:r>
      <w:r w:rsidRPr="1671C1E4">
        <w:t>, enrolment and voting services from the perspective</w:t>
      </w:r>
      <w:r w:rsidR="00647544">
        <w:t>s</w:t>
      </w:r>
      <w:r w:rsidRPr="1671C1E4">
        <w:t xml:space="preserve"> of </w:t>
      </w:r>
      <w:r w:rsidR="00020071" w:rsidRPr="1671C1E4">
        <w:t>young people</w:t>
      </w:r>
      <w:r w:rsidRPr="1671C1E4">
        <w:t xml:space="preserve">. </w:t>
      </w:r>
      <w:r w:rsidR="00834712" w:rsidRPr="1671C1E4">
        <w:t>The</w:t>
      </w:r>
      <w:r w:rsidRPr="1671C1E4">
        <w:t xml:space="preserve"> </w:t>
      </w:r>
      <w:r w:rsidR="00020071" w:rsidRPr="1671C1E4">
        <w:t>YPIP</w:t>
      </w:r>
      <w:r w:rsidRPr="1671C1E4">
        <w:t xml:space="preserve"> </w:t>
      </w:r>
      <w:r w:rsidR="005C644C" w:rsidRPr="1671C1E4">
        <w:t xml:space="preserve">also </w:t>
      </w:r>
      <w:r w:rsidRPr="1671C1E4">
        <w:t xml:space="preserve">prescribes the actions, </w:t>
      </w:r>
      <w:r w:rsidRPr="0092001B">
        <w:t>tools</w:t>
      </w:r>
      <w:r w:rsidRPr="1671C1E4">
        <w:t xml:space="preserve">, </w:t>
      </w:r>
      <w:r w:rsidR="00CD5541" w:rsidRPr="1671C1E4">
        <w:t>capacities</w:t>
      </w:r>
      <w:r w:rsidRPr="1671C1E4">
        <w:t xml:space="preserve"> and knowledge that will enable VEC staff to create and deliver accessible services and information that are both inclusive</w:t>
      </w:r>
      <w:r w:rsidR="00020071" w:rsidRPr="1671C1E4">
        <w:t xml:space="preserve"> of</w:t>
      </w:r>
      <w:r w:rsidRPr="1671C1E4">
        <w:t>, and responsive to</w:t>
      </w:r>
      <w:r w:rsidR="00020071" w:rsidRPr="1671C1E4">
        <w:t>, the</w:t>
      </w:r>
      <w:r w:rsidRPr="1671C1E4">
        <w:t xml:space="preserve"> electoral needs</w:t>
      </w:r>
      <w:r w:rsidR="00020071" w:rsidRPr="1671C1E4">
        <w:t xml:space="preserve"> of young people across Victoria</w:t>
      </w:r>
      <w:r w:rsidRPr="1671C1E4">
        <w:t xml:space="preserve">. </w:t>
      </w:r>
    </w:p>
    <w:p w14:paraId="4579F2B8" w14:textId="2196B597" w:rsidR="003347FF" w:rsidRDefault="003347FF">
      <w:pPr>
        <w:spacing w:after="160" w:line="259" w:lineRule="auto"/>
        <w:rPr>
          <w:rFonts w:eastAsiaTheme="majorEastAsia" w:cstheme="majorBidi"/>
          <w:b/>
          <w:color w:val="00263A"/>
          <w:sz w:val="56"/>
          <w:szCs w:val="32"/>
        </w:rPr>
      </w:pPr>
      <w:r>
        <w:br w:type="page"/>
      </w:r>
    </w:p>
    <w:p w14:paraId="252E44F1" w14:textId="77777777" w:rsidR="001129B6" w:rsidRDefault="001129B6" w:rsidP="007D57EA">
      <w:pPr>
        <w:pStyle w:val="Caption"/>
        <w:spacing w:after="120"/>
      </w:pPr>
      <w:bookmarkStart w:id="10" w:name="_Toc75359682"/>
      <w:r>
        <w:rPr>
          <w:noProof/>
        </w:rPr>
        <w:lastRenderedPageBreak/>
        <w:drawing>
          <wp:inline distT="0" distB="0" distL="0" distR="0" wp14:anchorId="52D55281" wp14:editId="5A5B9D6F">
            <wp:extent cx="5781600" cy="3819600"/>
            <wp:effectExtent l="0" t="0" r="0" b="0"/>
            <wp:docPr id="28" name="Picture 28" descr="Hiep, a Youth Parliament participant refutes the opposition in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81600" cy="3819600"/>
                    </a:xfrm>
                    <a:prstGeom prst="rect">
                      <a:avLst/>
                    </a:prstGeom>
                    <a:noFill/>
                    <a:ln>
                      <a:noFill/>
                    </a:ln>
                    <a:extLst>
                      <a:ext uri="{53640926-AAD7-44D8-BBD7-CCE9431645EC}">
                        <a14:shadowObscured xmlns:a14="http://schemas.microsoft.com/office/drawing/2010/main"/>
                      </a:ext>
                    </a:extLst>
                  </pic:spPr>
                </pic:pic>
              </a:graphicData>
            </a:graphic>
          </wp:inline>
        </w:drawing>
      </w:r>
    </w:p>
    <w:p w14:paraId="733CDF35" w14:textId="00F7370D" w:rsidR="00D31924" w:rsidRDefault="00D31924" w:rsidP="00D31924">
      <w:pPr>
        <w:pStyle w:val="Caption"/>
        <w:spacing w:after="120"/>
      </w:pPr>
      <w:r>
        <w:t>Alex, a Youth Parliament participant delivers his speech in the Legislative Assembly</w:t>
      </w:r>
      <w:r w:rsidR="00AC4684">
        <w:t>.</w:t>
      </w:r>
    </w:p>
    <w:p w14:paraId="57BF0330" w14:textId="435212AF" w:rsidR="0031433B" w:rsidRPr="003D67F2" w:rsidRDefault="0031433B" w:rsidP="0092001B">
      <w:pPr>
        <w:pStyle w:val="Heading1"/>
      </w:pPr>
      <w:r w:rsidRPr="003D67F2">
        <w:t>VEC Diversity and Inclusion Framework</w:t>
      </w:r>
      <w:bookmarkEnd w:id="10"/>
      <w:r w:rsidRPr="003D67F2">
        <w:t xml:space="preserve"> </w:t>
      </w:r>
    </w:p>
    <w:p w14:paraId="1B60C963" w14:textId="1C9441E5" w:rsidR="00D64660" w:rsidRPr="00E838EF" w:rsidRDefault="0031433B" w:rsidP="0092001B">
      <w:pPr>
        <w:rPr>
          <w:shd w:val="clear" w:color="auto" w:fill="FFFFFF"/>
        </w:rPr>
      </w:pPr>
      <w:r w:rsidRPr="000812EC">
        <w:rPr>
          <w:color w:val="000000"/>
          <w:shd w:val="clear" w:color="auto" w:fill="FFFFFF"/>
        </w:rPr>
        <w:t>The VEC Diversity and Inclusion Framework</w:t>
      </w:r>
      <w:r w:rsidRPr="000812EC">
        <w:t xml:space="preserve"> was launched in June 2020</w:t>
      </w:r>
      <w:r w:rsidRPr="000812EC">
        <w:rPr>
          <w:color w:val="000000"/>
          <w:shd w:val="clear" w:color="auto" w:fill="FFFFFF"/>
        </w:rPr>
        <w:t xml:space="preserve"> </w:t>
      </w:r>
      <w:r w:rsidR="00C0771F">
        <w:t xml:space="preserve">to </w:t>
      </w:r>
      <w:r w:rsidR="00963EF0">
        <w:t>increase</w:t>
      </w:r>
      <w:r w:rsidRPr="000812EC">
        <w:t xml:space="preserve"> confidence and trust </w:t>
      </w:r>
      <w:r w:rsidR="00E57851">
        <w:t>in the VEC</w:t>
      </w:r>
      <w:r w:rsidRPr="000812EC">
        <w:t xml:space="preserve"> </w:t>
      </w:r>
      <w:r w:rsidR="00515157">
        <w:t>through</w:t>
      </w:r>
      <w:r w:rsidR="00515157" w:rsidRPr="000812EC">
        <w:t xml:space="preserve"> </w:t>
      </w:r>
      <w:r w:rsidR="00377FE6">
        <w:t xml:space="preserve">the </w:t>
      </w:r>
      <w:r w:rsidR="00515157">
        <w:t>recognition</w:t>
      </w:r>
      <w:r w:rsidRPr="000812EC">
        <w:t xml:space="preserve"> and celebrat</w:t>
      </w:r>
      <w:r w:rsidR="00377FE6">
        <w:t>ion of</w:t>
      </w:r>
      <w:r w:rsidRPr="000812EC">
        <w:t xml:space="preserve"> diversity</w:t>
      </w:r>
      <w:r w:rsidR="001573DE">
        <w:t>, within</w:t>
      </w:r>
      <w:r w:rsidRPr="000812EC">
        <w:t xml:space="preserve"> both </w:t>
      </w:r>
      <w:r w:rsidR="001573DE">
        <w:t>the VEC</w:t>
      </w:r>
      <w:r w:rsidRPr="000812EC">
        <w:t xml:space="preserve"> and the communities </w:t>
      </w:r>
      <w:r w:rsidR="001573DE">
        <w:t>it</w:t>
      </w:r>
      <w:r w:rsidRPr="000812EC">
        <w:t xml:space="preserve"> serve</w:t>
      </w:r>
      <w:r w:rsidR="001573DE">
        <w:t>s</w:t>
      </w:r>
      <w:r w:rsidRPr="000812EC">
        <w:t xml:space="preserve">. </w:t>
      </w:r>
      <w:r w:rsidR="00E73427">
        <w:t>The VEC</w:t>
      </w:r>
      <w:r w:rsidRPr="000812EC">
        <w:t xml:space="preserve"> recognise</w:t>
      </w:r>
      <w:r w:rsidR="00E73427">
        <w:t>s</w:t>
      </w:r>
      <w:r w:rsidRPr="000812EC">
        <w:t xml:space="preserve"> that differences </w:t>
      </w:r>
      <w:r w:rsidR="00004F4E">
        <w:t xml:space="preserve">between people </w:t>
      </w:r>
      <w:r w:rsidR="00030ADD">
        <w:t xml:space="preserve">can </w:t>
      </w:r>
      <w:r w:rsidRPr="000812EC">
        <w:t xml:space="preserve">span </w:t>
      </w:r>
      <w:r w:rsidRPr="000812EC">
        <w:rPr>
          <w:rStyle w:val="normaltextrun"/>
          <w:color w:val="000000"/>
          <w:szCs w:val="24"/>
        </w:rPr>
        <w:t xml:space="preserve">gender, race, ability, age, sexual orientation, income, faith, socio-economic background and living situation. </w:t>
      </w:r>
      <w:r w:rsidR="00C115B5">
        <w:rPr>
          <w:rStyle w:val="normaltextrun"/>
          <w:color w:val="000000"/>
          <w:szCs w:val="24"/>
        </w:rPr>
        <w:t>The VEC</w:t>
      </w:r>
      <w:r w:rsidRPr="000812EC">
        <w:rPr>
          <w:rStyle w:val="normaltextrun"/>
          <w:color w:val="000000"/>
          <w:szCs w:val="24"/>
        </w:rPr>
        <w:t xml:space="preserve"> need</w:t>
      </w:r>
      <w:r w:rsidR="00C115B5">
        <w:rPr>
          <w:rStyle w:val="normaltextrun"/>
          <w:color w:val="000000"/>
          <w:szCs w:val="24"/>
        </w:rPr>
        <w:t>s</w:t>
      </w:r>
      <w:r w:rsidRPr="000812EC">
        <w:rPr>
          <w:rStyle w:val="normaltextrun"/>
          <w:color w:val="000000"/>
          <w:szCs w:val="24"/>
        </w:rPr>
        <w:t xml:space="preserve"> to represent the richness of all people, all backgrounds, and all perspectives, and recognise the overlapping nature of these communities. The VEC is committed to diversity and inclusion in </w:t>
      </w:r>
      <w:r w:rsidR="00B21C05">
        <w:rPr>
          <w:rStyle w:val="normaltextrun"/>
          <w:color w:val="000000"/>
          <w:szCs w:val="24"/>
        </w:rPr>
        <w:t>its</w:t>
      </w:r>
      <w:r w:rsidRPr="000812EC">
        <w:rPr>
          <w:rStyle w:val="normaltextrun"/>
          <w:color w:val="000000"/>
          <w:szCs w:val="24"/>
        </w:rPr>
        <w:t xml:space="preserve"> workplaces</w:t>
      </w:r>
      <w:r w:rsidR="0088509D">
        <w:rPr>
          <w:rStyle w:val="normaltextrun"/>
          <w:color w:val="000000"/>
          <w:szCs w:val="24"/>
        </w:rPr>
        <w:t>,</w:t>
      </w:r>
      <w:r w:rsidRPr="000812EC">
        <w:rPr>
          <w:rStyle w:val="normaltextrun"/>
          <w:color w:val="000000"/>
          <w:szCs w:val="24"/>
        </w:rPr>
        <w:t xml:space="preserve"> with the people </w:t>
      </w:r>
      <w:r w:rsidR="00B21C05">
        <w:rPr>
          <w:rStyle w:val="normaltextrun"/>
          <w:color w:val="000000"/>
          <w:szCs w:val="24"/>
        </w:rPr>
        <w:t>it</w:t>
      </w:r>
      <w:r w:rsidRPr="000812EC">
        <w:rPr>
          <w:rStyle w:val="normaltextrun"/>
          <w:color w:val="000000"/>
          <w:szCs w:val="24"/>
        </w:rPr>
        <w:t xml:space="preserve"> employ</w:t>
      </w:r>
      <w:r w:rsidR="00B21C05">
        <w:rPr>
          <w:rStyle w:val="normaltextrun"/>
          <w:color w:val="000000"/>
          <w:szCs w:val="24"/>
        </w:rPr>
        <w:t>s</w:t>
      </w:r>
      <w:r w:rsidR="003533B9">
        <w:rPr>
          <w:rStyle w:val="normaltextrun"/>
          <w:color w:val="000000"/>
          <w:szCs w:val="24"/>
        </w:rPr>
        <w:t>, those it partners with</w:t>
      </w:r>
      <w:r w:rsidRPr="000812EC" w:rsidDel="006934D3">
        <w:rPr>
          <w:rStyle w:val="normaltextrun"/>
          <w:color w:val="000000"/>
          <w:szCs w:val="24"/>
        </w:rPr>
        <w:t xml:space="preserve"> and </w:t>
      </w:r>
      <w:r w:rsidR="0098639B">
        <w:rPr>
          <w:rStyle w:val="normaltextrun"/>
          <w:color w:val="000000"/>
          <w:szCs w:val="24"/>
        </w:rPr>
        <w:t>the services it delivers</w:t>
      </w:r>
      <w:r w:rsidRPr="000812EC">
        <w:rPr>
          <w:rStyle w:val="normaltextrun"/>
          <w:color w:val="000000"/>
          <w:szCs w:val="24"/>
        </w:rPr>
        <w:t>.</w:t>
      </w:r>
      <w:r w:rsidRPr="002056BD">
        <w:rPr>
          <w:color w:val="000000"/>
          <w:shd w:val="clear" w:color="auto" w:fill="FFFFFF"/>
        </w:rPr>
        <w:t xml:space="preserve"> </w:t>
      </w:r>
    </w:p>
    <w:p w14:paraId="5F689E39" w14:textId="4B8AE9B7" w:rsidR="00435F10" w:rsidRDefault="00435F10" w:rsidP="002077F0">
      <w:pPr>
        <w:pStyle w:val="Caption"/>
        <w:rPr>
          <w:noProof/>
        </w:rPr>
      </w:pPr>
    </w:p>
    <w:p w14:paraId="35476875" w14:textId="0E1794BD" w:rsidR="00C4764C" w:rsidRDefault="001F78CC">
      <w:pPr>
        <w:spacing w:after="160" w:line="259" w:lineRule="auto"/>
        <w:rPr>
          <w:rFonts w:eastAsiaTheme="majorEastAsia" w:cstheme="majorBidi"/>
          <w:b/>
          <w:color w:val="00263A"/>
          <w:sz w:val="56"/>
          <w:szCs w:val="32"/>
        </w:rPr>
      </w:pPr>
      <w:r>
        <w:br/>
      </w:r>
      <w:r w:rsidR="00C4764C">
        <w:br w:type="page"/>
      </w:r>
    </w:p>
    <w:p w14:paraId="3728356E" w14:textId="77777777" w:rsidR="00C667F5" w:rsidRPr="00CC4241" w:rsidRDefault="00C667F5" w:rsidP="002E182C">
      <w:pPr>
        <w:pStyle w:val="Caption"/>
        <w:spacing w:after="120"/>
        <w:rPr>
          <w:shd w:val="clear" w:color="auto" w:fill="FFFFFF"/>
        </w:rPr>
      </w:pPr>
      <w:r w:rsidRPr="00CC4241">
        <w:rPr>
          <w:noProof/>
          <w:shd w:val="clear" w:color="auto" w:fill="FFFFFF"/>
        </w:rPr>
        <w:lastRenderedPageBreak/>
        <w:drawing>
          <wp:inline distT="0" distB="0" distL="0" distR="0" wp14:anchorId="54CE4E8E" wp14:editId="1460A30B">
            <wp:extent cx="5734800" cy="3819600"/>
            <wp:effectExtent l="0" t="0" r="0" b="0"/>
            <wp:docPr id="16" name="Picture 16" descr="Secondary students at VicSRC Congres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cstate="screen">
                      <a:extLst>
                        <a:ext uri="{28A0092B-C50C-407E-A947-70E740481C1C}">
                          <a14:useLocalDpi xmlns:a14="http://schemas.microsoft.com/office/drawing/2010/main"/>
                        </a:ext>
                      </a:extLst>
                    </a:blip>
                    <a:stretch>
                      <a:fillRect/>
                    </a:stretch>
                  </pic:blipFill>
                  <pic:spPr>
                    <a:xfrm>
                      <a:off x="0" y="0"/>
                      <a:ext cx="5734800" cy="3819600"/>
                    </a:xfrm>
                    <a:prstGeom prst="rect">
                      <a:avLst/>
                    </a:prstGeom>
                  </pic:spPr>
                </pic:pic>
              </a:graphicData>
            </a:graphic>
          </wp:inline>
        </w:drawing>
      </w:r>
      <w:r w:rsidRPr="00CC4241">
        <w:rPr>
          <w:shd w:val="clear" w:color="auto" w:fill="FFFFFF"/>
        </w:rPr>
        <w:t xml:space="preserve"> </w:t>
      </w:r>
    </w:p>
    <w:p w14:paraId="1C96808C" w14:textId="77777777" w:rsidR="00C667F5" w:rsidRPr="00CC4241" w:rsidRDefault="00C667F5" w:rsidP="00C667F5">
      <w:pPr>
        <w:pStyle w:val="Caption"/>
        <w:rPr>
          <w:shd w:val="clear" w:color="auto" w:fill="FFFFFF"/>
        </w:rPr>
      </w:pPr>
      <w:r w:rsidRPr="00CC4241">
        <w:rPr>
          <w:shd w:val="clear" w:color="auto" w:fill="FFFFFF"/>
        </w:rPr>
        <w:t>Secondary students at VicSRC Congress 2018.</w:t>
      </w:r>
    </w:p>
    <w:p w14:paraId="59092FAA" w14:textId="75F72A98" w:rsidR="009B4AEA" w:rsidRPr="002056BD" w:rsidRDefault="009B4AEA" w:rsidP="0092001B">
      <w:pPr>
        <w:pStyle w:val="Heading1"/>
      </w:pPr>
      <w:bookmarkStart w:id="11" w:name="_Toc75359683"/>
      <w:r w:rsidRPr="002056BD">
        <w:t>Strategy 2023</w:t>
      </w:r>
      <w:bookmarkEnd w:id="11"/>
    </w:p>
    <w:p w14:paraId="50768504" w14:textId="225A9582" w:rsidR="009B4AEA" w:rsidRPr="002056BD" w:rsidRDefault="009B4AEA" w:rsidP="0092001B">
      <w:r w:rsidRPr="002056BD">
        <w:t xml:space="preserve">The VEC works to remove barriers to </w:t>
      </w:r>
      <w:r w:rsidR="00B01692" w:rsidRPr="002056BD">
        <w:t xml:space="preserve">electoral </w:t>
      </w:r>
      <w:r w:rsidRPr="002056BD">
        <w:t xml:space="preserve">participation and strives to ensure all eligible Victorians are engaged with the democratic process. The VEC’s </w:t>
      </w:r>
      <w:r w:rsidRPr="005120A9">
        <w:rPr>
          <w:i/>
        </w:rPr>
        <w:t>Strategy 2023</w:t>
      </w:r>
      <w:r w:rsidRPr="002056BD">
        <w:t xml:space="preserve"> provides an overarching five-year goal for the VEC to be change</w:t>
      </w:r>
      <w:r w:rsidR="00B76E1C">
        <w:t xml:space="preserve"> </w:t>
      </w:r>
      <w:r w:rsidRPr="002056BD">
        <w:t xml:space="preserve">ready and ensure people, systems and relationships </w:t>
      </w:r>
      <w:r w:rsidR="00252C7B">
        <w:t xml:space="preserve">are </w:t>
      </w:r>
      <w:r w:rsidRPr="002056BD">
        <w:t>in place to make the most of opportunities.</w:t>
      </w:r>
    </w:p>
    <w:p w14:paraId="6DD9D8BF" w14:textId="45756864" w:rsidR="009B4AEA" w:rsidRPr="002056BD" w:rsidRDefault="009B4AEA" w:rsidP="0092001B">
      <w:r w:rsidRPr="005120A9">
        <w:rPr>
          <w:i/>
        </w:rPr>
        <w:t xml:space="preserve">Strategy </w:t>
      </w:r>
      <w:r w:rsidR="00252C7B" w:rsidRPr="005120A9">
        <w:rPr>
          <w:i/>
        </w:rPr>
        <w:t>2023</w:t>
      </w:r>
      <w:r w:rsidR="00252C7B">
        <w:t xml:space="preserve"> </w:t>
      </w:r>
      <w:r w:rsidRPr="002056BD">
        <w:t>has four focus areas for overall implementation</w:t>
      </w:r>
      <w:r w:rsidR="00E1544C">
        <w:t>,</w:t>
      </w:r>
      <w:r w:rsidRPr="002056BD">
        <w:t xml:space="preserve"> including people</w:t>
      </w:r>
      <w:r w:rsidR="00E1544C">
        <w:t>,</w:t>
      </w:r>
      <w:r w:rsidRPr="002056BD">
        <w:t xml:space="preserve"> technology</w:t>
      </w:r>
      <w:r w:rsidR="00E1544C">
        <w:t>,</w:t>
      </w:r>
      <w:r w:rsidRPr="002056BD">
        <w:t xml:space="preserve"> decision</w:t>
      </w:r>
      <w:r w:rsidR="00576CD8">
        <w:t>-</w:t>
      </w:r>
      <w:r w:rsidRPr="002056BD">
        <w:t xml:space="preserve">making and relationships. Extensive internal consultation on the </w:t>
      </w:r>
      <w:r w:rsidR="00814316" w:rsidRPr="002056BD">
        <w:t>YPIP</w:t>
      </w:r>
      <w:r w:rsidRPr="002056BD">
        <w:t xml:space="preserve"> </w:t>
      </w:r>
      <w:r w:rsidR="00F153C4">
        <w:t xml:space="preserve">has </w:t>
      </w:r>
      <w:r w:rsidRPr="002056BD">
        <w:t>ensure</w:t>
      </w:r>
      <w:r w:rsidR="00F153C4">
        <w:t>d</w:t>
      </w:r>
      <w:r w:rsidRPr="002056BD">
        <w:t xml:space="preserve"> </w:t>
      </w:r>
      <w:r w:rsidR="00F153C4">
        <w:t xml:space="preserve">it </w:t>
      </w:r>
      <w:r w:rsidRPr="002056BD">
        <w:t>align</w:t>
      </w:r>
      <w:r w:rsidR="00F153C4">
        <w:t>s</w:t>
      </w:r>
      <w:r w:rsidRPr="002056BD">
        <w:t xml:space="preserve"> with </w:t>
      </w:r>
      <w:r w:rsidRPr="005120A9">
        <w:rPr>
          <w:i/>
        </w:rPr>
        <w:t>Strategy 2023</w:t>
      </w:r>
      <w:r w:rsidR="007221E7">
        <w:t xml:space="preserve">, most particularly in the </w:t>
      </w:r>
      <w:r w:rsidR="005B11E4">
        <w:t>‘</w:t>
      </w:r>
      <w:r w:rsidR="007221E7">
        <w:t>rel</w:t>
      </w:r>
      <w:r w:rsidR="00064A37">
        <w:t>ationships</w:t>
      </w:r>
      <w:r w:rsidR="005B11E4">
        <w:t>’</w:t>
      </w:r>
      <w:r w:rsidR="00D4241E">
        <w:t xml:space="preserve"> pillar</w:t>
      </w:r>
      <w:r w:rsidRPr="002056BD">
        <w:t xml:space="preserve">. </w:t>
      </w:r>
      <w:r w:rsidR="00F153C4">
        <w:t>The VEC’s</w:t>
      </w:r>
      <w:r w:rsidRPr="002056BD">
        <w:t xml:space="preserve"> aim is to learn from others outside the </w:t>
      </w:r>
      <w:r w:rsidR="002D01B6">
        <w:t>organisation</w:t>
      </w:r>
      <w:r w:rsidRPr="002056BD">
        <w:t xml:space="preserve"> about opportunities and challenges. By seeking advice and knowledge from all networks when planning to improve </w:t>
      </w:r>
      <w:r w:rsidR="002770B5">
        <w:t>its</w:t>
      </w:r>
      <w:r w:rsidRPr="002056BD">
        <w:t xml:space="preserve"> services</w:t>
      </w:r>
      <w:r w:rsidR="00AD0A0C">
        <w:t xml:space="preserve"> and</w:t>
      </w:r>
      <w:r w:rsidR="00721DFF">
        <w:t xml:space="preserve"> products</w:t>
      </w:r>
      <w:r w:rsidRPr="002056BD">
        <w:t xml:space="preserve">, </w:t>
      </w:r>
      <w:r w:rsidR="002D01B6">
        <w:t>the VEC</w:t>
      </w:r>
      <w:r w:rsidRPr="002056BD">
        <w:t xml:space="preserve"> </w:t>
      </w:r>
      <w:r w:rsidR="002D01B6">
        <w:t>can</w:t>
      </w:r>
      <w:r w:rsidR="00435B04">
        <w:t xml:space="preserve"> remain relevant</w:t>
      </w:r>
      <w:r w:rsidR="006E7D66">
        <w:t>. It can</w:t>
      </w:r>
      <w:r w:rsidR="00721DFF">
        <w:t xml:space="preserve"> provide </w:t>
      </w:r>
      <w:r w:rsidR="00641BFF">
        <w:t>services and products that not only meet</w:t>
      </w:r>
      <w:r w:rsidR="004059DC">
        <w:t xml:space="preserve"> customer </w:t>
      </w:r>
      <w:r w:rsidR="00D712F6">
        <w:t>expectations but</w:t>
      </w:r>
      <w:r w:rsidR="004059DC">
        <w:t xml:space="preserve"> </w:t>
      </w:r>
      <w:r w:rsidR="00CE7236">
        <w:t xml:space="preserve">where possible, </w:t>
      </w:r>
      <w:r w:rsidR="004059DC">
        <w:t xml:space="preserve">have been co-designed with those very </w:t>
      </w:r>
      <w:r w:rsidR="00C07F2C">
        <w:t>same customers.</w:t>
      </w:r>
      <w:r w:rsidRPr="002056BD">
        <w:t xml:space="preserve"> </w:t>
      </w:r>
    </w:p>
    <w:p w14:paraId="71F8EF09" w14:textId="77777777" w:rsidR="00E838EF" w:rsidRDefault="00E838EF">
      <w:pPr>
        <w:spacing w:after="160" w:line="259" w:lineRule="auto"/>
        <w:rPr>
          <w:color w:val="FF0000"/>
        </w:rPr>
      </w:pPr>
      <w:r>
        <w:rPr>
          <w:color w:val="FF0000"/>
        </w:rPr>
        <w:br w:type="page"/>
      </w:r>
    </w:p>
    <w:p w14:paraId="6466A360" w14:textId="32D35F39" w:rsidR="009B4AEA" w:rsidRPr="00AB5CEC" w:rsidRDefault="00DD3DD4" w:rsidP="0050294D">
      <w:pPr>
        <w:spacing w:line="240" w:lineRule="auto"/>
        <w:rPr>
          <w:color w:val="FF0000"/>
        </w:rPr>
      </w:pPr>
      <w:r>
        <w:rPr>
          <w:noProof/>
        </w:rPr>
        <w:lastRenderedPageBreak/>
        <w:drawing>
          <wp:inline distT="0" distB="0" distL="0" distR="0" wp14:anchorId="2A98751F" wp14:editId="58CC2AF4">
            <wp:extent cx="5727600" cy="3819600"/>
            <wp:effectExtent l="0" t="0" r="6985" b="0"/>
            <wp:docPr id="18" name="Picture 18" descr="5 students walking at the tram station one is holding a coffee and two ar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a:ext>
                      </a:extLst>
                    </a:blip>
                    <a:stretch>
                      <a:fillRect/>
                    </a:stretch>
                  </pic:blipFill>
                  <pic:spPr>
                    <a:xfrm>
                      <a:off x="0" y="0"/>
                      <a:ext cx="5727600" cy="3819600"/>
                    </a:xfrm>
                    <a:prstGeom prst="rect">
                      <a:avLst/>
                    </a:prstGeom>
                  </pic:spPr>
                </pic:pic>
              </a:graphicData>
            </a:graphic>
          </wp:inline>
        </w:drawing>
      </w:r>
    </w:p>
    <w:p w14:paraId="2E87259E" w14:textId="6F83FB83" w:rsidR="00EA33CF" w:rsidRPr="00AB5CEC" w:rsidRDefault="00551075" w:rsidP="0050294D">
      <w:pPr>
        <w:pStyle w:val="Caption"/>
      </w:pPr>
      <w:r>
        <w:t>S</w:t>
      </w:r>
      <w:r w:rsidR="00DD3DD4" w:rsidRPr="00DB3544">
        <w:t>tudents at VicSRC Congress 2019 walking to Open Morning to present their solutions to education issues</w:t>
      </w:r>
      <w:r w:rsidR="00AF407D" w:rsidRPr="00DB3544">
        <w:t>.</w:t>
      </w:r>
    </w:p>
    <w:p w14:paraId="04283F9A" w14:textId="5129AA14" w:rsidR="00E75CA2" w:rsidRPr="00E75CA2" w:rsidRDefault="00EA33CF" w:rsidP="0092001B">
      <w:pPr>
        <w:pStyle w:val="Heading1"/>
      </w:pPr>
      <w:bookmarkStart w:id="12" w:name="_Toc75359684"/>
      <w:r w:rsidRPr="002056BD">
        <w:t xml:space="preserve">The VEC’s Young People Inclusion Plan </w:t>
      </w:r>
      <w:r w:rsidR="5097498E">
        <w:t>202</w:t>
      </w:r>
      <w:r w:rsidR="33A696E3">
        <w:t>1</w:t>
      </w:r>
      <w:r w:rsidRPr="002056BD">
        <w:t>–2023</w:t>
      </w:r>
      <w:bookmarkEnd w:id="12"/>
      <w:r w:rsidRPr="002056BD">
        <w:t xml:space="preserve"> </w:t>
      </w:r>
    </w:p>
    <w:p w14:paraId="65F41D1C" w14:textId="77777777" w:rsidR="00C1056B" w:rsidRDefault="00774A86" w:rsidP="00EE354A">
      <w:pPr>
        <w:pStyle w:val="Heading2"/>
      </w:pPr>
      <w:bookmarkStart w:id="13" w:name="_Toc75359685"/>
      <w:r w:rsidRPr="00C1056B">
        <w:t>Partnerships and consultation</w:t>
      </w:r>
      <w:bookmarkEnd w:id="13"/>
    </w:p>
    <w:p w14:paraId="1AFF8C12" w14:textId="46632E4D" w:rsidR="001B4714" w:rsidRPr="002E20D8" w:rsidRDefault="00EA33CF" w:rsidP="0092001B">
      <w:r w:rsidRPr="002E20D8">
        <w:t xml:space="preserve">The VEC has a </w:t>
      </w:r>
      <w:r w:rsidR="00984A1F" w:rsidRPr="002E20D8">
        <w:t>long</w:t>
      </w:r>
      <w:r w:rsidR="00C13D87">
        <w:t xml:space="preserve"> been recognised</w:t>
      </w:r>
      <w:r w:rsidRPr="002E20D8">
        <w:t xml:space="preserve"> as </w:t>
      </w:r>
      <w:r w:rsidR="00D3771C">
        <w:t xml:space="preserve">the </w:t>
      </w:r>
      <w:r w:rsidR="00D10700">
        <w:t xml:space="preserve">industry </w:t>
      </w:r>
      <w:r w:rsidRPr="002E20D8">
        <w:t xml:space="preserve">leader in </w:t>
      </w:r>
      <w:r w:rsidR="007A15D2" w:rsidRPr="002E20D8">
        <w:t xml:space="preserve">the </w:t>
      </w:r>
      <w:r w:rsidRPr="002E20D8">
        <w:t xml:space="preserve">delivery of voter education and </w:t>
      </w:r>
      <w:r w:rsidR="001334E7">
        <w:t xml:space="preserve">electoral </w:t>
      </w:r>
      <w:r w:rsidRPr="002E20D8">
        <w:t>inclusion programs</w:t>
      </w:r>
      <w:r w:rsidR="007A15D2" w:rsidRPr="002E20D8">
        <w:t xml:space="preserve"> for young people</w:t>
      </w:r>
      <w:r w:rsidRPr="002E20D8">
        <w:t xml:space="preserve">. </w:t>
      </w:r>
      <w:r w:rsidR="001A5D0D" w:rsidRPr="002E20D8">
        <w:t xml:space="preserve">This leadership is </w:t>
      </w:r>
      <w:r w:rsidR="00516C60">
        <w:t>demonstrated</w:t>
      </w:r>
      <w:r w:rsidR="002C114D" w:rsidRPr="002E20D8">
        <w:t xml:space="preserve"> </w:t>
      </w:r>
      <w:r w:rsidR="001A5D0D" w:rsidRPr="002E20D8">
        <w:t>by the Passport to Democracy program,</w:t>
      </w:r>
      <w:r w:rsidR="005927CA" w:rsidRPr="002E20D8">
        <w:t xml:space="preserve"> which has been running for over </w:t>
      </w:r>
      <w:r w:rsidR="00253317">
        <w:t>a decade</w:t>
      </w:r>
      <w:r w:rsidR="005927CA" w:rsidRPr="002E20D8">
        <w:t xml:space="preserve"> and includes a </w:t>
      </w:r>
      <w:r w:rsidR="00347EB2">
        <w:t>w</w:t>
      </w:r>
      <w:r w:rsidR="00E57882" w:rsidRPr="002E20D8">
        <w:t>ebsite, curriculum</w:t>
      </w:r>
      <w:r w:rsidR="00781AF0" w:rsidRPr="002E20D8">
        <w:t>-</w:t>
      </w:r>
      <w:r w:rsidR="00E57882" w:rsidRPr="002E20D8">
        <w:t>aligned teaching and learning activities</w:t>
      </w:r>
      <w:r w:rsidR="00892901">
        <w:t>,</w:t>
      </w:r>
      <w:r w:rsidR="00E57882" w:rsidRPr="002E20D8">
        <w:t xml:space="preserve"> and a comprehensive </w:t>
      </w:r>
      <w:r w:rsidR="002E1BD7" w:rsidRPr="002E20D8">
        <w:t xml:space="preserve">face-to-face and virtual </w:t>
      </w:r>
      <w:r w:rsidR="001B4714" w:rsidRPr="002E20D8">
        <w:t>school</w:t>
      </w:r>
      <w:r w:rsidR="00656DDF">
        <w:t>s</w:t>
      </w:r>
      <w:r w:rsidR="001B4714" w:rsidRPr="002E20D8">
        <w:t xml:space="preserve"> outreach program.</w:t>
      </w:r>
    </w:p>
    <w:p w14:paraId="6C9B309B" w14:textId="4B2872C1" w:rsidR="00EA33CF" w:rsidRPr="002E20D8" w:rsidRDefault="005132F5" w:rsidP="0092001B">
      <w:r w:rsidRPr="002E20D8">
        <w:t xml:space="preserve">Furthermore, the </w:t>
      </w:r>
      <w:r w:rsidR="007C25DF" w:rsidRPr="002E20D8">
        <w:t>VEC has a strong and ongoing</w:t>
      </w:r>
      <w:r w:rsidR="00EA33CF" w:rsidRPr="002E20D8">
        <w:t xml:space="preserve"> </w:t>
      </w:r>
      <w:r w:rsidR="007C25DF" w:rsidRPr="002E20D8">
        <w:t>history of partnership</w:t>
      </w:r>
      <w:r w:rsidR="003220B4">
        <w:t>s</w:t>
      </w:r>
      <w:r w:rsidR="007C25DF" w:rsidRPr="002E20D8">
        <w:t xml:space="preserve"> with</w:t>
      </w:r>
      <w:r w:rsidR="00A54C1C" w:rsidRPr="002E20D8">
        <w:t xml:space="preserve"> </w:t>
      </w:r>
      <w:r w:rsidR="0033403F" w:rsidRPr="002E20D8">
        <w:t>numerous</w:t>
      </w:r>
      <w:r w:rsidR="0000246B" w:rsidRPr="002E20D8">
        <w:t xml:space="preserve"> </w:t>
      </w:r>
      <w:r w:rsidR="0033403F" w:rsidRPr="002E20D8">
        <w:t xml:space="preserve">organisations </w:t>
      </w:r>
      <w:r w:rsidR="0000246B" w:rsidRPr="002E20D8">
        <w:t>representing young peopl</w:t>
      </w:r>
      <w:r w:rsidR="00793B9E" w:rsidRPr="002E20D8">
        <w:t xml:space="preserve">e, including </w:t>
      </w:r>
      <w:r w:rsidR="00FC1DC0" w:rsidRPr="002E20D8">
        <w:t xml:space="preserve">the </w:t>
      </w:r>
      <w:r w:rsidR="00C63B2C" w:rsidRPr="002E20D8">
        <w:t xml:space="preserve">Richmond Football Club’s Korin Gamadji Institute, </w:t>
      </w:r>
      <w:r w:rsidR="00793B9E" w:rsidRPr="002E20D8">
        <w:t>the Victorian Student Representative Cou</w:t>
      </w:r>
      <w:r w:rsidR="00835C1D" w:rsidRPr="002E20D8">
        <w:t>n</w:t>
      </w:r>
      <w:r w:rsidR="00793B9E" w:rsidRPr="002E20D8">
        <w:t>cil (VicSRC) and YMCA</w:t>
      </w:r>
      <w:r w:rsidR="00835C1D" w:rsidRPr="002E20D8">
        <w:t xml:space="preserve"> </w:t>
      </w:r>
      <w:r w:rsidR="007C31DE" w:rsidRPr="002E20D8">
        <w:t xml:space="preserve">Victoria </w:t>
      </w:r>
      <w:r w:rsidR="00970E49" w:rsidRPr="002E20D8">
        <w:t>Youth Services</w:t>
      </w:r>
      <w:r w:rsidR="0068175B" w:rsidRPr="002E20D8">
        <w:t>. Th</w:t>
      </w:r>
      <w:r w:rsidR="00983130">
        <w:t>rough th</w:t>
      </w:r>
      <w:r w:rsidR="0068175B" w:rsidRPr="002E20D8">
        <w:t>ese partnerships</w:t>
      </w:r>
      <w:r w:rsidR="00983130">
        <w:t>,</w:t>
      </w:r>
      <w:r w:rsidR="000A0541" w:rsidRPr="002E20D8">
        <w:t xml:space="preserve"> the VEC </w:t>
      </w:r>
      <w:r w:rsidR="00983130">
        <w:t xml:space="preserve">has </w:t>
      </w:r>
      <w:r w:rsidR="000A0541" w:rsidRPr="002E20D8">
        <w:t>support</w:t>
      </w:r>
      <w:r w:rsidR="00983130">
        <w:t>ed</w:t>
      </w:r>
      <w:r w:rsidR="000A0541" w:rsidRPr="002E20D8">
        <w:t xml:space="preserve"> important young people events</w:t>
      </w:r>
      <w:r w:rsidR="00A54C1C" w:rsidRPr="002E20D8">
        <w:t xml:space="preserve"> and programs</w:t>
      </w:r>
      <w:r w:rsidR="00B34F56">
        <w:t>,</w:t>
      </w:r>
      <w:r w:rsidR="000A0541" w:rsidRPr="002E20D8">
        <w:t xml:space="preserve"> such as the VicSRC Student Congress and the YMCA </w:t>
      </w:r>
      <w:r w:rsidR="007C31DE" w:rsidRPr="002E20D8">
        <w:t>Victoria</w:t>
      </w:r>
      <w:r w:rsidR="00FE36FC">
        <w:t>n</w:t>
      </w:r>
      <w:r w:rsidR="007C31DE" w:rsidRPr="002E20D8">
        <w:t xml:space="preserve"> </w:t>
      </w:r>
      <w:r w:rsidR="000A0541" w:rsidRPr="002E20D8">
        <w:t>Youth Parliament.</w:t>
      </w:r>
    </w:p>
    <w:p w14:paraId="315B9412" w14:textId="4E815850" w:rsidR="00B9191D" w:rsidRPr="002E20D8" w:rsidRDefault="00B9191D" w:rsidP="0092001B">
      <w:r w:rsidRPr="002E20D8">
        <w:lastRenderedPageBreak/>
        <w:t xml:space="preserve">The VEC is aware that electoral engagement needs to </w:t>
      </w:r>
      <w:r w:rsidR="00C852CE">
        <w:t xml:space="preserve">become </w:t>
      </w:r>
      <w:r w:rsidR="002D4836">
        <w:t>a</w:t>
      </w:r>
      <w:r w:rsidR="00C852CE">
        <w:t xml:space="preserve"> habitual</w:t>
      </w:r>
      <w:r w:rsidR="00D1693F">
        <w:t xml:space="preserve"> activity</w:t>
      </w:r>
      <w:r w:rsidR="004F3961">
        <w:t xml:space="preserve"> from a young age</w:t>
      </w:r>
      <w:r w:rsidR="00B83FCD">
        <w:t xml:space="preserve"> for best effect</w:t>
      </w:r>
      <w:r w:rsidR="00190321">
        <w:t xml:space="preserve"> and lifelong patterns</w:t>
      </w:r>
      <w:r w:rsidR="0067518A">
        <w:t>.</w:t>
      </w:r>
      <w:r w:rsidR="00F22687">
        <w:rPr>
          <w:rStyle w:val="FootnoteReference"/>
        </w:rPr>
        <w:footnoteReference w:id="3"/>
      </w:r>
      <w:r w:rsidR="0067518A">
        <w:t xml:space="preserve"> </w:t>
      </w:r>
      <w:r w:rsidR="00D530EC">
        <w:t xml:space="preserve"> </w:t>
      </w:r>
      <w:r w:rsidR="009727EE">
        <w:t>Y</w:t>
      </w:r>
      <w:r w:rsidR="00D530EC">
        <w:t xml:space="preserve">oung </w:t>
      </w:r>
      <w:r w:rsidRPr="002E20D8">
        <w:t xml:space="preserve">people </w:t>
      </w:r>
      <w:r w:rsidR="00205468">
        <w:t xml:space="preserve">are defined as those </w:t>
      </w:r>
      <w:r w:rsidRPr="002E20D8">
        <w:t>aged 10</w:t>
      </w:r>
      <w:r w:rsidR="00B34F56">
        <w:t xml:space="preserve"> to </w:t>
      </w:r>
      <w:r w:rsidRPr="002E20D8">
        <w:t>29</w:t>
      </w:r>
      <w:r w:rsidR="00B34F56">
        <w:t xml:space="preserve"> years</w:t>
      </w:r>
      <w:r w:rsidR="001956D0">
        <w:t>;</w:t>
      </w:r>
      <w:r w:rsidRPr="002E20D8">
        <w:t xml:space="preserve"> </w:t>
      </w:r>
      <w:r w:rsidR="00111E87">
        <w:t>t</w:t>
      </w:r>
      <w:r w:rsidRPr="002E20D8">
        <w:t>his is further divided into those of pre-voting age,10</w:t>
      </w:r>
      <w:r w:rsidR="008F5D43">
        <w:t>-</w:t>
      </w:r>
      <w:r w:rsidR="00932686">
        <w:t>to</w:t>
      </w:r>
      <w:r w:rsidR="008F5D43">
        <w:t>-</w:t>
      </w:r>
      <w:r w:rsidRPr="002E20D8">
        <w:t>17</w:t>
      </w:r>
      <w:r w:rsidR="00932686">
        <w:t>-</w:t>
      </w:r>
      <w:r w:rsidRPr="002E20D8">
        <w:t>year</w:t>
      </w:r>
      <w:r w:rsidR="00932686">
        <w:t>-</w:t>
      </w:r>
      <w:r w:rsidRPr="002E20D8">
        <w:t>olds, and those of voting age, 18</w:t>
      </w:r>
      <w:r w:rsidR="008F5D43">
        <w:t>-</w:t>
      </w:r>
      <w:r w:rsidR="00932686">
        <w:t>to</w:t>
      </w:r>
      <w:r w:rsidR="008F5D43">
        <w:t>-</w:t>
      </w:r>
      <w:r w:rsidRPr="002E20D8">
        <w:t>29</w:t>
      </w:r>
      <w:r w:rsidR="00932686">
        <w:t>-</w:t>
      </w:r>
      <w:r w:rsidRPr="002E20D8">
        <w:t>year</w:t>
      </w:r>
      <w:r w:rsidR="00932686">
        <w:t>-</w:t>
      </w:r>
      <w:r w:rsidRPr="002E20D8">
        <w:t xml:space="preserve">olds. </w:t>
      </w:r>
      <w:r w:rsidR="004C55CF">
        <w:t xml:space="preserve">These two </w:t>
      </w:r>
      <w:r w:rsidRPr="002E20D8">
        <w:t>cohorts require different types of engagement to build their knowledge and behaviours around active citizens</w:t>
      </w:r>
      <w:r w:rsidR="00311933">
        <w:t>hip</w:t>
      </w:r>
      <w:r w:rsidRPr="002E20D8">
        <w:t xml:space="preserve"> and </w:t>
      </w:r>
      <w:r w:rsidR="002A3D41">
        <w:t xml:space="preserve">to support their </w:t>
      </w:r>
      <w:r w:rsidRPr="002E20D8">
        <w:t>participati</w:t>
      </w:r>
      <w:r w:rsidR="002A3D41">
        <w:t>on</w:t>
      </w:r>
      <w:r w:rsidRPr="002E20D8">
        <w:t xml:space="preserve"> in formal electoral processes throughout their lives.  </w:t>
      </w:r>
    </w:p>
    <w:p w14:paraId="04B7CD51" w14:textId="661408B6" w:rsidR="00B9191D" w:rsidRDefault="00B9191D" w:rsidP="0092001B">
      <w:r w:rsidRPr="002E20D8">
        <w:t xml:space="preserve">The YPIP has been designed following a review of research into young people’s electoral engagement and relevant State and Federal government policy impacting young people, namely </w:t>
      </w:r>
      <w:r w:rsidR="00657AD6">
        <w:t>DHHS’s</w:t>
      </w:r>
      <w:r w:rsidRPr="002E20D8">
        <w:t xml:space="preserve"> </w:t>
      </w:r>
      <w:r w:rsidRPr="00D15AF4">
        <w:rPr>
          <w:i/>
          <w:iCs/>
        </w:rPr>
        <w:t>Youth Policy: Building Stronger Youth Engagement in Victoria</w:t>
      </w:r>
      <w:r w:rsidR="00C52219">
        <w:rPr>
          <w:rStyle w:val="FootnoteReference"/>
          <w:i/>
          <w:iCs/>
        </w:rPr>
        <w:footnoteReference w:id="4"/>
      </w:r>
      <w:r w:rsidR="002F4F27">
        <w:rPr>
          <w:i/>
          <w:iCs/>
        </w:rPr>
        <w:t>,</w:t>
      </w:r>
      <w:r w:rsidRPr="002E20D8">
        <w:t xml:space="preserve"> and the Australian Government’s National Youth Policy Framework (currently under development). Importantly, the Victorian </w:t>
      </w:r>
      <w:r w:rsidR="00E52E55">
        <w:t>G</w:t>
      </w:r>
      <w:r w:rsidRPr="002E20D8">
        <w:t>overnment is consulting on a Victorian Youth Strategy</w:t>
      </w:r>
      <w:r w:rsidR="00E52E55">
        <w:t>,</w:t>
      </w:r>
      <w:r w:rsidR="006120CC">
        <w:t xml:space="preserve"> </w:t>
      </w:r>
      <w:r w:rsidRPr="002E20D8">
        <w:t>due for release in late 2021. Consultation</w:t>
      </w:r>
      <w:r w:rsidR="00A22018">
        <w:t>s</w:t>
      </w:r>
      <w:r w:rsidRPr="002E20D8">
        <w:t xml:space="preserve"> with VEC staff</w:t>
      </w:r>
      <w:r w:rsidR="00A22018">
        <w:t xml:space="preserve"> and</w:t>
      </w:r>
      <w:r w:rsidRPr="002E20D8">
        <w:t xml:space="preserve"> partner organisations from the youth sector, including the VicSRC, YMCA Victoria and the Department of Premier </w:t>
      </w:r>
      <w:r w:rsidR="00A22018">
        <w:t>and</w:t>
      </w:r>
      <w:r w:rsidRPr="002E20D8">
        <w:t xml:space="preserve"> Cabinet’s Victorian Youth Congress</w:t>
      </w:r>
      <w:r w:rsidR="00BE6AAF">
        <w:t>,</w:t>
      </w:r>
      <w:r w:rsidRPr="002E20D8">
        <w:t xml:space="preserve"> have also informed the development of the </w:t>
      </w:r>
      <w:r w:rsidR="00A22018">
        <w:t>YPIP</w:t>
      </w:r>
      <w:r w:rsidRPr="002E20D8">
        <w:t xml:space="preserve">. </w:t>
      </w:r>
    </w:p>
    <w:p w14:paraId="66CD3B7E" w14:textId="7C8D9466" w:rsidR="00774A86" w:rsidRPr="00AB5CEC" w:rsidRDefault="00774A86" w:rsidP="00EE354A">
      <w:pPr>
        <w:pStyle w:val="Heading2"/>
      </w:pPr>
      <w:bookmarkStart w:id="14" w:name="_Toc75359686"/>
      <w:r w:rsidRPr="00AB5CEC">
        <w:t>Background and statistics</w:t>
      </w:r>
      <w:bookmarkEnd w:id="14"/>
      <w:r w:rsidRPr="00AB5CEC">
        <w:t xml:space="preserve"> </w:t>
      </w:r>
    </w:p>
    <w:p w14:paraId="1A4C3F1F" w14:textId="121C5A6A" w:rsidR="00B9191D" w:rsidRPr="002E20D8" w:rsidRDefault="00B9191D" w:rsidP="0092001B">
      <w:r w:rsidRPr="002E20D8">
        <w:t xml:space="preserve">The number of young people enrolled </w:t>
      </w:r>
      <w:r w:rsidR="00BA28D2">
        <w:t xml:space="preserve">in Victoria </w:t>
      </w:r>
      <w:r w:rsidRPr="002E20D8">
        <w:t>increased significantly from 2010 due to the introduction of direct enrolment. Direct enrolment involves the VEC using data from trusted sources, such as VicRoads and the Victorian Curriculum and Assessment Authority (VCAA)</w:t>
      </w:r>
      <w:r w:rsidR="00FE6382">
        <w:t>,</w:t>
      </w:r>
      <w:r w:rsidRPr="002E20D8">
        <w:t xml:space="preserve"> </w:t>
      </w:r>
      <w:r w:rsidR="0052038D">
        <w:t xml:space="preserve">to automatically add </w:t>
      </w:r>
      <w:r w:rsidRPr="002E20D8">
        <w:t>eligible people to the electoral r</w:t>
      </w:r>
      <w:r w:rsidR="008E25AC">
        <w:t>egister</w:t>
      </w:r>
      <w:r w:rsidRPr="002E20D8">
        <w:t>. Although this has significantly helped increase the number of young people enrolled, th</w:t>
      </w:r>
      <w:r w:rsidR="00AE23F2">
        <w:t>is group is more likely to be disengaged</w:t>
      </w:r>
      <w:r w:rsidR="007B2B05">
        <w:t xml:space="preserve"> </w:t>
      </w:r>
      <w:r w:rsidR="009A0D84">
        <w:t>with electoral participation</w:t>
      </w:r>
      <w:r w:rsidR="008E2434">
        <w:t>.</w:t>
      </w:r>
      <w:r w:rsidR="00BF1E11">
        <w:rPr>
          <w:rStyle w:val="FootnoteReference"/>
        </w:rPr>
        <w:footnoteReference w:id="5"/>
      </w:r>
      <w:r w:rsidRPr="002E20D8">
        <w:t xml:space="preserve"> </w:t>
      </w:r>
      <w:r w:rsidR="004F72F2">
        <w:t xml:space="preserve">Many young people </w:t>
      </w:r>
      <w:r w:rsidR="00A77FB2">
        <w:t>a</w:t>
      </w:r>
      <w:r w:rsidR="000F1BF9">
        <w:t xml:space="preserve">lso </w:t>
      </w:r>
      <w:r w:rsidR="004F72F2">
        <w:t>don’t realise that they have been directly enrolled</w:t>
      </w:r>
      <w:r w:rsidR="007738BB">
        <w:t>.</w:t>
      </w:r>
      <w:r w:rsidRPr="002E20D8">
        <w:t xml:space="preserve"> This is further impacted by the more transient nature of younger people</w:t>
      </w:r>
      <w:r w:rsidR="00BB06D4">
        <w:t xml:space="preserve">’s </w:t>
      </w:r>
      <w:r w:rsidR="002C3E1C">
        <w:t>accommodation/housing</w:t>
      </w:r>
      <w:r w:rsidR="006745A0">
        <w:t>,</w:t>
      </w:r>
      <w:r w:rsidRPr="002E20D8">
        <w:t xml:space="preserve"> </w:t>
      </w:r>
      <w:r w:rsidR="00F72D90">
        <w:t xml:space="preserve">where </w:t>
      </w:r>
      <w:r w:rsidR="00540032">
        <w:t xml:space="preserve">they are more likely to move more often and </w:t>
      </w:r>
      <w:r w:rsidR="003C6181">
        <w:t>forget to</w:t>
      </w:r>
      <w:r w:rsidRPr="002E20D8">
        <w:t xml:space="preserve"> update their </w:t>
      </w:r>
      <w:r w:rsidR="00AF4D5A">
        <w:t xml:space="preserve">electoral </w:t>
      </w:r>
      <w:r w:rsidRPr="002E20D8">
        <w:t xml:space="preserve">details when they </w:t>
      </w:r>
      <w:r w:rsidR="00AF4D5A">
        <w:t>do so.</w:t>
      </w:r>
      <w:r w:rsidRPr="002E20D8">
        <w:t xml:space="preserve"> </w:t>
      </w:r>
      <w:r w:rsidR="006745A0">
        <w:t>T</w:t>
      </w:r>
      <w:r w:rsidRPr="002E20D8">
        <w:t xml:space="preserve">he YPIP aims to address the </w:t>
      </w:r>
      <w:r w:rsidR="00856BD7">
        <w:rPr>
          <w:noProof/>
        </w:rPr>
        <w:lastRenderedPageBreak/>
        <w:drawing>
          <wp:anchor distT="107950" distB="0" distL="107950" distR="107950" simplePos="0" relativeHeight="251658242" behindDoc="0" locked="0" layoutInCell="1" allowOverlap="1" wp14:anchorId="6B8975F9" wp14:editId="2F2A82C1">
            <wp:simplePos x="0" y="0"/>
            <wp:positionH relativeFrom="margin">
              <wp:align>right</wp:align>
            </wp:positionH>
            <wp:positionV relativeFrom="paragraph">
              <wp:posOffset>0</wp:posOffset>
            </wp:positionV>
            <wp:extent cx="3726000" cy="2660400"/>
            <wp:effectExtent l="0" t="0" r="8255" b="6985"/>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C_-_KX20792 - edit.jpg"/>
                    <pic:cNvPicPr/>
                  </pic:nvPicPr>
                  <pic:blipFill>
                    <a:blip r:embed="rId24" cstate="screen">
                      <a:extLst>
                        <a:ext uri="{28A0092B-C50C-407E-A947-70E740481C1C}">
                          <a14:useLocalDpi xmlns:a14="http://schemas.microsoft.com/office/drawing/2010/main"/>
                        </a:ext>
                      </a:extLst>
                    </a:blip>
                    <a:stretch>
                      <a:fillRect/>
                    </a:stretch>
                  </pic:blipFill>
                  <pic:spPr>
                    <a:xfrm>
                      <a:off x="0" y="0"/>
                      <a:ext cx="3726000" cy="2660400"/>
                    </a:xfrm>
                    <a:prstGeom prst="rect">
                      <a:avLst/>
                    </a:prstGeom>
                  </pic:spPr>
                </pic:pic>
              </a:graphicData>
            </a:graphic>
            <wp14:sizeRelH relativeFrom="margin">
              <wp14:pctWidth>0</wp14:pctWidth>
            </wp14:sizeRelH>
            <wp14:sizeRelV relativeFrom="margin">
              <wp14:pctHeight>0</wp14:pctHeight>
            </wp14:sizeRelV>
          </wp:anchor>
        </w:drawing>
      </w:r>
      <w:r w:rsidRPr="002E20D8">
        <w:t xml:space="preserve">impacts of direct enrolment and work towards young people being active participants in the electoral process.  </w:t>
      </w:r>
    </w:p>
    <w:p w14:paraId="7A1E3F8E" w14:textId="64C54702" w:rsidR="00B9191D" w:rsidRDefault="00856BD7" w:rsidP="0092001B">
      <w:r>
        <w:rPr>
          <w:noProof/>
        </w:rPr>
        <mc:AlternateContent>
          <mc:Choice Requires="wps">
            <w:drawing>
              <wp:anchor distT="0" distB="0" distL="114300" distR="114300" simplePos="0" relativeHeight="251658243" behindDoc="0" locked="0" layoutInCell="1" allowOverlap="1" wp14:anchorId="42EA8620" wp14:editId="6DA9D80B">
                <wp:simplePos x="0" y="0"/>
                <wp:positionH relativeFrom="margin">
                  <wp:align>right</wp:align>
                </wp:positionH>
                <wp:positionV relativeFrom="paragraph">
                  <wp:posOffset>1326226</wp:posOffset>
                </wp:positionV>
                <wp:extent cx="3725545" cy="635"/>
                <wp:effectExtent l="0" t="0" r="8255" b="825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5545" cy="635"/>
                        </a:xfrm>
                        <a:prstGeom prst="rect">
                          <a:avLst/>
                        </a:prstGeom>
                        <a:solidFill>
                          <a:prstClr val="white"/>
                        </a:solidFill>
                        <a:ln>
                          <a:noFill/>
                        </a:ln>
                      </wps:spPr>
                      <wps:txbx>
                        <w:txbxContent>
                          <w:p w14:paraId="0D37B2FB" w14:textId="16EDED74" w:rsidR="00D859CC" w:rsidRPr="00345584" w:rsidRDefault="00D859CC" w:rsidP="00D859CC">
                            <w:pPr>
                              <w:pStyle w:val="Caption"/>
                              <w:rPr>
                                <w:sz w:val="24"/>
                              </w:rPr>
                            </w:pPr>
                            <w:r>
                              <w:t>VEC geospatial staff looking over a boundary map</w:t>
                            </w:r>
                            <w:r w:rsidR="008F4DF9">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EA8620" id="_x0000_t202" coordsize="21600,21600" o:spt="202" path="m,l,21600r21600,l21600,xe">
                <v:stroke joinstyle="miter"/>
                <v:path gradientshapeok="t" o:connecttype="rect"/>
              </v:shapetype>
              <v:shape id="Text Box 1" o:spid="_x0000_s1026" type="#_x0000_t202" style="position:absolute;margin-left:242.15pt;margin-top:104.45pt;width:293.35pt;height:.05pt;z-index:25165824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" stroked="f">
                <v:textbox style="mso-fit-shape-to-text:t" inset="0,0,0,0">
                  <w:txbxContent>
                    <w:p w14:paraId="0D37B2FB" w14:textId="16EDED74" w:rsidR="00D859CC" w:rsidRPr="00345584" w:rsidRDefault="00D859CC" w:rsidP="00D859CC">
                      <w:pPr>
                        <w:pStyle w:val="Caption"/>
                        <w:rPr>
                          <w:sz w:val="24"/>
                        </w:rPr>
                      </w:pPr>
                      <w:r>
                        <w:t>VEC geospatial staff looking over a boundary map</w:t>
                      </w:r>
                      <w:r w:rsidR="008F4DF9">
                        <w:t>.</w:t>
                      </w:r>
                    </w:p>
                  </w:txbxContent>
                </v:textbox>
                <w10:wrap type="square" anchorx="margin"/>
              </v:shape>
            </w:pict>
          </mc:Fallback>
        </mc:AlternateContent>
      </w:r>
      <w:r w:rsidR="00B9191D" w:rsidRPr="002E20D8">
        <w:t>At the 2018 Victorian State election</w:t>
      </w:r>
      <w:r w:rsidR="009F662D">
        <w:t>,</w:t>
      </w:r>
      <w:r w:rsidR="00B9191D" w:rsidRPr="002E20D8">
        <w:t xml:space="preserve"> the voter turnout rate for enrolled 18</w:t>
      </w:r>
      <w:r w:rsidR="00BE5F6B">
        <w:t>-</w:t>
      </w:r>
      <w:r w:rsidR="00B9191D" w:rsidRPr="002E20D8">
        <w:t>year</w:t>
      </w:r>
      <w:r w:rsidR="00BE5F6B">
        <w:t>-</w:t>
      </w:r>
      <w:r w:rsidR="00B9191D" w:rsidRPr="002E20D8">
        <w:t>olds was 90.36% compare</w:t>
      </w:r>
      <w:r w:rsidR="00E3494E">
        <w:t>d</w:t>
      </w:r>
      <w:r w:rsidR="00B9191D" w:rsidRPr="002E20D8">
        <w:t xml:space="preserve"> to the overall turnout of 90.16%. This is positive</w:t>
      </w:r>
      <w:r w:rsidR="00FA0DCE">
        <w:t>;</w:t>
      </w:r>
      <w:r w:rsidR="00B9191D" w:rsidRPr="002E20D8">
        <w:t xml:space="preserve"> </w:t>
      </w:r>
      <w:r w:rsidR="00DB6511">
        <w:t>but</w:t>
      </w:r>
      <w:r w:rsidR="00B9191D" w:rsidRPr="002E20D8">
        <w:t xml:space="preserve"> the </w:t>
      </w:r>
      <w:r w:rsidR="0015339A">
        <w:t>figures show</w:t>
      </w:r>
      <w:r w:rsidR="00B9191D" w:rsidRPr="002E20D8">
        <w:t xml:space="preserve"> a sharp decline </w:t>
      </w:r>
      <w:r w:rsidR="00414B1E">
        <w:t xml:space="preserve">in participation </w:t>
      </w:r>
      <w:r w:rsidR="00B9191D" w:rsidRPr="002E20D8">
        <w:t>following that first voting experience</w:t>
      </w:r>
      <w:r w:rsidR="00414B1E">
        <w:t>,</w:t>
      </w:r>
      <w:r w:rsidR="00B9191D" w:rsidRPr="002E20D8">
        <w:t xml:space="preserve"> with only 85.79% of 20</w:t>
      </w:r>
      <w:r w:rsidR="00823696">
        <w:t>-</w:t>
      </w:r>
      <w:r w:rsidR="00BE5F6B">
        <w:t>to</w:t>
      </w:r>
      <w:r w:rsidR="00823696">
        <w:t>-</w:t>
      </w:r>
      <w:r w:rsidR="00B9191D" w:rsidRPr="002E20D8">
        <w:t>24</w:t>
      </w:r>
      <w:r w:rsidR="00BE5F6B">
        <w:t>-</w:t>
      </w:r>
      <w:r w:rsidR="00B9191D" w:rsidRPr="002E20D8">
        <w:t>year</w:t>
      </w:r>
      <w:r w:rsidR="00BE5F6B">
        <w:t>-</w:t>
      </w:r>
      <w:r w:rsidR="00B9191D" w:rsidRPr="002E20D8">
        <w:t>olds and 83.7% of 25</w:t>
      </w:r>
      <w:r w:rsidR="008F5D43">
        <w:t>-</w:t>
      </w:r>
      <w:r w:rsidR="00BE5F6B">
        <w:t>to</w:t>
      </w:r>
      <w:r w:rsidR="008F5D43">
        <w:t>-</w:t>
      </w:r>
      <w:r w:rsidR="00B9191D" w:rsidRPr="002E20D8">
        <w:t>29</w:t>
      </w:r>
      <w:r w:rsidR="00BE5F6B">
        <w:t>-</w:t>
      </w:r>
      <w:r w:rsidR="00B9191D" w:rsidRPr="002E20D8">
        <w:t>year</w:t>
      </w:r>
      <w:r w:rsidR="00BE5F6B">
        <w:t>-</w:t>
      </w:r>
      <w:r w:rsidR="00B9191D" w:rsidRPr="002E20D8">
        <w:t xml:space="preserve">olds voting. The YPIP seeks to improve understanding </w:t>
      </w:r>
      <w:r w:rsidR="00BA3A79">
        <w:t>of</w:t>
      </w:r>
      <w:r w:rsidR="00B9191D" w:rsidRPr="002E20D8">
        <w:t xml:space="preserve"> the attitudes and behaviours of young people that impact their </w:t>
      </w:r>
      <w:r w:rsidR="001C7F3C">
        <w:t xml:space="preserve">electoral </w:t>
      </w:r>
      <w:r w:rsidR="00B9191D" w:rsidRPr="002E20D8">
        <w:t>participation</w:t>
      </w:r>
      <w:r w:rsidR="001C7F3C">
        <w:t>.</w:t>
      </w:r>
      <w:r w:rsidR="00B9191D" w:rsidRPr="002E20D8" w:rsidDel="001C7F3C">
        <w:t xml:space="preserve"> </w:t>
      </w:r>
      <w:r w:rsidR="00365076">
        <w:t>To</w:t>
      </w:r>
      <w:r w:rsidR="00B9191D" w:rsidRPr="002E20D8">
        <w:t xml:space="preserve"> meaningfully empower young people to actively engage in their democracy, </w:t>
      </w:r>
      <w:r w:rsidR="00326542">
        <w:t>existing</w:t>
      </w:r>
      <w:r w:rsidR="00B9191D" w:rsidRPr="002E20D8">
        <w:t xml:space="preserve"> barriers to enrolling and voting</w:t>
      </w:r>
      <w:r w:rsidR="004162E9">
        <w:t xml:space="preserve"> must be addressed</w:t>
      </w:r>
      <w:r w:rsidR="00B9191D" w:rsidRPr="002E20D8">
        <w:t xml:space="preserve">. The VEC has recently </w:t>
      </w:r>
      <w:r w:rsidR="00180F27">
        <w:t>ut</w:t>
      </w:r>
      <w:r w:rsidR="00217597">
        <w:t>i</w:t>
      </w:r>
      <w:r w:rsidR="00180F27">
        <w:t>lised</w:t>
      </w:r>
      <w:r w:rsidR="00332ECD">
        <w:t xml:space="preserve"> </w:t>
      </w:r>
      <w:r w:rsidR="00B9191D" w:rsidRPr="002E20D8">
        <w:t xml:space="preserve">a co-design approach </w:t>
      </w:r>
      <w:r w:rsidR="00C01560">
        <w:t>to work</w:t>
      </w:r>
      <w:r w:rsidR="00B9191D" w:rsidRPr="002E20D8">
        <w:t xml:space="preserve"> with group</w:t>
      </w:r>
      <w:r w:rsidR="00C01560">
        <w:t>s</w:t>
      </w:r>
      <w:r w:rsidR="00B9191D" w:rsidRPr="002E20D8">
        <w:t xml:space="preserve"> of young Victorian people with different life experiences. Findings from this project and analysis of election data have also contributed to the YPIP. </w:t>
      </w:r>
    </w:p>
    <w:p w14:paraId="39C90C4A" w14:textId="6B92F0E4" w:rsidR="00D815B4" w:rsidRPr="00E60352" w:rsidRDefault="00D815B4" w:rsidP="0092001B">
      <w:r>
        <w:t xml:space="preserve">The actions described in the </w:t>
      </w:r>
      <w:r w:rsidR="00C4635F">
        <w:t xml:space="preserve">following pages are </w:t>
      </w:r>
      <w:r w:rsidR="006F1643">
        <w:t xml:space="preserve">a summary </w:t>
      </w:r>
      <w:r w:rsidR="00D10721">
        <w:t xml:space="preserve">of the VEC’s </w:t>
      </w:r>
      <w:r w:rsidR="00E2310C">
        <w:t xml:space="preserve">planned </w:t>
      </w:r>
      <w:r w:rsidR="00062C1B">
        <w:t>engagement</w:t>
      </w:r>
      <w:r w:rsidR="000B1A90">
        <w:t xml:space="preserve"> with young people</w:t>
      </w:r>
      <w:r w:rsidR="00895DFF">
        <w:t xml:space="preserve"> </w:t>
      </w:r>
      <w:r w:rsidR="009C5F72">
        <w:t>over the next two years</w:t>
      </w:r>
      <w:r w:rsidR="00BF1659">
        <w:t xml:space="preserve">. </w:t>
      </w:r>
      <w:r w:rsidR="00D0615C">
        <w:t>The</w:t>
      </w:r>
      <w:r w:rsidR="002367FD">
        <w:t xml:space="preserve"> actions are</w:t>
      </w:r>
      <w:r w:rsidR="00D0615C">
        <w:t xml:space="preserve"> grouped under four </w:t>
      </w:r>
      <w:r w:rsidR="002C12BC">
        <w:t>headings</w:t>
      </w:r>
      <w:r w:rsidR="00867D18">
        <w:t>:</w:t>
      </w:r>
      <w:r w:rsidR="002C12BC">
        <w:t xml:space="preserve"> access, employment</w:t>
      </w:r>
      <w:r w:rsidR="00851CA9">
        <w:t xml:space="preserve">, community and </w:t>
      </w:r>
      <w:r w:rsidR="00AB2B32">
        <w:t>capabilit</w:t>
      </w:r>
      <w:r w:rsidR="003661D9">
        <w:t>y</w:t>
      </w:r>
      <w:r w:rsidR="00444B7B">
        <w:t>.</w:t>
      </w:r>
      <w:r w:rsidR="00062C1B">
        <w:t xml:space="preserve"> </w:t>
      </w:r>
      <w:r w:rsidR="00F151F1">
        <w:t>Subject to resourcing, t</w:t>
      </w:r>
      <w:r w:rsidR="00867D18">
        <w:t>he VEC also hopes to</w:t>
      </w:r>
      <w:r w:rsidR="00295DCF">
        <w:t>:</w:t>
      </w:r>
      <w:r w:rsidR="000B1A90">
        <w:t xml:space="preserve"> </w:t>
      </w:r>
    </w:p>
    <w:p w14:paraId="122BDCFD" w14:textId="42D73BCC" w:rsidR="004D1311" w:rsidRPr="00E60352" w:rsidRDefault="005103AD" w:rsidP="005C077E">
      <w:pPr>
        <w:pStyle w:val="ListParagraph"/>
        <w:numPr>
          <w:ilvl w:val="0"/>
          <w:numId w:val="19"/>
        </w:numPr>
      </w:pPr>
      <w:r>
        <w:t>c</w:t>
      </w:r>
      <w:r w:rsidR="00295DCF" w:rsidRPr="00E60352">
        <w:t xml:space="preserve">ontinue </w:t>
      </w:r>
      <w:r w:rsidR="00EF7F6E" w:rsidRPr="00E60352">
        <w:t>modif</w:t>
      </w:r>
      <w:r w:rsidR="00F72385">
        <w:t>ying</w:t>
      </w:r>
      <w:r w:rsidR="00EF7F6E" w:rsidRPr="00E60352">
        <w:t xml:space="preserve"> and develo</w:t>
      </w:r>
      <w:r w:rsidR="00F72385">
        <w:t xml:space="preserve">ping </w:t>
      </w:r>
      <w:r w:rsidR="00EF7F6E" w:rsidRPr="00E60352">
        <w:t>the Passport to Democracy website</w:t>
      </w:r>
      <w:r w:rsidR="00295DCF" w:rsidRPr="00E60352">
        <w:t xml:space="preserve">   </w:t>
      </w:r>
    </w:p>
    <w:p w14:paraId="110C38E3" w14:textId="164FCD57" w:rsidR="00CC4A61" w:rsidRPr="00E60352" w:rsidRDefault="00EF7F6E" w:rsidP="005C077E">
      <w:pPr>
        <w:pStyle w:val="ListParagraph"/>
        <w:numPr>
          <w:ilvl w:val="0"/>
          <w:numId w:val="19"/>
        </w:numPr>
      </w:pPr>
      <w:r w:rsidRPr="00E60352">
        <w:t>p</w:t>
      </w:r>
      <w:r w:rsidR="00295DCF" w:rsidRPr="00E60352">
        <w:t>rovi</w:t>
      </w:r>
      <w:r w:rsidR="00F72385">
        <w:t>d</w:t>
      </w:r>
      <w:r w:rsidR="00011D8B">
        <w:t>e</w:t>
      </w:r>
      <w:r w:rsidR="00295DCF" w:rsidRPr="00E60352">
        <w:t xml:space="preserve"> </w:t>
      </w:r>
      <w:r w:rsidR="00586F09" w:rsidRPr="00E60352">
        <w:t>a program of ‘</w:t>
      </w:r>
      <w:r w:rsidR="00295DCF" w:rsidRPr="00E60352">
        <w:t>vote ready</w:t>
      </w:r>
      <w:r w:rsidR="00586F09" w:rsidRPr="00E60352">
        <w:t>’</w:t>
      </w:r>
      <w:r w:rsidR="00295DCF" w:rsidRPr="00E60352">
        <w:t xml:space="preserve"> workshops </w:t>
      </w:r>
      <w:r w:rsidR="00586F09" w:rsidRPr="00E60352">
        <w:t>for</w:t>
      </w:r>
      <w:r w:rsidR="00295DCF" w:rsidRPr="00E60352">
        <w:t xml:space="preserve"> young adults</w:t>
      </w:r>
    </w:p>
    <w:p w14:paraId="43128E85" w14:textId="444A9875" w:rsidR="00CA4D07" w:rsidRPr="00581EE1" w:rsidRDefault="00586F09" w:rsidP="005C077E">
      <w:pPr>
        <w:pStyle w:val="ListParagraph"/>
        <w:numPr>
          <w:ilvl w:val="0"/>
          <w:numId w:val="19"/>
        </w:numPr>
      </w:pPr>
      <w:r w:rsidRPr="00E60352">
        <w:t>r</w:t>
      </w:r>
      <w:r w:rsidR="00295DCF" w:rsidRPr="00E60352">
        <w:t xml:space="preserve">edesign </w:t>
      </w:r>
      <w:r w:rsidRPr="00E60352">
        <w:t xml:space="preserve">the VEC </w:t>
      </w:r>
      <w:r w:rsidR="00295DCF" w:rsidRPr="00E60352">
        <w:t>enrolment birthday card</w:t>
      </w:r>
      <w:r w:rsidRPr="00E60352">
        <w:t xml:space="preserve"> currently sent to 17</w:t>
      </w:r>
      <w:r w:rsidR="00F151F1">
        <w:t>-</w:t>
      </w:r>
      <w:r w:rsidRPr="00E60352">
        <w:t>year</w:t>
      </w:r>
      <w:r w:rsidR="00F151F1">
        <w:t>-</w:t>
      </w:r>
      <w:r w:rsidRPr="00E60352">
        <w:t>olds</w:t>
      </w:r>
      <w:r w:rsidR="00F72385">
        <w:t xml:space="preserve"> in </w:t>
      </w:r>
      <w:r w:rsidR="0023433A" w:rsidRPr="00581EE1">
        <w:t>partnership</w:t>
      </w:r>
      <w:r w:rsidR="00F72385" w:rsidRPr="00581EE1">
        <w:t xml:space="preserve"> with young people</w:t>
      </w:r>
    </w:p>
    <w:p w14:paraId="153F672D" w14:textId="61266D17" w:rsidR="000220BC" w:rsidRPr="00581EE1" w:rsidRDefault="00586F09" w:rsidP="005C077E">
      <w:pPr>
        <w:pStyle w:val="ListParagraph"/>
        <w:numPr>
          <w:ilvl w:val="0"/>
          <w:numId w:val="19"/>
        </w:numPr>
      </w:pPr>
      <w:r w:rsidRPr="00581EE1">
        <w:t>de</w:t>
      </w:r>
      <w:r w:rsidR="00295DCF" w:rsidRPr="00581EE1">
        <w:t xml:space="preserve">velop </w:t>
      </w:r>
      <w:r w:rsidR="000D59C7" w:rsidRPr="00581EE1">
        <w:t>new</w:t>
      </w:r>
      <w:r w:rsidR="00295DCF" w:rsidRPr="00581EE1">
        <w:t xml:space="preserve"> </w:t>
      </w:r>
      <w:r w:rsidRPr="00581EE1">
        <w:t>P</w:t>
      </w:r>
      <w:r w:rsidR="00295DCF" w:rsidRPr="00581EE1">
        <w:t xml:space="preserve">assport to </w:t>
      </w:r>
      <w:r w:rsidRPr="00581EE1">
        <w:t>D</w:t>
      </w:r>
      <w:r w:rsidR="00295DCF" w:rsidRPr="00581EE1">
        <w:t>emocracy program</w:t>
      </w:r>
      <w:r w:rsidR="000D59C7" w:rsidRPr="00581EE1">
        <w:t xml:space="preserve"> elements specifically target</w:t>
      </w:r>
      <w:r w:rsidR="00B97501" w:rsidRPr="00581EE1">
        <w:t>ing</w:t>
      </w:r>
      <w:r w:rsidR="000D59C7" w:rsidRPr="00581EE1">
        <w:t xml:space="preserve"> primary school students</w:t>
      </w:r>
    </w:p>
    <w:p w14:paraId="5875E67A" w14:textId="4BF929BE" w:rsidR="00062C1B" w:rsidRPr="00581EE1" w:rsidRDefault="000D59C7" w:rsidP="008E5DEA">
      <w:pPr>
        <w:pStyle w:val="ListParagraph"/>
        <w:numPr>
          <w:ilvl w:val="0"/>
          <w:numId w:val="19"/>
        </w:numPr>
      </w:pPr>
      <w:r w:rsidRPr="00581EE1">
        <w:t>d</w:t>
      </w:r>
      <w:r w:rsidR="00295DCF" w:rsidRPr="00581EE1">
        <w:t>esign</w:t>
      </w:r>
      <w:r w:rsidRPr="00581EE1">
        <w:t xml:space="preserve"> </w:t>
      </w:r>
      <w:r w:rsidR="00295DCF" w:rsidRPr="00581EE1">
        <w:t>geospatial tool</w:t>
      </w:r>
      <w:r w:rsidRPr="00581EE1">
        <w:t>s</w:t>
      </w:r>
      <w:r w:rsidR="00295DCF" w:rsidRPr="00581EE1">
        <w:t xml:space="preserve"> to identify priority schools for </w:t>
      </w:r>
      <w:r w:rsidR="00E60352" w:rsidRPr="00581EE1">
        <w:t>P</w:t>
      </w:r>
      <w:r w:rsidR="00295DCF" w:rsidRPr="00581EE1">
        <w:t xml:space="preserve">assport to </w:t>
      </w:r>
      <w:r w:rsidR="00E60352" w:rsidRPr="00581EE1">
        <w:t>D</w:t>
      </w:r>
      <w:r w:rsidR="00295DCF" w:rsidRPr="00581EE1">
        <w:t>emocracy program</w:t>
      </w:r>
      <w:r w:rsidR="00E60352" w:rsidRPr="00581EE1">
        <w:t xml:space="preserve"> delivery</w:t>
      </w:r>
      <w:r w:rsidR="001C0268" w:rsidRPr="00581EE1">
        <w:t xml:space="preserve"> and to assist with program evaluation</w:t>
      </w:r>
      <w:r w:rsidR="00E60352" w:rsidRPr="00581EE1">
        <w:t>.</w:t>
      </w:r>
    </w:p>
    <w:p w14:paraId="38A05DA4" w14:textId="799D668B" w:rsidR="00F80CA0" w:rsidRPr="00AB5CEC" w:rsidRDefault="00F80CA0" w:rsidP="000D19BE">
      <w:pPr>
        <w:spacing w:line="240" w:lineRule="auto"/>
        <w:jc w:val="center"/>
      </w:pPr>
      <w:r>
        <w:rPr>
          <w:noProof/>
        </w:rPr>
        <w:lastRenderedPageBreak/>
        <w:drawing>
          <wp:inline distT="0" distB="0" distL="0" distR="0" wp14:anchorId="444D0ED8" wp14:editId="3D933601">
            <wp:extent cx="5698490" cy="2622653"/>
            <wp:effectExtent l="0" t="0" r="0" b="6350"/>
            <wp:docPr id="20" name="Picture 20" descr="2019 Youth Parliamentarians in Queen’s Hall, Parliament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25" t="27616" r="3640" b="8224"/>
                    <a:stretch/>
                  </pic:blipFill>
                  <pic:spPr bwMode="auto">
                    <a:xfrm>
                      <a:off x="0" y="0"/>
                      <a:ext cx="5710872" cy="2628352"/>
                    </a:xfrm>
                    <a:prstGeom prst="rect">
                      <a:avLst/>
                    </a:prstGeom>
                    <a:noFill/>
                    <a:ln>
                      <a:noFill/>
                    </a:ln>
                    <a:extLst>
                      <a:ext uri="{53640926-AAD7-44D8-BBD7-CCE9431645EC}">
                        <a14:shadowObscured xmlns:a14="http://schemas.microsoft.com/office/drawing/2010/main"/>
                      </a:ext>
                    </a:extLst>
                  </pic:spPr>
                </pic:pic>
              </a:graphicData>
            </a:graphic>
          </wp:inline>
        </w:drawing>
      </w:r>
    </w:p>
    <w:p w14:paraId="6E0525C9" w14:textId="77777777" w:rsidR="00B84408" w:rsidRDefault="00B84408" w:rsidP="00B84408">
      <w:pPr>
        <w:pStyle w:val="Caption"/>
      </w:pPr>
      <w:bookmarkStart w:id="15" w:name="_Toc75359687"/>
      <w:r>
        <w:t xml:space="preserve">2019 Youth Parliamentarians in Queen’s Hall, Parliament of Victoria. </w:t>
      </w:r>
    </w:p>
    <w:p w14:paraId="6871A810" w14:textId="102374DF" w:rsidR="009E62E6" w:rsidRPr="003D67F2" w:rsidRDefault="20EC78AD" w:rsidP="0092001B">
      <w:pPr>
        <w:pStyle w:val="Heading1"/>
      </w:pPr>
      <w:r w:rsidRPr="0D204C5D">
        <w:t>Key priority areas and actions</w:t>
      </w:r>
      <w:bookmarkEnd w:id="15"/>
    </w:p>
    <w:p w14:paraId="4D782C6F" w14:textId="709341CC" w:rsidR="000576F9" w:rsidRPr="00022CF6" w:rsidRDefault="009E62E6" w:rsidP="00EE354A">
      <w:pPr>
        <w:pStyle w:val="Heading2"/>
      </w:pPr>
      <w:bookmarkStart w:id="16" w:name="_Toc75359688"/>
      <w:r w:rsidRPr="00022CF6">
        <w:rPr>
          <w:rStyle w:val="Heading2Char"/>
          <w:b/>
          <w:bCs/>
        </w:rPr>
        <w:t>Access</w:t>
      </w:r>
      <w:r w:rsidR="00116BEA" w:rsidRPr="00022CF6">
        <w:t>:</w:t>
      </w:r>
      <w:r w:rsidRPr="00022CF6">
        <w:t xml:space="preserve"> </w:t>
      </w:r>
      <w:bookmarkStart w:id="17" w:name="_Hlk21334549"/>
      <w:r w:rsidR="00743D83" w:rsidRPr="00022CF6">
        <w:t>information and services responsive to the needs of young people</w:t>
      </w:r>
      <w:r w:rsidR="00116BEA" w:rsidRPr="00022CF6">
        <w:t>.</w:t>
      </w:r>
      <w:bookmarkEnd w:id="16"/>
    </w:p>
    <w:p w14:paraId="76F81032" w14:textId="586BADC7" w:rsidR="009E62E6" w:rsidRPr="000576F9" w:rsidRDefault="00116BEA" w:rsidP="0092001B">
      <w:r>
        <w:t>The VEC</w:t>
      </w:r>
      <w:r w:rsidR="009E62E6" w:rsidRPr="000576F9">
        <w:t xml:space="preserve"> commit</w:t>
      </w:r>
      <w:r>
        <w:t>s</w:t>
      </w:r>
      <w:r w:rsidR="009E62E6" w:rsidRPr="000576F9">
        <w:t xml:space="preserve"> to providing </w:t>
      </w:r>
      <w:r w:rsidR="00CF693B" w:rsidRPr="000576F9">
        <w:t>information and services responsive to the needs of young people in Victoria.</w:t>
      </w:r>
    </w:p>
    <w:p w14:paraId="259251F7" w14:textId="47E2842D" w:rsidR="009E62E6" w:rsidRDefault="009E62E6" w:rsidP="0092001B">
      <w:r w:rsidRPr="000576F9">
        <w:t xml:space="preserve">To achieve this, </w:t>
      </w:r>
      <w:r w:rsidR="00003F33">
        <w:t>the VEC</w:t>
      </w:r>
      <w:r w:rsidRPr="000576F9">
        <w:t xml:space="preserve"> will:</w:t>
      </w:r>
    </w:p>
    <w:bookmarkEnd w:id="17"/>
    <w:p w14:paraId="2F99C0D7" w14:textId="24BFDA73" w:rsidR="009E62E6" w:rsidRDefault="00362443" w:rsidP="0092001B">
      <w:pPr>
        <w:pStyle w:val="ListParagraph"/>
        <w:numPr>
          <w:ilvl w:val="0"/>
          <w:numId w:val="7"/>
        </w:numPr>
        <w:rPr>
          <w:noProof/>
        </w:rPr>
      </w:pPr>
      <w:r w:rsidRPr="09ACD122">
        <w:t>establish</w:t>
      </w:r>
      <w:r w:rsidR="00FE5967" w:rsidRPr="09ACD122">
        <w:t xml:space="preserve"> a </w:t>
      </w:r>
      <w:r w:rsidRPr="09ACD122">
        <w:t>Young People Advisory Group</w:t>
      </w:r>
      <w:r w:rsidR="00FE5967" w:rsidRPr="09ACD122">
        <w:t xml:space="preserve"> that will meet </w:t>
      </w:r>
      <w:r w:rsidR="008417B0">
        <w:t xml:space="preserve">at least </w:t>
      </w:r>
      <w:r w:rsidR="00FE5967" w:rsidRPr="09ACD122">
        <w:t>twice a year</w:t>
      </w:r>
      <w:r w:rsidR="00911163">
        <w:t>,</w:t>
      </w:r>
      <w:r w:rsidR="00D042EA">
        <w:t xml:space="preserve"> in addition to</w:t>
      </w:r>
      <w:r w:rsidR="00C17D3D">
        <w:t xml:space="preserve"> the annual VEC All Advisory Group meeting</w:t>
      </w:r>
    </w:p>
    <w:p w14:paraId="7D10B65E" w14:textId="7BA27C6B" w:rsidR="00F66DDD" w:rsidRPr="000576F9" w:rsidRDefault="007E47D6" w:rsidP="0092001B">
      <w:pPr>
        <w:pStyle w:val="ListParagraph"/>
        <w:numPr>
          <w:ilvl w:val="0"/>
          <w:numId w:val="7"/>
        </w:numPr>
        <w:rPr>
          <w:noProof/>
        </w:rPr>
      </w:pPr>
      <w:r>
        <w:rPr>
          <w:noProof/>
        </w:rPr>
        <w:t>r</w:t>
      </w:r>
      <w:r w:rsidR="00F66DDD" w:rsidRPr="00F66DDD">
        <w:rPr>
          <w:noProof/>
        </w:rPr>
        <w:t xml:space="preserve">eview direct enrolment communications with young people to support </w:t>
      </w:r>
      <w:r w:rsidR="00A6196B">
        <w:rPr>
          <w:noProof/>
        </w:rPr>
        <w:t xml:space="preserve">a higher level of engagement </w:t>
      </w:r>
    </w:p>
    <w:p w14:paraId="543C2882" w14:textId="3F873E0B" w:rsidR="0005256A" w:rsidRPr="000576F9" w:rsidRDefault="00E123F3" w:rsidP="0092001B">
      <w:pPr>
        <w:pStyle w:val="ListParagraph"/>
        <w:numPr>
          <w:ilvl w:val="0"/>
          <w:numId w:val="7"/>
        </w:numPr>
        <w:rPr>
          <w:noProof/>
        </w:rPr>
      </w:pPr>
      <w:r>
        <w:rPr>
          <w:noProof/>
        </w:rPr>
        <w:t>c</w:t>
      </w:r>
      <w:r w:rsidR="46C2960E" w:rsidRPr="09ACD122">
        <w:rPr>
          <w:noProof/>
        </w:rPr>
        <w:t>o-design</w:t>
      </w:r>
      <w:r w:rsidR="00FE7619" w:rsidRPr="09ACD122">
        <w:rPr>
          <w:noProof/>
        </w:rPr>
        <w:t xml:space="preserve"> social media campaigns </w:t>
      </w:r>
      <w:r w:rsidR="00271145">
        <w:rPr>
          <w:noProof/>
        </w:rPr>
        <w:t>with young people</w:t>
      </w:r>
      <w:r w:rsidR="00CB123D">
        <w:rPr>
          <w:noProof/>
        </w:rPr>
        <w:t xml:space="preserve"> </w:t>
      </w:r>
      <w:r w:rsidR="00EA21BD">
        <w:rPr>
          <w:noProof/>
        </w:rPr>
        <w:t xml:space="preserve">(particularly </w:t>
      </w:r>
      <w:r w:rsidR="007B663E">
        <w:rPr>
          <w:noProof/>
        </w:rPr>
        <w:t>young people who are</w:t>
      </w:r>
      <w:r w:rsidR="00EA21BD">
        <w:rPr>
          <w:noProof/>
        </w:rPr>
        <w:t xml:space="preserve"> directly enrolled and </w:t>
      </w:r>
      <w:r w:rsidR="00567335">
        <w:rPr>
          <w:noProof/>
        </w:rPr>
        <w:t xml:space="preserve">those likely to be less engaged according to </w:t>
      </w:r>
      <w:r w:rsidR="00F159AD">
        <w:rPr>
          <w:noProof/>
        </w:rPr>
        <w:t>research</w:t>
      </w:r>
      <w:r w:rsidR="00567335">
        <w:rPr>
          <w:noProof/>
        </w:rPr>
        <w:t>)</w:t>
      </w:r>
      <w:r w:rsidR="00EA21BD">
        <w:rPr>
          <w:noProof/>
        </w:rPr>
        <w:t xml:space="preserve"> </w:t>
      </w:r>
      <w:r w:rsidR="00CB123D">
        <w:rPr>
          <w:noProof/>
        </w:rPr>
        <w:t xml:space="preserve">to develop </w:t>
      </w:r>
      <w:r w:rsidR="00EF7ABF">
        <w:rPr>
          <w:noProof/>
        </w:rPr>
        <w:t>authentic</w:t>
      </w:r>
      <w:r w:rsidR="00C61122">
        <w:rPr>
          <w:noProof/>
        </w:rPr>
        <w:t xml:space="preserve"> content and concepts </w:t>
      </w:r>
      <w:r w:rsidR="00FE7619" w:rsidRPr="09ACD122">
        <w:rPr>
          <w:noProof/>
        </w:rPr>
        <w:t>about the democratic process</w:t>
      </w:r>
      <w:r w:rsidR="00C16C53">
        <w:rPr>
          <w:noProof/>
        </w:rPr>
        <w:t xml:space="preserve"> with the aim of changing their </w:t>
      </w:r>
      <w:r w:rsidR="007F464F">
        <w:rPr>
          <w:noProof/>
        </w:rPr>
        <w:t>attitudes to enrolling and voting</w:t>
      </w:r>
    </w:p>
    <w:p w14:paraId="215C5C62" w14:textId="40C4D239" w:rsidR="00FE7619" w:rsidRPr="000576F9" w:rsidRDefault="00200880" w:rsidP="0092001B">
      <w:pPr>
        <w:pStyle w:val="ListParagraph"/>
        <w:numPr>
          <w:ilvl w:val="0"/>
          <w:numId w:val="7"/>
        </w:numPr>
        <w:rPr>
          <w:noProof/>
        </w:rPr>
      </w:pPr>
      <w:r w:rsidRPr="000576F9">
        <w:rPr>
          <w:noProof/>
        </w:rPr>
        <w:t>d</w:t>
      </w:r>
      <w:r w:rsidR="00E43756" w:rsidRPr="000576F9">
        <w:rPr>
          <w:noProof/>
        </w:rPr>
        <w:t xml:space="preserve">eliver life skills </w:t>
      </w:r>
      <w:r w:rsidR="00941EB3">
        <w:rPr>
          <w:noProof/>
        </w:rPr>
        <w:t xml:space="preserve">and </w:t>
      </w:r>
      <w:r w:rsidR="00E43756" w:rsidRPr="000576F9">
        <w:rPr>
          <w:noProof/>
        </w:rPr>
        <w:t xml:space="preserve">voting education for </w:t>
      </w:r>
      <w:r w:rsidR="00327485">
        <w:rPr>
          <w:noProof/>
        </w:rPr>
        <w:t>people aged</w:t>
      </w:r>
      <w:r w:rsidR="003965F3">
        <w:rPr>
          <w:noProof/>
        </w:rPr>
        <w:t xml:space="preserve"> </w:t>
      </w:r>
      <w:r w:rsidR="00E43756" w:rsidRPr="000576F9">
        <w:rPr>
          <w:noProof/>
        </w:rPr>
        <w:t>17</w:t>
      </w:r>
      <w:r w:rsidR="007E7CAB">
        <w:rPr>
          <w:noProof/>
        </w:rPr>
        <w:t xml:space="preserve"> year</w:t>
      </w:r>
      <w:r w:rsidR="003965F3">
        <w:rPr>
          <w:noProof/>
        </w:rPr>
        <w:t>s o</w:t>
      </w:r>
      <w:r w:rsidR="00327485">
        <w:rPr>
          <w:noProof/>
        </w:rPr>
        <w:t>r</w:t>
      </w:r>
      <w:r w:rsidR="007E7CAB">
        <w:rPr>
          <w:noProof/>
        </w:rPr>
        <w:t xml:space="preserve"> older</w:t>
      </w:r>
      <w:r w:rsidR="00941EB3">
        <w:rPr>
          <w:noProof/>
        </w:rPr>
        <w:t>,</w:t>
      </w:r>
      <w:r w:rsidR="00E43756" w:rsidRPr="000576F9">
        <w:rPr>
          <w:noProof/>
        </w:rPr>
        <w:t xml:space="preserve"> </w:t>
      </w:r>
      <w:r w:rsidR="0009535D" w:rsidRPr="000576F9">
        <w:rPr>
          <w:noProof/>
        </w:rPr>
        <w:t>in partnership with community organisations</w:t>
      </w:r>
      <w:r w:rsidR="00327485">
        <w:rPr>
          <w:noProof/>
        </w:rPr>
        <w:t>,</w:t>
      </w:r>
      <w:r w:rsidR="0009535D" w:rsidRPr="000576F9">
        <w:rPr>
          <w:noProof/>
        </w:rPr>
        <w:t xml:space="preserve"> to reach young people outside of formal education </w:t>
      </w:r>
      <w:r w:rsidRPr="000576F9">
        <w:rPr>
          <w:noProof/>
        </w:rPr>
        <w:t>structures</w:t>
      </w:r>
    </w:p>
    <w:p w14:paraId="0A550613" w14:textId="77777777" w:rsidR="009E62E6" w:rsidRPr="00AB5CEC" w:rsidRDefault="00200880" w:rsidP="0092001B">
      <w:pPr>
        <w:pStyle w:val="ListParagraph"/>
        <w:numPr>
          <w:ilvl w:val="0"/>
          <w:numId w:val="7"/>
        </w:numPr>
        <w:rPr>
          <w:noProof/>
        </w:rPr>
      </w:pPr>
      <w:r w:rsidRPr="09ACD122">
        <w:rPr>
          <w:noProof/>
        </w:rPr>
        <w:t xml:space="preserve">ensure access for young people is adequately incorporated into </w:t>
      </w:r>
      <w:r w:rsidR="00885C35" w:rsidRPr="09ACD122">
        <w:rPr>
          <w:noProof/>
        </w:rPr>
        <w:t xml:space="preserve">VEC strategies </w:t>
      </w:r>
      <w:r w:rsidRPr="09ACD122">
        <w:rPr>
          <w:noProof/>
        </w:rPr>
        <w:t>for voting locations</w:t>
      </w:r>
      <w:r w:rsidR="001A18C6">
        <w:rPr>
          <w:noProof/>
        </w:rPr>
        <w:t>.</w:t>
      </w:r>
    </w:p>
    <w:p w14:paraId="75C95293" w14:textId="615EBBBC" w:rsidR="006319D2" w:rsidRPr="0072007D" w:rsidRDefault="006319D2" w:rsidP="00EE354A">
      <w:pPr>
        <w:pStyle w:val="Heading2"/>
      </w:pPr>
      <w:bookmarkStart w:id="18" w:name="_Toc75359689"/>
      <w:r w:rsidRPr="0072007D" w:rsidDel="009A3A44">
        <w:rPr>
          <w:rStyle w:val="Heading2Char"/>
          <w:b/>
          <w:bCs/>
        </w:rPr>
        <w:lastRenderedPageBreak/>
        <w:t>Employment</w:t>
      </w:r>
      <w:r w:rsidR="00911163" w:rsidRPr="0072007D">
        <w:t>:</w:t>
      </w:r>
      <w:r w:rsidR="00C24AC5" w:rsidRPr="0072007D">
        <w:t xml:space="preserve"> staff recruitment, training and retention</w:t>
      </w:r>
      <w:r w:rsidR="00911163" w:rsidRPr="0072007D">
        <w:t>.</w:t>
      </w:r>
      <w:bookmarkEnd w:id="18"/>
    </w:p>
    <w:p w14:paraId="4771C4DE" w14:textId="5BD72B80" w:rsidR="006319D2" w:rsidRPr="0013739F" w:rsidRDefault="00911163" w:rsidP="0092001B">
      <w:pPr>
        <w:rPr>
          <w:u w:val="single"/>
        </w:rPr>
      </w:pPr>
      <w:r>
        <w:t>The VEC</w:t>
      </w:r>
      <w:r w:rsidR="006319D2" w:rsidRPr="0013739F">
        <w:t xml:space="preserve"> workforce expands to </w:t>
      </w:r>
      <w:r w:rsidR="002D582A">
        <w:t xml:space="preserve">more than </w:t>
      </w:r>
      <w:r w:rsidR="006319D2" w:rsidRPr="0013739F">
        <w:t>2</w:t>
      </w:r>
      <w:r w:rsidR="00863C8B">
        <w:t>5</w:t>
      </w:r>
      <w:r w:rsidR="006319D2" w:rsidRPr="0013739F">
        <w:t xml:space="preserve">,000 people </w:t>
      </w:r>
      <w:r w:rsidR="00863C8B">
        <w:t>on election day at</w:t>
      </w:r>
      <w:r w:rsidR="006319D2" w:rsidRPr="0013739F">
        <w:t xml:space="preserve"> State elections. </w:t>
      </w:r>
      <w:r w:rsidR="00B90F4A">
        <w:t>The VEC</w:t>
      </w:r>
      <w:r w:rsidR="006319D2" w:rsidRPr="0013739F">
        <w:t xml:space="preserve"> aim</w:t>
      </w:r>
      <w:r w:rsidR="00B90F4A">
        <w:t>s</w:t>
      </w:r>
      <w:r w:rsidR="006319D2" w:rsidRPr="0013739F">
        <w:t xml:space="preserve"> to employ and retain a diverse workforce</w:t>
      </w:r>
      <w:r w:rsidR="00202032" w:rsidRPr="0013739F">
        <w:t>, inclusive of young people,</w:t>
      </w:r>
      <w:r w:rsidR="006319D2" w:rsidRPr="0013739F">
        <w:t xml:space="preserve"> that represent</w:t>
      </w:r>
      <w:r w:rsidR="001A18C6">
        <w:t>s</w:t>
      </w:r>
      <w:r w:rsidR="006319D2" w:rsidRPr="0013739F">
        <w:t xml:space="preserve"> the community </w:t>
      </w:r>
      <w:r w:rsidR="00BB5C65">
        <w:t>it</w:t>
      </w:r>
      <w:r w:rsidR="006319D2" w:rsidRPr="0013739F">
        <w:t xml:space="preserve"> serve</w:t>
      </w:r>
      <w:r w:rsidR="00BB5C65">
        <w:t>s</w:t>
      </w:r>
      <w:r w:rsidR="006319D2" w:rsidRPr="0013739F">
        <w:t>.</w:t>
      </w:r>
    </w:p>
    <w:p w14:paraId="729A4F0A" w14:textId="733AA883" w:rsidR="006319D2" w:rsidRPr="0013739F" w:rsidRDefault="006319D2" w:rsidP="0092001B">
      <w:r w:rsidRPr="0013739F">
        <w:t xml:space="preserve">To achieve this, </w:t>
      </w:r>
      <w:r w:rsidR="00B90F4A">
        <w:t>the VEC</w:t>
      </w:r>
      <w:r w:rsidRPr="0013739F">
        <w:t xml:space="preserve"> will:</w:t>
      </w:r>
    </w:p>
    <w:p w14:paraId="623C44BD" w14:textId="7CC83301" w:rsidR="00DF7C69" w:rsidRDefault="00DF7C69" w:rsidP="00FA4C89">
      <w:pPr>
        <w:pStyle w:val="ListParagraph"/>
        <w:numPr>
          <w:ilvl w:val="0"/>
          <w:numId w:val="9"/>
        </w:numPr>
        <w:rPr>
          <w:rFonts w:eastAsiaTheme="minorEastAsia"/>
        </w:rPr>
      </w:pPr>
      <w:r>
        <w:rPr>
          <w:rFonts w:eastAsiaTheme="minorEastAsia"/>
        </w:rPr>
        <w:t>i</w:t>
      </w:r>
      <w:r w:rsidR="00040A19" w:rsidRPr="00040A19">
        <w:rPr>
          <w:rFonts w:eastAsiaTheme="minorEastAsia"/>
        </w:rPr>
        <w:t xml:space="preserve">ncrease the recruitment channels for the employment of young people </w:t>
      </w:r>
      <w:r w:rsidR="00DF2337">
        <w:rPr>
          <w:rFonts w:eastAsiaTheme="minorEastAsia"/>
        </w:rPr>
        <w:t xml:space="preserve">aged </w:t>
      </w:r>
      <w:r w:rsidR="00040A19" w:rsidRPr="00040A19">
        <w:rPr>
          <w:rFonts w:eastAsiaTheme="minorEastAsia"/>
        </w:rPr>
        <w:t>18</w:t>
      </w:r>
      <w:r w:rsidR="00DF2337">
        <w:rPr>
          <w:rFonts w:eastAsiaTheme="minorEastAsia"/>
        </w:rPr>
        <w:t xml:space="preserve"> to </w:t>
      </w:r>
      <w:r w:rsidR="00040A19" w:rsidRPr="00040A19">
        <w:rPr>
          <w:rFonts w:eastAsiaTheme="minorEastAsia"/>
        </w:rPr>
        <w:t>29</w:t>
      </w:r>
      <w:r w:rsidR="00DF2337">
        <w:rPr>
          <w:rFonts w:eastAsiaTheme="minorEastAsia"/>
        </w:rPr>
        <w:t xml:space="preserve"> years</w:t>
      </w:r>
      <w:r w:rsidR="00E43F83">
        <w:rPr>
          <w:rFonts w:eastAsiaTheme="minorEastAsia"/>
        </w:rPr>
        <w:t xml:space="preserve"> as election casual</w:t>
      </w:r>
      <w:r w:rsidR="00FB7CC2">
        <w:rPr>
          <w:rFonts w:eastAsiaTheme="minorEastAsia"/>
        </w:rPr>
        <w:t xml:space="preserve"> staff</w:t>
      </w:r>
    </w:p>
    <w:p w14:paraId="28B06A32" w14:textId="7D35BBC4" w:rsidR="00510A8E" w:rsidRPr="00DF7C69" w:rsidRDefault="00753FDA" w:rsidP="7C2F2E3E">
      <w:pPr>
        <w:pStyle w:val="ListParagraph"/>
        <w:numPr>
          <w:ilvl w:val="0"/>
          <w:numId w:val="9"/>
        </w:numPr>
        <w:rPr>
          <w:rFonts w:eastAsiaTheme="minorEastAsia"/>
        </w:rPr>
      </w:pPr>
      <w:r>
        <w:rPr>
          <w:rFonts w:eastAsiaTheme="minorEastAsia"/>
        </w:rPr>
        <w:t>have a target employment figure of</w:t>
      </w:r>
      <w:r w:rsidR="003647D9">
        <w:rPr>
          <w:rFonts w:eastAsiaTheme="minorEastAsia"/>
        </w:rPr>
        <w:t xml:space="preserve"> 20-25%</w:t>
      </w:r>
      <w:r w:rsidR="00CB0836">
        <w:rPr>
          <w:rFonts w:eastAsiaTheme="minorEastAsia"/>
        </w:rPr>
        <w:t xml:space="preserve"> of </w:t>
      </w:r>
      <w:r w:rsidR="00DF7C69" w:rsidRPr="7C2F2E3E">
        <w:rPr>
          <w:rFonts w:eastAsiaTheme="minorEastAsia"/>
        </w:rPr>
        <w:t xml:space="preserve">young people </w:t>
      </w:r>
      <w:r w:rsidR="00DF2337" w:rsidRPr="7C2F2E3E">
        <w:rPr>
          <w:rFonts w:eastAsiaTheme="minorEastAsia"/>
        </w:rPr>
        <w:t xml:space="preserve">aged </w:t>
      </w:r>
      <w:r w:rsidR="00DF7C69" w:rsidRPr="7C2F2E3E">
        <w:rPr>
          <w:rFonts w:eastAsiaTheme="minorEastAsia"/>
        </w:rPr>
        <w:t>18</w:t>
      </w:r>
      <w:r w:rsidR="00DF2337" w:rsidRPr="7C2F2E3E">
        <w:rPr>
          <w:rFonts w:eastAsiaTheme="minorEastAsia"/>
        </w:rPr>
        <w:t xml:space="preserve"> to </w:t>
      </w:r>
      <w:r w:rsidR="00DF7C69" w:rsidRPr="7C2F2E3E">
        <w:rPr>
          <w:rFonts w:eastAsiaTheme="minorEastAsia"/>
        </w:rPr>
        <w:t xml:space="preserve">29 </w:t>
      </w:r>
      <w:r w:rsidR="004116E8">
        <w:rPr>
          <w:rFonts w:eastAsiaTheme="minorEastAsia"/>
        </w:rPr>
        <w:t>for</w:t>
      </w:r>
      <w:r w:rsidR="00C96C2A">
        <w:rPr>
          <w:rFonts w:eastAsiaTheme="minorEastAsia"/>
        </w:rPr>
        <w:t xml:space="preserve"> </w:t>
      </w:r>
      <w:r w:rsidR="00DF7C69" w:rsidRPr="7C2F2E3E">
        <w:rPr>
          <w:rFonts w:eastAsiaTheme="minorEastAsia"/>
        </w:rPr>
        <w:t xml:space="preserve">the 2022 </w:t>
      </w:r>
      <w:r w:rsidR="008A0F3A" w:rsidRPr="7C2F2E3E">
        <w:rPr>
          <w:rFonts w:eastAsiaTheme="minorEastAsia"/>
        </w:rPr>
        <w:t>S</w:t>
      </w:r>
      <w:r w:rsidR="00DF7C69" w:rsidRPr="7C2F2E3E">
        <w:rPr>
          <w:rFonts w:eastAsiaTheme="minorEastAsia"/>
        </w:rPr>
        <w:t>tate election casual workforce</w:t>
      </w:r>
    </w:p>
    <w:p w14:paraId="6FC508CD" w14:textId="3F3AA6FA" w:rsidR="00C438BC" w:rsidRPr="00FA4C89" w:rsidRDefault="004033AD" w:rsidP="00FA4C89">
      <w:pPr>
        <w:pStyle w:val="ListParagraph"/>
        <w:numPr>
          <w:ilvl w:val="0"/>
          <w:numId w:val="9"/>
        </w:numPr>
        <w:rPr>
          <w:rFonts w:eastAsiaTheme="minorEastAsia"/>
        </w:rPr>
      </w:pPr>
      <w:r w:rsidRPr="621E8135">
        <w:rPr>
          <w:rFonts w:eastAsiaTheme="minorEastAsia"/>
        </w:rPr>
        <w:t>expand the existing Democracy Ambassador program to recruit a team of young people</w:t>
      </w:r>
      <w:r w:rsidRPr="621E8135" w:rsidDel="004F38E5">
        <w:rPr>
          <w:rFonts w:eastAsiaTheme="minorEastAsia"/>
        </w:rPr>
        <w:t xml:space="preserve"> </w:t>
      </w:r>
      <w:r w:rsidR="004F38E5">
        <w:rPr>
          <w:rFonts w:eastAsiaTheme="minorEastAsia"/>
        </w:rPr>
        <w:t>(</w:t>
      </w:r>
      <w:r w:rsidRPr="621E8135">
        <w:rPr>
          <w:rFonts w:eastAsiaTheme="minorEastAsia"/>
        </w:rPr>
        <w:t>18</w:t>
      </w:r>
      <w:r w:rsidR="00273625">
        <w:rPr>
          <w:rFonts w:eastAsiaTheme="minorEastAsia"/>
        </w:rPr>
        <w:t xml:space="preserve"> to </w:t>
      </w:r>
      <w:r w:rsidRPr="621E8135">
        <w:rPr>
          <w:rFonts w:eastAsiaTheme="minorEastAsia"/>
        </w:rPr>
        <w:t xml:space="preserve">29 </w:t>
      </w:r>
      <w:r w:rsidR="00273625">
        <w:rPr>
          <w:rFonts w:eastAsiaTheme="minorEastAsia"/>
        </w:rPr>
        <w:t>years</w:t>
      </w:r>
      <w:r w:rsidR="004F38E5">
        <w:rPr>
          <w:rFonts w:eastAsiaTheme="minorEastAsia"/>
        </w:rPr>
        <w:t>)</w:t>
      </w:r>
      <w:r w:rsidR="00273625">
        <w:rPr>
          <w:rFonts w:eastAsiaTheme="minorEastAsia"/>
        </w:rPr>
        <w:t xml:space="preserve">, </w:t>
      </w:r>
      <w:r w:rsidRPr="621E8135">
        <w:rPr>
          <w:rFonts w:eastAsiaTheme="minorEastAsia"/>
        </w:rPr>
        <w:t xml:space="preserve">who will target young voters </w:t>
      </w:r>
      <w:r w:rsidR="006A0188">
        <w:rPr>
          <w:rFonts w:eastAsiaTheme="minorEastAsia"/>
        </w:rPr>
        <w:t>across VEC pri</w:t>
      </w:r>
      <w:r w:rsidR="00C630BF">
        <w:rPr>
          <w:rFonts w:eastAsiaTheme="minorEastAsia"/>
        </w:rPr>
        <w:t xml:space="preserve">ority </w:t>
      </w:r>
      <w:r w:rsidR="0016093E">
        <w:rPr>
          <w:rFonts w:eastAsiaTheme="minorEastAsia"/>
        </w:rPr>
        <w:t>communities</w:t>
      </w:r>
      <w:r w:rsidRPr="621E8135">
        <w:rPr>
          <w:rFonts w:eastAsiaTheme="minorEastAsia"/>
        </w:rPr>
        <w:t xml:space="preserve"> in the lead up to the 2022 State election.</w:t>
      </w:r>
    </w:p>
    <w:p w14:paraId="1FD24865" w14:textId="025D3CA3" w:rsidR="00CC34B1" w:rsidRPr="0072007D" w:rsidRDefault="006319D2" w:rsidP="00EE354A">
      <w:pPr>
        <w:pStyle w:val="Heading2"/>
      </w:pPr>
      <w:bookmarkStart w:id="19" w:name="_Toc75359690"/>
      <w:r w:rsidRPr="0072007D">
        <w:rPr>
          <w:rStyle w:val="Heading2Char"/>
          <w:b/>
          <w:bCs/>
        </w:rPr>
        <w:t>Community</w:t>
      </w:r>
      <w:r w:rsidR="00C97C21" w:rsidRPr="0072007D">
        <w:t>:</w:t>
      </w:r>
      <w:r w:rsidRPr="0072007D">
        <w:t xml:space="preserve"> </w:t>
      </w:r>
      <w:r w:rsidR="0077132B" w:rsidRPr="0072007D">
        <w:t>engagement, capacity building, collaboration and partnership</w:t>
      </w:r>
      <w:r w:rsidR="00C97C21" w:rsidRPr="0072007D">
        <w:t>.</w:t>
      </w:r>
      <w:bookmarkEnd w:id="19"/>
    </w:p>
    <w:p w14:paraId="1669D8C6" w14:textId="5E0EE1B5" w:rsidR="006319D2" w:rsidRPr="00780951" w:rsidRDefault="00153B40" w:rsidP="0092001B">
      <w:r>
        <w:t xml:space="preserve">The VEC </w:t>
      </w:r>
      <w:r w:rsidR="006319D2" w:rsidRPr="00780951">
        <w:t xml:space="preserve">will work in partnership with service providers and communities </w:t>
      </w:r>
      <w:r w:rsidR="00B3612C" w:rsidRPr="00780951">
        <w:t xml:space="preserve">representing young people </w:t>
      </w:r>
      <w:r w:rsidR="006319D2" w:rsidRPr="00780951">
        <w:t>to support electoral participation</w:t>
      </w:r>
      <w:r w:rsidR="02B84E5F" w:rsidRPr="00780951">
        <w:t xml:space="preserve"> and education</w:t>
      </w:r>
      <w:r w:rsidR="006319D2" w:rsidRPr="00780951">
        <w:t>.</w:t>
      </w:r>
    </w:p>
    <w:p w14:paraId="75ADF320" w14:textId="37FE32E7" w:rsidR="006319D2" w:rsidRPr="00780951" w:rsidRDefault="006319D2" w:rsidP="0092001B">
      <w:r w:rsidRPr="00780951">
        <w:t xml:space="preserve">To achieve this, </w:t>
      </w:r>
      <w:r w:rsidR="00454EA3">
        <w:t>the VEC</w:t>
      </w:r>
      <w:r w:rsidRPr="00780951">
        <w:t xml:space="preserve"> will:</w:t>
      </w:r>
    </w:p>
    <w:p w14:paraId="33B78114" w14:textId="3D1783D0" w:rsidR="006319D2" w:rsidRPr="00780951" w:rsidRDefault="00DF1DD5" w:rsidP="0092001B">
      <w:pPr>
        <w:pStyle w:val="ListParagraph"/>
        <w:numPr>
          <w:ilvl w:val="0"/>
          <w:numId w:val="9"/>
        </w:numPr>
        <w:rPr>
          <w:rFonts w:eastAsiaTheme="minorEastAsia"/>
        </w:rPr>
      </w:pPr>
      <w:r w:rsidRPr="00780951">
        <w:rPr>
          <w:rFonts w:eastAsiaTheme="minorEastAsia"/>
        </w:rPr>
        <w:t>provide a</w:t>
      </w:r>
      <w:r w:rsidR="00055845" w:rsidRPr="00780951">
        <w:rPr>
          <w:rFonts w:eastAsiaTheme="minorEastAsia"/>
        </w:rPr>
        <w:t xml:space="preserve">nnual sponsorship of VicSRC student voice events </w:t>
      </w:r>
      <w:r w:rsidR="00D633DE">
        <w:rPr>
          <w:rFonts w:eastAsiaTheme="minorEastAsia"/>
        </w:rPr>
        <w:t>and</w:t>
      </w:r>
      <w:r w:rsidR="00055845" w:rsidRPr="00780951">
        <w:rPr>
          <w:rFonts w:eastAsiaTheme="minorEastAsia"/>
        </w:rPr>
        <w:t xml:space="preserve"> online learning modules </w:t>
      </w:r>
      <w:bookmarkStart w:id="20" w:name="_Hlk71289986"/>
      <w:r w:rsidR="007A0A73" w:rsidRPr="00780951">
        <w:t xml:space="preserve">to </w:t>
      </w:r>
      <w:r w:rsidR="00D71467" w:rsidRPr="00780951">
        <w:t>deliver</w:t>
      </w:r>
      <w:r w:rsidR="007A0A73" w:rsidRPr="00780951">
        <w:t xml:space="preserve"> democracy and electoral education to the organisation</w:t>
      </w:r>
      <w:r w:rsidR="00CF6B15">
        <w:t>’</w:t>
      </w:r>
      <w:r w:rsidR="007A0A73" w:rsidRPr="00780951">
        <w:t>s youth members and staff</w:t>
      </w:r>
      <w:bookmarkEnd w:id="20"/>
    </w:p>
    <w:p w14:paraId="69A5F333" w14:textId="43C5F0BB" w:rsidR="00DF1DD5" w:rsidRPr="00780951" w:rsidRDefault="00E13D96" w:rsidP="0092001B">
      <w:pPr>
        <w:pStyle w:val="ListParagraph"/>
        <w:numPr>
          <w:ilvl w:val="0"/>
          <w:numId w:val="9"/>
        </w:numPr>
        <w:rPr>
          <w:rFonts w:eastAsiaTheme="minorEastAsia"/>
        </w:rPr>
      </w:pPr>
      <w:r w:rsidRPr="00780951">
        <w:rPr>
          <w:rFonts w:eastAsiaTheme="minorEastAsia"/>
        </w:rPr>
        <w:t>p</w:t>
      </w:r>
      <w:r w:rsidR="009D75AB" w:rsidRPr="00780951">
        <w:rPr>
          <w:rFonts w:eastAsiaTheme="minorEastAsia"/>
        </w:rPr>
        <w:t xml:space="preserve">rovide annual sponsorship </w:t>
      </w:r>
      <w:r w:rsidR="004E36BA">
        <w:rPr>
          <w:rFonts w:eastAsiaTheme="minorEastAsia"/>
        </w:rPr>
        <w:t>of</w:t>
      </w:r>
      <w:r w:rsidR="004E36BA" w:rsidRPr="00780951">
        <w:rPr>
          <w:rFonts w:eastAsiaTheme="minorEastAsia"/>
        </w:rPr>
        <w:t xml:space="preserve"> </w:t>
      </w:r>
      <w:r w:rsidR="00DD2147" w:rsidRPr="00780951">
        <w:rPr>
          <w:rFonts w:eastAsiaTheme="minorEastAsia"/>
        </w:rPr>
        <w:t xml:space="preserve">youth </w:t>
      </w:r>
      <w:r w:rsidR="009D75AB" w:rsidRPr="00780951">
        <w:rPr>
          <w:rFonts w:eastAsiaTheme="minorEastAsia"/>
        </w:rPr>
        <w:t>teams</w:t>
      </w:r>
      <w:r w:rsidR="001F6FF0" w:rsidRPr="00780951">
        <w:rPr>
          <w:rFonts w:eastAsiaTheme="minorEastAsia"/>
        </w:rPr>
        <w:t xml:space="preserve"> representing VEC priority </w:t>
      </w:r>
      <w:r w:rsidR="00D24334">
        <w:rPr>
          <w:rFonts w:eastAsiaTheme="minorEastAsia"/>
        </w:rPr>
        <w:t>groups</w:t>
      </w:r>
      <w:r w:rsidR="009D75AB" w:rsidRPr="00780951">
        <w:rPr>
          <w:rFonts w:eastAsiaTheme="minorEastAsia"/>
        </w:rPr>
        <w:t xml:space="preserve"> </w:t>
      </w:r>
      <w:r w:rsidR="001F6FF0" w:rsidRPr="00780951">
        <w:rPr>
          <w:rFonts w:eastAsiaTheme="minorEastAsia"/>
        </w:rPr>
        <w:t xml:space="preserve">to </w:t>
      </w:r>
      <w:r w:rsidR="009D75AB" w:rsidRPr="00780951">
        <w:rPr>
          <w:rFonts w:eastAsiaTheme="minorEastAsia"/>
        </w:rPr>
        <w:t>participat</w:t>
      </w:r>
      <w:r w:rsidR="001F6FF0" w:rsidRPr="00780951">
        <w:rPr>
          <w:rFonts w:eastAsiaTheme="minorEastAsia"/>
        </w:rPr>
        <w:t>e</w:t>
      </w:r>
      <w:r w:rsidR="009D75AB" w:rsidRPr="00780951">
        <w:rPr>
          <w:rFonts w:eastAsiaTheme="minorEastAsia"/>
        </w:rPr>
        <w:t xml:space="preserve"> in YMCA Victoria’s Youth Parliament program</w:t>
      </w:r>
      <w:r w:rsidR="004E36BA">
        <w:rPr>
          <w:rFonts w:eastAsiaTheme="minorEastAsia"/>
        </w:rPr>
        <w:t>,</w:t>
      </w:r>
      <w:r w:rsidR="009D75AB" w:rsidRPr="00780951">
        <w:rPr>
          <w:rFonts w:eastAsiaTheme="minorEastAsia"/>
        </w:rPr>
        <w:t xml:space="preserve"> </w:t>
      </w:r>
      <w:r w:rsidRPr="00780951">
        <w:rPr>
          <w:rFonts w:eastAsiaTheme="minorEastAsia"/>
        </w:rPr>
        <w:t>and support</w:t>
      </w:r>
      <w:r w:rsidR="009D75AB" w:rsidRPr="00780951">
        <w:rPr>
          <w:rFonts w:eastAsiaTheme="minorEastAsia"/>
        </w:rPr>
        <w:t xml:space="preserve"> </w:t>
      </w:r>
      <w:r w:rsidRPr="00780951">
        <w:rPr>
          <w:rFonts w:eastAsiaTheme="minorEastAsia"/>
        </w:rPr>
        <w:t xml:space="preserve">YMCA Victoria’s </w:t>
      </w:r>
      <w:r w:rsidR="00C80E35">
        <w:rPr>
          <w:rFonts w:eastAsiaTheme="minorEastAsia"/>
        </w:rPr>
        <w:t>‘</w:t>
      </w:r>
      <w:r w:rsidRPr="00780951">
        <w:rPr>
          <w:rFonts w:eastAsiaTheme="minorEastAsia"/>
        </w:rPr>
        <w:t>Virtual Y</w:t>
      </w:r>
      <w:r w:rsidR="00C80E35">
        <w:rPr>
          <w:rFonts w:eastAsiaTheme="minorEastAsia"/>
        </w:rPr>
        <w:t>’</w:t>
      </w:r>
      <w:r w:rsidR="00084DA6" w:rsidRPr="00780951">
        <w:rPr>
          <w:rFonts w:eastAsiaTheme="minorEastAsia"/>
        </w:rPr>
        <w:t xml:space="preserve"> digital platform</w:t>
      </w:r>
      <w:r w:rsidR="009D75AB" w:rsidRPr="00780951">
        <w:rPr>
          <w:rFonts w:eastAsiaTheme="minorEastAsia"/>
        </w:rPr>
        <w:t xml:space="preserve"> </w:t>
      </w:r>
      <w:r w:rsidR="00D71467" w:rsidRPr="00780951">
        <w:t xml:space="preserve">to deliver democracy and electoral education to young people </w:t>
      </w:r>
      <w:r w:rsidR="00780951" w:rsidRPr="00780951">
        <w:t>up to the age of 25</w:t>
      </w:r>
      <w:r w:rsidR="002404E7" w:rsidRPr="00780951">
        <w:t xml:space="preserve"> </w:t>
      </w:r>
    </w:p>
    <w:p w14:paraId="2256B7E8" w14:textId="1BE6B281" w:rsidR="002C4661" w:rsidRPr="00CC34B1" w:rsidRDefault="00822245" w:rsidP="0092001B">
      <w:pPr>
        <w:pStyle w:val="ListParagraph"/>
        <w:numPr>
          <w:ilvl w:val="0"/>
          <w:numId w:val="9"/>
        </w:numPr>
      </w:pPr>
      <w:r w:rsidRPr="00CC34B1">
        <w:t xml:space="preserve">build new and sustained partnerships </w:t>
      </w:r>
      <w:r w:rsidR="00E30A82" w:rsidRPr="00CC34B1">
        <w:t>with external stakeholders representing young people</w:t>
      </w:r>
      <w:r w:rsidR="002C4661" w:rsidRPr="00CC34B1">
        <w:t xml:space="preserve"> to</w:t>
      </w:r>
      <w:r w:rsidR="00D234AA">
        <w:t>:</w:t>
      </w:r>
      <w:r w:rsidR="002C4661" w:rsidRPr="00CC34B1">
        <w:t xml:space="preserve"> </w:t>
      </w:r>
    </w:p>
    <w:p w14:paraId="23AC4715" w14:textId="1588CAD6" w:rsidR="002C4661" w:rsidRPr="00CC34B1" w:rsidRDefault="002C4661" w:rsidP="0092001B">
      <w:pPr>
        <w:pStyle w:val="ListParagraph"/>
        <w:numPr>
          <w:ilvl w:val="0"/>
          <w:numId w:val="15"/>
        </w:numPr>
      </w:pPr>
      <w:r w:rsidRPr="00CC34B1">
        <w:t>present to and teach young people about democracy and voting</w:t>
      </w:r>
    </w:p>
    <w:p w14:paraId="40C32C51" w14:textId="7B151F94" w:rsidR="002C4661" w:rsidRPr="00CC34B1" w:rsidRDefault="002C4661" w:rsidP="0092001B">
      <w:pPr>
        <w:pStyle w:val="ListParagraph"/>
        <w:numPr>
          <w:ilvl w:val="0"/>
          <w:numId w:val="15"/>
        </w:numPr>
      </w:pPr>
      <w:r w:rsidRPr="00CC34B1">
        <w:t>educate and upskill relevant staff and youth leaders on democracy and voting</w:t>
      </w:r>
    </w:p>
    <w:p w14:paraId="35FC6922" w14:textId="3BDA3FDF" w:rsidR="006319D2" w:rsidRPr="00CC34B1" w:rsidRDefault="002C4661" w:rsidP="0092001B">
      <w:pPr>
        <w:pStyle w:val="ListParagraph"/>
        <w:numPr>
          <w:ilvl w:val="0"/>
          <w:numId w:val="15"/>
        </w:numPr>
      </w:pPr>
      <w:r w:rsidRPr="00CC34B1">
        <w:lastRenderedPageBreak/>
        <w:t xml:space="preserve">facilitate engagement with young people to </w:t>
      </w:r>
      <w:r w:rsidR="001D16E8">
        <w:t>create</w:t>
      </w:r>
      <w:r w:rsidRPr="00CC34B1">
        <w:t xml:space="preserve"> more meaningful co-design opportunities</w:t>
      </w:r>
    </w:p>
    <w:p w14:paraId="17F604E0" w14:textId="4D813459" w:rsidR="00CC34B1" w:rsidRPr="00CC34B1" w:rsidRDefault="00BA098A" w:rsidP="0092001B">
      <w:pPr>
        <w:pStyle w:val="ListParagraph"/>
        <w:numPr>
          <w:ilvl w:val="0"/>
          <w:numId w:val="9"/>
        </w:numPr>
        <w:rPr>
          <w:rFonts w:eastAsiaTheme="minorEastAsia"/>
        </w:rPr>
      </w:pPr>
      <w:r w:rsidRPr="00CC34B1">
        <w:t xml:space="preserve">ensure the VEC’s Passport to Democracy program is </w:t>
      </w:r>
      <w:r w:rsidR="00DE6511" w:rsidRPr="00CC34B1">
        <w:t xml:space="preserve">accessible to </w:t>
      </w:r>
      <w:r w:rsidRPr="00CC34B1">
        <w:t>priority schools to increase the diversity of participants in the program</w:t>
      </w:r>
      <w:r w:rsidR="003652B2">
        <w:t>.</w:t>
      </w:r>
    </w:p>
    <w:p w14:paraId="1585A65C" w14:textId="4037D357" w:rsidR="00960F8C" w:rsidRPr="00E27726" w:rsidRDefault="00DE6511" w:rsidP="0092001B">
      <w:pPr>
        <w:pStyle w:val="ListParagraph"/>
        <w:numPr>
          <w:ilvl w:val="0"/>
          <w:numId w:val="9"/>
        </w:numPr>
        <w:rPr>
          <w:rStyle w:val="Heading2Char"/>
          <w:rFonts w:eastAsiaTheme="minorEastAsia" w:cs="Times New Roman"/>
          <w:b w:val="0"/>
          <w:spacing w:val="0"/>
          <w:kern w:val="0"/>
          <w:sz w:val="22"/>
        </w:rPr>
      </w:pPr>
      <w:r w:rsidRPr="00CC34B1">
        <w:t xml:space="preserve">develop and deliver professional development training to </w:t>
      </w:r>
      <w:r w:rsidR="00EF082A">
        <w:t>help</w:t>
      </w:r>
      <w:r w:rsidRPr="00CC34B1">
        <w:t xml:space="preserve"> teachers use </w:t>
      </w:r>
      <w:r w:rsidR="009B56D8">
        <w:t>Passport to Democracy curriculum</w:t>
      </w:r>
      <w:r w:rsidRPr="00CC34B1">
        <w:t xml:space="preserve"> resources</w:t>
      </w:r>
      <w:r w:rsidR="009B56D8">
        <w:t>.</w:t>
      </w:r>
    </w:p>
    <w:p w14:paraId="5C336931" w14:textId="61C77A8E" w:rsidR="008D1025" w:rsidRPr="004172D4" w:rsidRDefault="008D1025" w:rsidP="00962E34">
      <w:pPr>
        <w:pStyle w:val="Heading2"/>
        <w:rPr>
          <w:rFonts w:eastAsiaTheme="minorEastAsia"/>
        </w:rPr>
      </w:pPr>
      <w:bookmarkStart w:id="21" w:name="_Toc75359691"/>
      <w:r w:rsidRPr="00962E34">
        <w:t>Capability</w:t>
      </w:r>
      <w:r w:rsidR="004C0ED3">
        <w:rPr>
          <w:b w:val="0"/>
          <w:bCs w:val="0"/>
        </w:rPr>
        <w:t>:</w:t>
      </w:r>
      <w:r w:rsidRPr="004172D4">
        <w:rPr>
          <w:b w:val="0"/>
          <w:bCs w:val="0"/>
        </w:rPr>
        <w:t xml:space="preserve"> </w:t>
      </w:r>
      <w:r w:rsidR="00CB0188" w:rsidRPr="004172D4">
        <w:t>build staff capability to be inclusive of, and responsive to, the needs of young people</w:t>
      </w:r>
      <w:r w:rsidR="004C0ED3">
        <w:t>.</w:t>
      </w:r>
      <w:bookmarkEnd w:id="21"/>
    </w:p>
    <w:p w14:paraId="1082F5FA" w14:textId="2E8633BA" w:rsidR="00677CA2" w:rsidRPr="004172D4" w:rsidRDefault="004C0ED3" w:rsidP="0092001B">
      <w:r>
        <w:t>The VEC</w:t>
      </w:r>
      <w:r w:rsidR="008D1025" w:rsidRPr="004172D4">
        <w:t xml:space="preserve"> will have </w:t>
      </w:r>
      <w:r w:rsidR="00B64C21" w:rsidRPr="004172D4">
        <w:t>highly trained</w:t>
      </w:r>
      <w:r w:rsidR="008D1025" w:rsidRPr="004172D4">
        <w:t xml:space="preserve"> and committed staff to meet the electoral participation needs of </w:t>
      </w:r>
      <w:r w:rsidR="002869FF" w:rsidRPr="004172D4">
        <w:t>young people</w:t>
      </w:r>
      <w:r w:rsidR="008D1025" w:rsidRPr="004172D4">
        <w:t>.</w:t>
      </w:r>
    </w:p>
    <w:p w14:paraId="213BFC66" w14:textId="5830DB67" w:rsidR="008D1025" w:rsidRPr="004172D4" w:rsidRDefault="008D1025" w:rsidP="0092001B">
      <w:r w:rsidRPr="004172D4">
        <w:t xml:space="preserve">To achieve this, </w:t>
      </w:r>
      <w:r w:rsidR="00110DD2">
        <w:t>the VEC</w:t>
      </w:r>
      <w:r w:rsidRPr="004172D4">
        <w:t xml:space="preserve"> will:</w:t>
      </w:r>
    </w:p>
    <w:p w14:paraId="59A31CB1" w14:textId="714E8E8C" w:rsidR="00196F77" w:rsidRPr="00677CA2" w:rsidRDefault="003C44D6" w:rsidP="0092001B">
      <w:pPr>
        <w:pStyle w:val="ListParagraph"/>
        <w:numPr>
          <w:ilvl w:val="0"/>
          <w:numId w:val="10"/>
        </w:numPr>
      </w:pPr>
      <w:r w:rsidRPr="6DFF8B8C">
        <w:t>appoint a student intern (</w:t>
      </w:r>
      <w:r w:rsidR="00110DD2">
        <w:t xml:space="preserve">aged </w:t>
      </w:r>
      <w:r w:rsidRPr="6DFF8B8C">
        <w:t>18</w:t>
      </w:r>
      <w:r w:rsidR="00110DD2">
        <w:t xml:space="preserve"> to </w:t>
      </w:r>
      <w:r w:rsidRPr="6DFF8B8C">
        <w:t>29</w:t>
      </w:r>
      <w:r w:rsidR="00110DD2">
        <w:t xml:space="preserve"> years</w:t>
      </w:r>
      <w:r w:rsidRPr="6DFF8B8C">
        <w:t xml:space="preserve">) to </w:t>
      </w:r>
      <w:r w:rsidR="00110DD2">
        <w:t>help</w:t>
      </w:r>
      <w:r w:rsidRPr="6DFF8B8C">
        <w:t xml:space="preserve"> research</w:t>
      </w:r>
      <w:r w:rsidR="00683AD0" w:rsidRPr="6DFF8B8C">
        <w:t xml:space="preserve"> </w:t>
      </w:r>
      <w:r w:rsidR="008D3874">
        <w:t>and</w:t>
      </w:r>
      <w:r w:rsidR="00683AD0" w:rsidRPr="6DFF8B8C">
        <w:t xml:space="preserve"> identify relevant data sources, themes and evidence </w:t>
      </w:r>
      <w:r w:rsidR="00196F77" w:rsidRPr="6DFF8B8C">
        <w:t xml:space="preserve">to </w:t>
      </w:r>
      <w:r w:rsidR="00683AD0" w:rsidRPr="6DFF8B8C">
        <w:t xml:space="preserve">inform </w:t>
      </w:r>
      <w:r w:rsidR="00196F77" w:rsidRPr="6DFF8B8C">
        <w:t>VEC</w:t>
      </w:r>
      <w:r w:rsidR="00683AD0" w:rsidRPr="6DFF8B8C">
        <w:t xml:space="preserve"> programs and the </w:t>
      </w:r>
      <w:r w:rsidR="0041604E">
        <w:t xml:space="preserve">implementation of the </w:t>
      </w:r>
      <w:r w:rsidR="00683AD0" w:rsidRPr="6DFF8B8C">
        <w:t>YPIP</w:t>
      </w:r>
      <w:r w:rsidRPr="6DFF8B8C">
        <w:t xml:space="preserve"> </w:t>
      </w:r>
    </w:p>
    <w:p w14:paraId="11A2995A" w14:textId="570A21D6" w:rsidR="003C44D6" w:rsidRPr="00677CA2" w:rsidRDefault="00824FB0" w:rsidP="0092001B">
      <w:pPr>
        <w:pStyle w:val="ListParagraph"/>
        <w:numPr>
          <w:ilvl w:val="0"/>
          <w:numId w:val="10"/>
        </w:numPr>
      </w:pPr>
      <w:r w:rsidRPr="00677CA2">
        <w:t>co-design projects with young people to inform our program</w:t>
      </w:r>
      <w:r w:rsidR="008F3A33">
        <w:t>s</w:t>
      </w:r>
      <w:r w:rsidR="00FD6A00" w:rsidRPr="00677CA2">
        <w:t xml:space="preserve"> and </w:t>
      </w:r>
      <w:r w:rsidR="00BD291D">
        <w:t xml:space="preserve">electoral </w:t>
      </w:r>
      <w:r w:rsidR="00AE109D">
        <w:t xml:space="preserve">education </w:t>
      </w:r>
      <w:r w:rsidR="004C6059">
        <w:t>re</w:t>
      </w:r>
      <w:r w:rsidR="00FD6A00" w:rsidRPr="00677CA2">
        <w:t>sources</w:t>
      </w:r>
    </w:p>
    <w:p w14:paraId="585BD232" w14:textId="08C8BE5B" w:rsidR="00FD6A00" w:rsidRPr="00677CA2" w:rsidRDefault="00347227" w:rsidP="0092001B">
      <w:pPr>
        <w:pStyle w:val="ListParagraph"/>
        <w:numPr>
          <w:ilvl w:val="0"/>
          <w:numId w:val="10"/>
        </w:numPr>
      </w:pPr>
      <w:r>
        <w:t>develop</w:t>
      </w:r>
      <w:r w:rsidRPr="2942828D">
        <w:t xml:space="preserve"> </w:t>
      </w:r>
      <w:r w:rsidR="0022051B">
        <w:t>a</w:t>
      </w:r>
      <w:r w:rsidR="00FD6A00" w:rsidRPr="2942828D">
        <w:t xml:space="preserve"> monitoring and evaluation framework for the YPIP to </w:t>
      </w:r>
      <w:r w:rsidR="00765F5A">
        <w:t>measure</w:t>
      </w:r>
      <w:r w:rsidR="00FD6A00" w:rsidRPr="2942828D">
        <w:t xml:space="preserve"> </w:t>
      </w:r>
      <w:r w:rsidR="004F71C1">
        <w:t>the effectiveness of the YPIP and opportunities for improvement</w:t>
      </w:r>
    </w:p>
    <w:p w14:paraId="2FD9F1F7" w14:textId="401DFDF6" w:rsidR="00077B2B" w:rsidRPr="00677CA2" w:rsidRDefault="00C90326" w:rsidP="0092001B">
      <w:pPr>
        <w:pStyle w:val="ListParagraph"/>
        <w:numPr>
          <w:ilvl w:val="0"/>
          <w:numId w:val="10"/>
        </w:numPr>
      </w:pPr>
      <w:r>
        <w:t>c</w:t>
      </w:r>
      <w:r w:rsidR="0005630E" w:rsidRPr="00677CA2">
        <w:t xml:space="preserve">reate </w:t>
      </w:r>
      <w:r w:rsidR="0037143E">
        <w:t xml:space="preserve">and </w:t>
      </w:r>
      <w:r w:rsidR="00C67F69">
        <w:t xml:space="preserve">display </w:t>
      </w:r>
      <w:r w:rsidR="002271F7" w:rsidRPr="00677CA2">
        <w:t xml:space="preserve">a </w:t>
      </w:r>
      <w:r w:rsidR="00DC5D75">
        <w:t xml:space="preserve">map </w:t>
      </w:r>
      <w:r w:rsidR="0005630E" w:rsidRPr="00677CA2">
        <w:t>of P</w:t>
      </w:r>
      <w:r w:rsidR="00AC6DBA">
        <w:t>assport to Democracy</w:t>
      </w:r>
      <w:r w:rsidR="0005630E" w:rsidRPr="00677CA2">
        <w:t xml:space="preserve"> outreach </w:t>
      </w:r>
      <w:r w:rsidR="00235679">
        <w:t xml:space="preserve">sessions </w:t>
      </w:r>
      <w:r w:rsidR="0004663F">
        <w:t xml:space="preserve">delivered </w:t>
      </w:r>
      <w:r w:rsidR="0005630E" w:rsidRPr="00677CA2">
        <w:t>across Victoria on the P</w:t>
      </w:r>
      <w:r w:rsidR="00AC6DBA">
        <w:t xml:space="preserve">assport to </w:t>
      </w:r>
      <w:r w:rsidR="0005630E" w:rsidRPr="00677CA2">
        <w:t>D</w:t>
      </w:r>
      <w:r w:rsidR="00AC6DBA">
        <w:t>emocracy</w:t>
      </w:r>
      <w:r w:rsidR="0005630E" w:rsidRPr="00677CA2">
        <w:t xml:space="preserve"> website</w:t>
      </w:r>
      <w:r w:rsidR="00A44E67">
        <w:t>,</w:t>
      </w:r>
      <w:r w:rsidR="002271F7" w:rsidRPr="00677CA2">
        <w:t xml:space="preserve"> </w:t>
      </w:r>
      <w:r w:rsidR="00A44E67">
        <w:t xml:space="preserve">to </w:t>
      </w:r>
      <w:r w:rsidR="00553A3D">
        <w:t xml:space="preserve">demonstrate </w:t>
      </w:r>
      <w:r w:rsidR="0005630E" w:rsidRPr="00677CA2">
        <w:t>the program</w:t>
      </w:r>
      <w:r w:rsidR="00A44E67">
        <w:t>’</w:t>
      </w:r>
      <w:r w:rsidR="0005630E" w:rsidRPr="00677CA2">
        <w:t>s impact and reach</w:t>
      </w:r>
    </w:p>
    <w:p w14:paraId="334FDC27" w14:textId="6E112149" w:rsidR="00B64C21" w:rsidRPr="00962E34" w:rsidRDefault="00375EF3" w:rsidP="0092001B">
      <w:pPr>
        <w:pStyle w:val="ListParagraph"/>
        <w:numPr>
          <w:ilvl w:val="0"/>
          <w:numId w:val="10"/>
        </w:numPr>
      </w:pPr>
      <w:r w:rsidRPr="00375EF3">
        <w:t>educat</w:t>
      </w:r>
      <w:r w:rsidR="00723960">
        <w:t>e</w:t>
      </w:r>
      <w:r w:rsidRPr="00375EF3">
        <w:t xml:space="preserve"> </w:t>
      </w:r>
      <w:r>
        <w:t>VEC</w:t>
      </w:r>
      <w:r w:rsidRPr="00375EF3">
        <w:t xml:space="preserve"> staff on supporting workforce diversity and inclusion </w:t>
      </w:r>
      <w:r w:rsidR="00453C62">
        <w:t xml:space="preserve">to ensure young people </w:t>
      </w:r>
      <w:r w:rsidR="00DC4A99">
        <w:t>are a focus</w:t>
      </w:r>
      <w:r w:rsidR="0033287E">
        <w:t xml:space="preserve">. </w:t>
      </w:r>
    </w:p>
    <w:p w14:paraId="30CAAE5E" w14:textId="77777777" w:rsidR="002E182C" w:rsidRDefault="002E182C">
      <w:pPr>
        <w:spacing w:after="160" w:line="259" w:lineRule="auto"/>
        <w:rPr>
          <w:rFonts w:eastAsiaTheme="majorEastAsia" w:cstheme="majorBidi"/>
          <w:b/>
          <w:color w:val="00263A"/>
          <w:sz w:val="56"/>
          <w:szCs w:val="32"/>
        </w:rPr>
      </w:pPr>
      <w:r>
        <w:br w:type="page"/>
      </w:r>
    </w:p>
    <w:p w14:paraId="6547AA00" w14:textId="77777777" w:rsidR="00A72A77" w:rsidRDefault="005602EE" w:rsidP="0048117C">
      <w:pPr>
        <w:pStyle w:val="Caption"/>
        <w:spacing w:after="120"/>
      </w:pPr>
      <w:bookmarkStart w:id="22" w:name="_Toc75359692"/>
      <w:r>
        <w:rPr>
          <w:noProof/>
        </w:rPr>
        <w:lastRenderedPageBreak/>
        <w:drawing>
          <wp:inline distT="0" distB="0" distL="0" distR="0" wp14:anchorId="2777B05E" wp14:editId="1CB09D68">
            <wp:extent cx="5721986" cy="4295140"/>
            <wp:effectExtent l="0" t="0" r="0" b="0"/>
            <wp:docPr id="30" name="Picture 30" descr="Note passing at Parliame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
                      <a:extLst>
                        <a:ext uri="{28A0092B-C50C-407E-A947-70E740481C1C}">
                          <a14:useLocalDpi xmlns:a14="http://schemas.microsoft.com/office/drawing/2010/main"/>
                        </a:ext>
                      </a:extLst>
                    </a:blip>
                    <a:stretch>
                      <a:fillRect/>
                    </a:stretch>
                  </pic:blipFill>
                  <pic:spPr>
                    <a:xfrm>
                      <a:off x="0" y="0"/>
                      <a:ext cx="5721986" cy="4295140"/>
                    </a:xfrm>
                    <a:prstGeom prst="rect">
                      <a:avLst/>
                    </a:prstGeom>
                  </pic:spPr>
                </pic:pic>
              </a:graphicData>
            </a:graphic>
          </wp:inline>
        </w:drawing>
      </w:r>
    </w:p>
    <w:p w14:paraId="488ED20F" w14:textId="711DED8C" w:rsidR="009E5640" w:rsidRDefault="009E5640" w:rsidP="009E5640">
      <w:pPr>
        <w:pStyle w:val="Caption"/>
      </w:pPr>
      <w:r>
        <w:t>Note passing in the Legislative Assembly during Youth Parliamen</w:t>
      </w:r>
      <w:r w:rsidR="00FC2DF9">
        <w:t>t</w:t>
      </w:r>
    </w:p>
    <w:p w14:paraId="7AE05FB0" w14:textId="1A5F411D" w:rsidR="00383686" w:rsidRPr="003D67F2" w:rsidRDefault="00383686" w:rsidP="0092001B">
      <w:pPr>
        <w:pStyle w:val="Heading1"/>
      </w:pPr>
      <w:r w:rsidRPr="003D67F2">
        <w:t xml:space="preserve">Reporting and </w:t>
      </w:r>
      <w:r w:rsidR="00F73A33">
        <w:t>g</w:t>
      </w:r>
      <w:r w:rsidRPr="003D67F2">
        <w:t>overnance</w:t>
      </w:r>
      <w:bookmarkEnd w:id="22"/>
    </w:p>
    <w:p w14:paraId="0CC3E4CB" w14:textId="0D33CE81" w:rsidR="00383686" w:rsidRPr="00347227" w:rsidRDefault="00383686" w:rsidP="0092001B">
      <w:r w:rsidRPr="00347227">
        <w:t xml:space="preserve">The Electoral Commissioner and the VEC Executive Management Group are responsible for ensuring the actions of the </w:t>
      </w:r>
      <w:r w:rsidR="00723960">
        <w:t>YPIP</w:t>
      </w:r>
      <w:r w:rsidRPr="00347227">
        <w:t xml:space="preserve"> are achieved. </w:t>
      </w:r>
    </w:p>
    <w:p w14:paraId="522CEAFB" w14:textId="2378D26C" w:rsidR="00383686" w:rsidRPr="00347227" w:rsidRDefault="00383686" w:rsidP="0092001B">
      <w:r w:rsidRPr="00347227">
        <w:t xml:space="preserve">The VEC will maintain a progress report for the </w:t>
      </w:r>
      <w:r w:rsidR="00E63671">
        <w:t>YPIP</w:t>
      </w:r>
      <w:r w:rsidRPr="00347227">
        <w:t xml:space="preserve"> and invite feedback </w:t>
      </w:r>
      <w:r w:rsidR="00F3512E">
        <w:t xml:space="preserve">at least </w:t>
      </w:r>
      <w:r w:rsidRPr="00347227">
        <w:t xml:space="preserve">twice a year from the Young People Advisory Group. </w:t>
      </w:r>
    </w:p>
    <w:p w14:paraId="17FF3FF3" w14:textId="75542D17" w:rsidR="00B64C21" w:rsidRDefault="00383686" w:rsidP="0092001B">
      <w:r w:rsidRPr="00347227">
        <w:t xml:space="preserve">An annual progress summary will be reported in the VEC Annual Report.  </w:t>
      </w:r>
    </w:p>
    <w:p w14:paraId="0F7A2674" w14:textId="4A64F7D3" w:rsidR="00B64C21" w:rsidRDefault="00B64C21" w:rsidP="0092001B">
      <w:r>
        <w:br w:type="page"/>
      </w:r>
    </w:p>
    <w:p w14:paraId="3CF619A8" w14:textId="77777777" w:rsidR="00383686" w:rsidRPr="003D67F2" w:rsidRDefault="00383686" w:rsidP="0092001B">
      <w:pPr>
        <w:pStyle w:val="Heading1"/>
      </w:pPr>
      <w:bookmarkStart w:id="23" w:name="_Toc75359693"/>
      <w:r w:rsidRPr="003D67F2">
        <w:t>Feedback</w:t>
      </w:r>
      <w:bookmarkEnd w:id="23"/>
    </w:p>
    <w:p w14:paraId="48430D69" w14:textId="235D8712" w:rsidR="00383686" w:rsidRPr="00CA06E6" w:rsidRDefault="00383686" w:rsidP="0092001B">
      <w:r w:rsidRPr="00CA06E6">
        <w:t xml:space="preserve">If you have any feedback or suggestions about </w:t>
      </w:r>
      <w:r w:rsidR="001915A5">
        <w:t>the YPIP</w:t>
      </w:r>
      <w:r w:rsidRPr="00CA06E6">
        <w:t>, you can:</w:t>
      </w:r>
    </w:p>
    <w:p w14:paraId="4F6644A5" w14:textId="77777777" w:rsidR="00383686" w:rsidRPr="00CA06E6" w:rsidRDefault="00383686" w:rsidP="0092001B">
      <w:pPr>
        <w:rPr>
          <w:rStyle w:val="Hyperlink"/>
          <w:rFonts w:eastAsia="Arial"/>
        </w:rPr>
      </w:pPr>
      <w:r w:rsidRPr="00CA06E6">
        <w:rPr>
          <w:rFonts w:eastAsia="Arial"/>
          <w:b/>
          <w:bCs/>
        </w:rPr>
        <w:t xml:space="preserve">Email </w:t>
      </w:r>
      <w:r w:rsidRPr="00CA06E6">
        <w:rPr>
          <w:rFonts w:eastAsia="Arial"/>
        </w:rPr>
        <w:t xml:space="preserve">us at </w:t>
      </w:r>
      <w:hyperlink r:id="rId27">
        <w:r w:rsidRPr="00CA06E6">
          <w:rPr>
            <w:rStyle w:val="Hyperlink"/>
            <w:rFonts w:eastAsia="Arial"/>
          </w:rPr>
          <w:t>info@vec.vic.gov.au</w:t>
        </w:r>
      </w:hyperlink>
    </w:p>
    <w:p w14:paraId="7D00B242" w14:textId="0909DC68" w:rsidR="00383686" w:rsidRDefault="00383686" w:rsidP="0092001B">
      <w:r w:rsidRPr="00CA06E6">
        <w:rPr>
          <w:b/>
          <w:bCs/>
        </w:rPr>
        <w:t xml:space="preserve">Call </w:t>
      </w:r>
      <w:r w:rsidRPr="00CA06E6">
        <w:t>us on (03) 8620 1100</w:t>
      </w:r>
      <w:bookmarkStart w:id="24" w:name="_Hlk50373637"/>
      <w:r w:rsidR="001915A5">
        <w:t>.</w:t>
      </w:r>
      <w:bookmarkEnd w:id="24"/>
    </w:p>
    <w:p w14:paraId="66178EDD" w14:textId="77777777" w:rsidR="005F60AF" w:rsidRDefault="005F60AF" w:rsidP="005F60AF">
      <w:r>
        <w:t xml:space="preserve">  </w:t>
      </w:r>
    </w:p>
    <w:p w14:paraId="30D094CB" w14:textId="5A59394E" w:rsidR="005F60AF" w:rsidRDefault="005F60AF" w:rsidP="005F60AF">
      <w:r w:rsidRPr="000E3D1A">
        <w:rPr>
          <w:noProof/>
          <w:position w:val="-6"/>
          <w:sz w:val="20"/>
          <w:szCs w:val="18"/>
        </w:rPr>
        <w:drawing>
          <wp:inline distT="0" distB="0" distL="0" distR="0" wp14:anchorId="4980ACD4" wp14:editId="4C9057D4">
            <wp:extent cx="1064713" cy="1064713"/>
            <wp:effectExtent l="0" t="0" r="2540" b="2540"/>
            <wp:docPr id="11" name="Picture 11" descr="Multi language icon"/>
            <wp:cNvGraphicFramePr/>
            <a:graphic xmlns:a="http://schemas.openxmlformats.org/drawingml/2006/main">
              <a:graphicData uri="http://schemas.openxmlformats.org/drawingml/2006/picture">
                <pic:pic xmlns:pic="http://schemas.openxmlformats.org/drawingml/2006/picture">
                  <pic:nvPicPr>
                    <pic:cNvPr id="11" name="Picture 11" descr="Multi language icon"/>
                    <pic:cNvPicPr/>
                  </pic:nvPicPr>
                  <pic:blipFill>
                    <a:blip r:embed="rId28">
                      <a:extLst>
                        <a:ext uri="{28A0092B-C50C-407E-A947-70E740481C1C}">
                          <a14:useLocalDpi xmlns:a14="http://schemas.microsoft.com/office/drawing/2010/main"/>
                        </a:ext>
                      </a:extLst>
                    </a:blip>
                    <a:stretch>
                      <a:fillRect/>
                    </a:stretch>
                  </pic:blipFill>
                  <pic:spPr>
                    <a:xfrm>
                      <a:off x="0" y="0"/>
                      <a:ext cx="1070464" cy="1070464"/>
                    </a:xfrm>
                    <a:prstGeom prst="rect">
                      <a:avLst/>
                    </a:prstGeom>
                  </pic:spPr>
                </pic:pic>
              </a:graphicData>
            </a:graphic>
          </wp:inline>
        </w:drawing>
      </w:r>
      <w:r w:rsidR="00AA30F1">
        <w:tab/>
      </w:r>
      <w:r>
        <w:t xml:space="preserve">If you require interpreter services, you can contact us on </w:t>
      </w:r>
    </w:p>
    <w:p w14:paraId="4CE907C9" w14:textId="77777777" w:rsidR="005F60AF" w:rsidRDefault="005F60AF" w:rsidP="00AA30F1">
      <w:pPr>
        <w:ind w:left="1440" w:firstLine="720"/>
      </w:pPr>
      <w:r>
        <w:t>9209 0112</w:t>
      </w:r>
      <w:bookmarkStart w:id="25" w:name="_GoBack"/>
      <w:bookmarkEnd w:id="25"/>
      <w:r>
        <w:t>.</w:t>
      </w:r>
    </w:p>
    <w:p w14:paraId="22DC9445" w14:textId="77777777" w:rsidR="005F60AF" w:rsidRDefault="005F60AF" w:rsidP="005F60AF">
      <w:r>
        <w:t xml:space="preserve"> </w:t>
      </w:r>
    </w:p>
    <w:p w14:paraId="0330E446" w14:textId="77777777" w:rsidR="005F60AF" w:rsidRDefault="005F60AF" w:rsidP="005F60AF"/>
    <w:p w14:paraId="05B216AB" w14:textId="449A795E" w:rsidR="005F60AF" w:rsidRDefault="005F60AF" w:rsidP="00AA30F1">
      <w:pPr>
        <w:ind w:left="2160" w:hanging="2100"/>
      </w:pPr>
      <w:r w:rsidRPr="000E3D1A">
        <w:rPr>
          <w:noProof/>
          <w:position w:val="-12"/>
        </w:rPr>
        <w:drawing>
          <wp:inline distT="0" distB="0" distL="0" distR="0" wp14:anchorId="30A83F63" wp14:editId="5092CDE4">
            <wp:extent cx="1049299" cy="776614"/>
            <wp:effectExtent l="0" t="0" r="0" b="4445"/>
            <wp:docPr id="2" name="Picture 2" descr="National Relay Service"/>
            <wp:cNvGraphicFramePr/>
            <a:graphic xmlns:a="http://schemas.openxmlformats.org/drawingml/2006/main">
              <a:graphicData uri="http://schemas.openxmlformats.org/drawingml/2006/picture">
                <pic:pic xmlns:pic="http://schemas.openxmlformats.org/drawingml/2006/picture">
                  <pic:nvPicPr>
                    <pic:cNvPr id="2" name="Picture 2" descr="National Relay Service"/>
                    <pic:cNvPicPr/>
                  </pic:nvPicPr>
                  <pic:blipFill>
                    <a:blip r:embed="rId29">
                      <a:extLst>
                        <a:ext uri="{28A0092B-C50C-407E-A947-70E740481C1C}">
                          <a14:useLocalDpi xmlns:a14="http://schemas.microsoft.com/office/drawing/2010/main"/>
                        </a:ext>
                      </a:extLst>
                    </a:blip>
                    <a:stretch>
                      <a:fillRect/>
                    </a:stretch>
                  </pic:blipFill>
                  <pic:spPr>
                    <a:xfrm>
                      <a:off x="0" y="0"/>
                      <a:ext cx="1057571" cy="782736"/>
                    </a:xfrm>
                    <a:prstGeom prst="rect">
                      <a:avLst/>
                    </a:prstGeom>
                  </pic:spPr>
                </pic:pic>
              </a:graphicData>
            </a:graphic>
          </wp:inline>
        </w:drawing>
      </w:r>
      <w:r w:rsidR="00AA30F1">
        <w:tab/>
      </w:r>
      <w:r>
        <w:t xml:space="preserve">If you are deaf, hard of hearing, or need communication support, you can contact us on 133 677 or through the National Relay Service 1800 555 600. </w:t>
      </w:r>
    </w:p>
    <w:p w14:paraId="1C1C4B4F" w14:textId="77777777" w:rsidR="005F60AF" w:rsidRDefault="005F60AF" w:rsidP="005F60AF"/>
    <w:p w14:paraId="0481CE1D" w14:textId="77777777" w:rsidR="005F60AF" w:rsidRPr="00AA30F1" w:rsidRDefault="005F60AF" w:rsidP="005F60AF">
      <w:pPr>
        <w:rPr>
          <w:b/>
          <w:bCs/>
        </w:rPr>
      </w:pPr>
      <w:r w:rsidRPr="00AA30F1">
        <w:rPr>
          <w:b/>
          <w:bCs/>
        </w:rPr>
        <w:t>Write to us at:</w:t>
      </w:r>
    </w:p>
    <w:p w14:paraId="02CCF083" w14:textId="77777777" w:rsidR="005F60AF" w:rsidRDefault="005F60AF" w:rsidP="005F60AF">
      <w:r>
        <w:t>Victorian Electoral Commission</w:t>
      </w:r>
    </w:p>
    <w:p w14:paraId="0B3395BE" w14:textId="77777777" w:rsidR="005F60AF" w:rsidRDefault="005F60AF" w:rsidP="005F60AF">
      <w:r>
        <w:t>Level 11</w:t>
      </w:r>
    </w:p>
    <w:p w14:paraId="55044213" w14:textId="77777777" w:rsidR="005F60AF" w:rsidRDefault="005F60AF" w:rsidP="005F60AF">
      <w:r>
        <w:t>530 Collins Street</w:t>
      </w:r>
    </w:p>
    <w:p w14:paraId="1D8787D3" w14:textId="2BF846A9" w:rsidR="005F60AF" w:rsidRPr="00AB5CEC" w:rsidRDefault="005F60AF" w:rsidP="005F60AF">
      <w:pPr>
        <w:sectPr w:rsidR="005F60AF" w:rsidRPr="00AB5CEC" w:rsidSect="00E16A6D">
          <w:footerReference w:type="even" r:id="rId30"/>
          <w:footerReference w:type="default" r:id="rId31"/>
          <w:pgSz w:w="11906" w:h="16838" w:code="9"/>
          <w:pgMar w:top="1440" w:right="1440" w:bottom="1440" w:left="1440" w:header="709" w:footer="709" w:gutter="0"/>
          <w:cols w:space="708"/>
          <w:titlePg/>
          <w:docGrid w:linePitch="360"/>
        </w:sectPr>
      </w:pPr>
      <w:r>
        <w:t>Melbourne VIC 300</w:t>
      </w:r>
      <w:r w:rsidR="00AA30F1">
        <w:t>.</w:t>
      </w:r>
    </w:p>
    <w:p w14:paraId="1B6F2AA6" w14:textId="79A5BF5E" w:rsidR="00755585" w:rsidRPr="00AB5CEC" w:rsidRDefault="00755585" w:rsidP="0092001B">
      <w:pPr>
        <w:sectPr w:rsidR="00755585" w:rsidRPr="00AB5CEC" w:rsidSect="00A30D07">
          <w:type w:val="continuous"/>
          <w:pgSz w:w="11906" w:h="16838" w:code="9"/>
          <w:pgMar w:top="1440" w:right="1440" w:bottom="1440" w:left="1440" w:header="709" w:footer="709" w:gutter="0"/>
          <w:cols w:num="2" w:space="170" w:equalWidth="0">
            <w:col w:w="2268" w:space="170"/>
            <w:col w:w="6588"/>
          </w:cols>
          <w:titlePg/>
          <w:docGrid w:linePitch="360"/>
        </w:sectPr>
      </w:pPr>
    </w:p>
    <w:p w14:paraId="12C3F2B5" w14:textId="77777777" w:rsidR="00A309BB" w:rsidRPr="00AB5CEC" w:rsidRDefault="00A309BB" w:rsidP="00AB16EF">
      <w:pPr>
        <w:pStyle w:val="Heading1"/>
        <w:sectPr w:rsidR="00A309BB" w:rsidRPr="00AB5CEC" w:rsidSect="00A30D07">
          <w:type w:val="continuous"/>
          <w:pgSz w:w="11906" w:h="16838" w:code="9"/>
          <w:pgMar w:top="1440" w:right="1440" w:bottom="1440" w:left="1440" w:header="709" w:footer="709" w:gutter="0"/>
          <w:cols w:space="708"/>
          <w:titlePg/>
          <w:docGrid w:linePitch="360"/>
        </w:sectPr>
      </w:pPr>
    </w:p>
    <w:p w14:paraId="54B9E75D" w14:textId="2C673236" w:rsidR="00A309BB" w:rsidRPr="00AB5CEC" w:rsidRDefault="1E2741D8" w:rsidP="003926E9">
      <w:pPr>
        <w:spacing w:before="2760" w:after="2760"/>
        <w:ind w:left="-113"/>
        <w:rPr>
          <w:shd w:val="clear" w:color="auto" w:fill="FFFFFF"/>
        </w:rPr>
      </w:pPr>
      <w:r>
        <w:rPr>
          <w:noProof/>
        </w:rPr>
        <w:drawing>
          <wp:inline distT="0" distB="0" distL="0" distR="0" wp14:anchorId="0DFE0FC5" wp14:editId="4F7F4F2B">
            <wp:extent cx="5911276" cy="59044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5911276" cy="5904414"/>
                    </a:xfrm>
                    <a:prstGeom prst="rect">
                      <a:avLst/>
                    </a:prstGeom>
                  </pic:spPr>
                </pic:pic>
              </a:graphicData>
            </a:graphic>
          </wp:inline>
        </w:drawing>
      </w:r>
    </w:p>
    <w:sectPr w:rsidR="00A309BB" w:rsidRPr="00AB5CEC" w:rsidSect="004C0238">
      <w:footerReference w:type="even" r:id="rId33"/>
      <w:footerReference w:type="default" r:id="rId3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FD381" w14:textId="77777777" w:rsidR="00015067" w:rsidRDefault="00015067" w:rsidP="0092001B">
      <w:r>
        <w:separator/>
      </w:r>
    </w:p>
  </w:endnote>
  <w:endnote w:type="continuationSeparator" w:id="0">
    <w:p w14:paraId="3A65BC0B" w14:textId="77777777" w:rsidR="00015067" w:rsidRDefault="00015067" w:rsidP="0092001B">
      <w:r>
        <w:continuationSeparator/>
      </w:r>
    </w:p>
  </w:endnote>
  <w:endnote w:type="continuationNotice" w:id="1">
    <w:p w14:paraId="4F0ECCE4" w14:textId="77777777" w:rsidR="00015067" w:rsidRDefault="000150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Calibri"/>
        <w:color w:val="00263A"/>
        <w:sz w:val="20"/>
        <w:szCs w:val="20"/>
        <w:lang w:val="en-GB"/>
      </w:rPr>
      <w:id w:val="108710804"/>
      <w:docPartObj>
        <w:docPartGallery w:val="Page Numbers (Bottom of Page)"/>
        <w:docPartUnique/>
      </w:docPartObj>
    </w:sdtPr>
    <w:sdtEndPr>
      <w:rPr>
        <w:rFonts w:eastAsiaTheme="minorHAnsi"/>
        <w:noProof/>
        <w:color w:val="auto"/>
        <w:sz w:val="24"/>
        <w:szCs w:val="22"/>
        <w:lang w:val="en-AU"/>
      </w:rPr>
    </w:sdtEndPr>
    <w:sdtContent>
      <w:p w14:paraId="610ABC07" w14:textId="14327E99" w:rsidR="005F6F16" w:rsidRDefault="005F6F16" w:rsidP="00412382">
        <w:pPr>
          <w:pStyle w:val="Footer"/>
        </w:pPr>
        <w:r w:rsidRPr="00A84F77">
          <w:rPr>
            <w:rFonts w:eastAsia="Calibri"/>
            <w:b/>
            <w:bCs/>
            <w:color w:val="00263A"/>
            <w:sz w:val="20"/>
            <w:szCs w:val="20"/>
            <w:lang w:val="en-GB"/>
          </w:rPr>
          <w:fldChar w:fldCharType="begin"/>
        </w:r>
        <w:r w:rsidRPr="00A84F77">
          <w:rPr>
            <w:rFonts w:eastAsia="Calibri"/>
            <w:b/>
            <w:bCs/>
            <w:color w:val="00263A"/>
            <w:sz w:val="20"/>
            <w:szCs w:val="20"/>
            <w:lang w:val="en-GB"/>
          </w:rPr>
          <w:instrText xml:space="preserve"> PAGE   \* MERGEFORMAT </w:instrText>
        </w:r>
        <w:r w:rsidRPr="00A84F77">
          <w:rPr>
            <w:rFonts w:eastAsia="Calibri"/>
            <w:b/>
            <w:bCs/>
            <w:color w:val="00263A"/>
            <w:sz w:val="20"/>
            <w:szCs w:val="20"/>
            <w:lang w:val="en-GB"/>
          </w:rPr>
          <w:fldChar w:fldCharType="separate"/>
        </w:r>
        <w:r w:rsidRPr="00A84F77">
          <w:rPr>
            <w:rFonts w:eastAsia="Calibri"/>
            <w:b/>
            <w:bCs/>
            <w:color w:val="00263A"/>
            <w:sz w:val="20"/>
            <w:szCs w:val="20"/>
            <w:lang w:val="en-GB"/>
          </w:rPr>
          <w:t>2</w:t>
        </w:r>
        <w:r w:rsidRPr="00A84F77">
          <w:rPr>
            <w:rFonts w:eastAsia="Calibri"/>
            <w:b/>
            <w:bCs/>
            <w:color w:val="00263A"/>
            <w:sz w:val="20"/>
            <w:szCs w:val="20"/>
            <w:lang w:val="en-GB"/>
          </w:rPr>
          <w:fldChar w:fldCharType="end"/>
        </w:r>
        <w:r w:rsidR="00C1729D" w:rsidRPr="00582655">
          <w:rPr>
            <w:rFonts w:eastAsia="Calibri"/>
            <w:b/>
            <w:bCs/>
            <w:color w:val="00263A"/>
            <w:sz w:val="20"/>
            <w:szCs w:val="20"/>
            <w:lang w:val="en-GB"/>
          </w:rPr>
          <w:tab/>
        </w:r>
        <w:r w:rsidR="00412382" w:rsidRPr="000F687C">
          <w:rPr>
            <w:rFonts w:eastAsia="Calibri"/>
            <w:color w:val="00263A"/>
            <w:sz w:val="20"/>
            <w:szCs w:val="20"/>
            <w:lang w:val="en-GB"/>
          </w:rPr>
          <w:t xml:space="preserve"> </w:t>
        </w:r>
        <w:r w:rsidR="00742B51">
          <w:rPr>
            <w:rFonts w:eastAsia="Calibri"/>
            <w:color w:val="00263A"/>
            <w:sz w:val="20"/>
            <w:szCs w:val="20"/>
            <w:lang w:val="en-GB"/>
          </w:rPr>
          <w:tab/>
        </w:r>
        <w:r w:rsidR="00412382" w:rsidRPr="00582655">
          <w:rPr>
            <w:rFonts w:eastAsia="Calibri"/>
            <w:color w:val="00263A"/>
            <w:sz w:val="20"/>
            <w:szCs w:val="20"/>
            <w:lang w:val="en-GB"/>
          </w:rPr>
          <w:t>Young People Inclusion Plan 2021–2023</w:t>
        </w:r>
      </w:p>
    </w:sdtContent>
  </w:sdt>
  <w:p w14:paraId="06AFB6EE" w14:textId="77777777" w:rsidR="00E650D5" w:rsidRDefault="00E65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185C2" w14:textId="4E9766FE" w:rsidR="00BF7EF8" w:rsidRPr="00C1729D" w:rsidRDefault="00582655" w:rsidP="00A84F77">
    <w:pPr>
      <w:tabs>
        <w:tab w:val="right" w:pos="9185"/>
      </w:tabs>
      <w:suppressAutoHyphens/>
      <w:autoSpaceDE w:val="0"/>
      <w:autoSpaceDN w:val="0"/>
      <w:adjustRightInd w:val="0"/>
      <w:spacing w:after="240" w:line="140" w:lineRule="atLeast"/>
      <w:textAlignment w:val="center"/>
      <w:rPr>
        <w:rFonts w:eastAsia="Calibri"/>
        <w:color w:val="00263A"/>
        <w:sz w:val="20"/>
        <w:szCs w:val="20"/>
        <w:lang w:val="en-GB"/>
      </w:rPr>
    </w:pPr>
    <w:r w:rsidRPr="00582655">
      <w:rPr>
        <w:rFonts w:eastAsia="Calibri"/>
        <w:color w:val="00263A"/>
        <w:sz w:val="20"/>
        <w:szCs w:val="20"/>
        <w:lang w:val="en-GB"/>
      </w:rPr>
      <w:t>Young People Inclusion Plan</w:t>
    </w:r>
    <w:r w:rsidR="006D6F39">
      <w:rPr>
        <w:rFonts w:eastAsia="Calibri"/>
        <w:color w:val="00263A"/>
        <w:sz w:val="20"/>
        <w:szCs w:val="20"/>
        <w:lang w:val="en-GB"/>
      </w:rPr>
      <w:t xml:space="preserve"> </w:t>
    </w:r>
    <w:r w:rsidRPr="00582655">
      <w:rPr>
        <w:rFonts w:eastAsia="Calibri"/>
        <w:color w:val="00263A"/>
        <w:sz w:val="20"/>
        <w:szCs w:val="20"/>
        <w:lang w:val="en-GB"/>
      </w:rPr>
      <w:t>2021–2023</w:t>
    </w:r>
    <w:bookmarkStart w:id="26" w:name="_Hlk75251980"/>
    <w:r w:rsidRPr="00582655">
      <w:rPr>
        <w:rFonts w:eastAsia="Calibri"/>
        <w:b/>
        <w:bCs/>
        <w:color w:val="00263A"/>
        <w:sz w:val="20"/>
        <w:szCs w:val="20"/>
        <w:lang w:val="en-GB"/>
      </w:rPr>
      <w:tab/>
    </w:r>
    <w:bookmarkEnd w:id="26"/>
    <w:r w:rsidRPr="00582655">
      <w:rPr>
        <w:rFonts w:eastAsia="Calibri"/>
        <w:b/>
        <w:bCs/>
        <w:color w:val="00263A"/>
        <w:sz w:val="20"/>
        <w:szCs w:val="20"/>
        <w:lang w:val="en-GB"/>
      </w:rPr>
      <w:fldChar w:fldCharType="begin"/>
    </w:r>
    <w:r w:rsidRPr="00582655">
      <w:rPr>
        <w:rFonts w:eastAsia="Calibri"/>
        <w:b/>
        <w:bCs/>
        <w:color w:val="00263A"/>
        <w:sz w:val="20"/>
        <w:szCs w:val="20"/>
        <w:lang w:val="en-GB"/>
      </w:rPr>
      <w:instrText xml:space="preserve"> PAGE  \* Arabic  \* MERGEFORMAT </w:instrText>
    </w:r>
    <w:r w:rsidRPr="00582655">
      <w:rPr>
        <w:rFonts w:eastAsia="Calibri"/>
        <w:b/>
        <w:bCs/>
        <w:color w:val="00263A"/>
        <w:sz w:val="20"/>
        <w:szCs w:val="20"/>
        <w:lang w:val="en-GB"/>
      </w:rPr>
      <w:fldChar w:fldCharType="separate"/>
    </w:r>
    <w:r w:rsidRPr="00582655">
      <w:rPr>
        <w:rFonts w:eastAsia="Calibri"/>
        <w:b/>
        <w:bCs/>
        <w:color w:val="00263A"/>
        <w:sz w:val="20"/>
        <w:szCs w:val="20"/>
        <w:lang w:val="en-GB"/>
      </w:rPr>
      <w:t>3</w:t>
    </w:r>
    <w:r w:rsidRPr="00582655">
      <w:rPr>
        <w:rFonts w:eastAsia="Calibri"/>
        <w:b/>
        <w:bCs/>
        <w:color w:val="00263A"/>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C158" w14:textId="77777777" w:rsidR="00E650D5" w:rsidRDefault="00E650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22627" w14:textId="532E8DB8" w:rsidR="00E650D5" w:rsidRDefault="00E65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7BB72" w14:textId="77777777" w:rsidR="00015067" w:rsidRDefault="00015067" w:rsidP="0092001B">
      <w:r>
        <w:separator/>
      </w:r>
    </w:p>
  </w:footnote>
  <w:footnote w:type="continuationSeparator" w:id="0">
    <w:p w14:paraId="4C2564EF" w14:textId="77777777" w:rsidR="00015067" w:rsidRDefault="00015067" w:rsidP="0092001B">
      <w:r>
        <w:continuationSeparator/>
      </w:r>
    </w:p>
  </w:footnote>
  <w:footnote w:type="continuationNotice" w:id="1">
    <w:p w14:paraId="352B7256" w14:textId="77777777" w:rsidR="00015067" w:rsidRDefault="00015067" w:rsidP="0092001B"/>
  </w:footnote>
  <w:footnote w:id="2">
    <w:p w14:paraId="6018F209" w14:textId="49FB8029" w:rsidR="0096583F" w:rsidRPr="00270798" w:rsidRDefault="0096583F" w:rsidP="008242AC">
      <w:pPr>
        <w:pStyle w:val="FootnoteText"/>
        <w:rPr>
          <w:rFonts w:eastAsia="Times New Roman"/>
          <w:color w:val="000000"/>
          <w:kern w:val="36"/>
          <w:lang w:eastAsia="en-AU"/>
        </w:rPr>
      </w:pPr>
      <w:r w:rsidRPr="00270798">
        <w:rPr>
          <w:rStyle w:val="FootnoteReference"/>
          <w:rFonts w:asciiTheme="minorHAnsi" w:hAnsiTheme="minorHAnsi" w:cstheme="minorHAnsi"/>
        </w:rPr>
        <w:footnoteRef/>
      </w:r>
      <w:r w:rsidRPr="00270798">
        <w:t xml:space="preserve"> </w:t>
      </w:r>
      <w:r w:rsidR="00A935B5" w:rsidRPr="00270798">
        <w:t xml:space="preserve">Parliament of Victoria (2018) </w:t>
      </w:r>
      <w:r w:rsidR="00F149D5" w:rsidRPr="00270798">
        <w:rPr>
          <w:rFonts w:eastAsia="Times New Roman"/>
          <w:i/>
          <w:iCs/>
          <w:color w:val="000000"/>
          <w:kern w:val="36"/>
          <w:lang w:eastAsia="en-AU"/>
        </w:rPr>
        <w:t>Inquiry into Civics and Electoral Participation in Victorian State Parliamentary Elections</w:t>
      </w:r>
      <w:r w:rsidR="00270798" w:rsidRPr="00270798">
        <w:rPr>
          <w:rFonts w:eastAsia="Times New Roman"/>
          <w:color w:val="000000"/>
          <w:kern w:val="36"/>
          <w:lang w:eastAsia="en-AU"/>
        </w:rPr>
        <w:t xml:space="preserve"> </w:t>
      </w:r>
      <w:r w:rsidR="006B54F9" w:rsidRPr="00270798">
        <w:t>p.27</w:t>
      </w:r>
      <w:r w:rsidR="00270798">
        <w:t xml:space="preserve"> </w:t>
      </w:r>
      <w:r w:rsidR="002458A1" w:rsidRPr="00270798">
        <w:t>https://www.parliament.vic.gov.au/images/stories/committees/emc/Civics_and_Electoral_Participation/EMC_58-03_Text_WEB.pdf</w:t>
      </w:r>
    </w:p>
  </w:footnote>
  <w:footnote w:id="3">
    <w:p w14:paraId="75C06611" w14:textId="09E6DBB7" w:rsidR="00F22687" w:rsidRPr="00961BDA" w:rsidRDefault="00F22687" w:rsidP="0092001B">
      <w:pPr>
        <w:pStyle w:val="FootnoteText"/>
      </w:pPr>
      <w:r>
        <w:rPr>
          <w:rStyle w:val="FootnoteReference"/>
        </w:rPr>
        <w:footnoteRef/>
      </w:r>
      <w:r>
        <w:t xml:space="preserve"> </w:t>
      </w:r>
      <w:r w:rsidR="007B0CA1" w:rsidRPr="005D5AC2">
        <w:t xml:space="preserve">Parliament of Victoria (2018) </w:t>
      </w:r>
      <w:r w:rsidR="007B0CA1" w:rsidRPr="005D5AC2">
        <w:rPr>
          <w:rFonts w:eastAsia="Times New Roman"/>
          <w:i/>
          <w:iCs/>
          <w:color w:val="000000"/>
          <w:kern w:val="36"/>
          <w:lang w:eastAsia="en-AU"/>
        </w:rPr>
        <w:t>Inquiry into Civics and Electoral Participation in Victorian State Parliamentary Elections</w:t>
      </w:r>
      <w:r w:rsidR="007B0CA1" w:rsidRPr="005D5AC2">
        <w:rPr>
          <w:rFonts w:eastAsia="Times New Roman"/>
          <w:color w:val="000000"/>
          <w:kern w:val="36"/>
          <w:lang w:eastAsia="en-AU"/>
        </w:rPr>
        <w:t xml:space="preserve"> </w:t>
      </w:r>
      <w:r w:rsidR="007B0CA1" w:rsidRPr="005D5AC2">
        <w:t>p.</w:t>
      </w:r>
      <w:r w:rsidR="005D5AC2">
        <w:t>34</w:t>
      </w:r>
      <w:r w:rsidR="00CD5A83">
        <w:t xml:space="preserve"> </w:t>
      </w:r>
      <w:hyperlink r:id="rId1" w:history="1">
        <w:r w:rsidR="002E4294" w:rsidRPr="00DC22DE">
          <w:rPr>
            <w:rStyle w:val="Hyperlink"/>
          </w:rPr>
          <w:t>https://www.parliament.vic.gov.au/images/stories/committees/emc/Civics_and_Electoral_Participation/EMC_58-03_Text_WEB.pdf</w:t>
        </w:r>
      </w:hyperlink>
    </w:p>
  </w:footnote>
  <w:footnote w:id="4">
    <w:p w14:paraId="0346F031" w14:textId="2B8F5D81" w:rsidR="00C52219" w:rsidRPr="00CB3F35" w:rsidRDefault="00C52219" w:rsidP="0092001B">
      <w:pPr>
        <w:pStyle w:val="FootnoteText"/>
      </w:pPr>
      <w:r>
        <w:rPr>
          <w:rStyle w:val="FootnoteReference"/>
        </w:rPr>
        <w:footnoteRef/>
      </w:r>
      <w:r w:rsidR="00BB7C1F">
        <w:t xml:space="preserve"> </w:t>
      </w:r>
      <w:r w:rsidR="00A729FA" w:rsidRPr="00420442">
        <w:t>State of Victoria, Department of Health and Human Services</w:t>
      </w:r>
      <w:r w:rsidR="00A729FA" w:rsidRPr="00420442">
        <w:rPr>
          <w:color w:val="000000"/>
          <w:shd w:val="clear" w:color="auto" w:fill="FFFFFF"/>
        </w:rPr>
        <w:t xml:space="preserve"> </w:t>
      </w:r>
      <w:r w:rsidR="007A1C9E">
        <w:rPr>
          <w:color w:val="000000"/>
          <w:shd w:val="clear" w:color="auto" w:fill="FFFFFF"/>
        </w:rPr>
        <w:t xml:space="preserve">(2016) </w:t>
      </w:r>
      <w:r w:rsidR="00420442" w:rsidRPr="007A1C9E">
        <w:rPr>
          <w:i/>
          <w:iCs/>
          <w:color w:val="000000"/>
          <w:shd w:val="clear" w:color="auto" w:fill="FFFFFF"/>
        </w:rPr>
        <w:t>Youth Policy: Building Stronger Youth Engagement in Victoria</w:t>
      </w:r>
      <w:r w:rsidR="007A1C9E">
        <w:t xml:space="preserve"> </w:t>
      </w:r>
      <w:hyperlink r:id="rId2" w:history="1">
        <w:r w:rsidR="00181314" w:rsidRPr="001B156B">
          <w:rPr>
            <w:rStyle w:val="Hyperlink"/>
            <w:rFonts w:cstheme="minorHAnsi"/>
          </w:rPr>
          <w:t>https://www.youthcentral.vic.gov.au/file/721/download?token=9Zgj4ytl</w:t>
        </w:r>
      </w:hyperlink>
      <w:r w:rsidR="00181314">
        <w:t xml:space="preserve"> </w:t>
      </w:r>
    </w:p>
  </w:footnote>
  <w:footnote w:id="5">
    <w:p w14:paraId="35937CC1" w14:textId="5FC5A984" w:rsidR="00BF1E11" w:rsidRPr="00ED3F8E" w:rsidRDefault="00BF1E11" w:rsidP="00964AC2">
      <w:pPr>
        <w:pStyle w:val="FootnoteText"/>
        <w:rPr>
          <w:lang w:val="en-US"/>
        </w:rPr>
      </w:pPr>
      <w:r>
        <w:rPr>
          <w:rStyle w:val="FootnoteReference"/>
        </w:rPr>
        <w:footnoteRef/>
      </w:r>
      <w:r>
        <w:t xml:space="preserve"> </w:t>
      </w:r>
      <w:r w:rsidRPr="00ED3F8E">
        <w:t>Australian Electoral Commission (2016)</w:t>
      </w:r>
      <w:r w:rsidR="00AE25F9" w:rsidRPr="00ED3F8E">
        <w:t xml:space="preserve"> </w:t>
      </w:r>
      <w:r w:rsidRPr="00ED3F8E">
        <w:rPr>
          <w:i/>
          <w:iCs/>
          <w:lang w:val="en-US"/>
        </w:rPr>
        <w:t xml:space="preserve">Voter Turnout: </w:t>
      </w:r>
      <w:r w:rsidRPr="00ED3F8E">
        <w:rPr>
          <w:i/>
          <w:iCs/>
        </w:rPr>
        <w:t xml:space="preserve">2016 House of </w:t>
      </w:r>
      <w:r w:rsidRPr="00964AC2">
        <w:t>Representatives</w:t>
      </w:r>
      <w:r w:rsidRPr="00ED3F8E">
        <w:rPr>
          <w:i/>
          <w:iCs/>
        </w:rPr>
        <w:t xml:space="preserve"> and Senate elections</w:t>
      </w:r>
      <w:r w:rsidR="00AE25F9" w:rsidRPr="00ED3F8E">
        <w:rPr>
          <w:i/>
          <w:iCs/>
        </w:rPr>
        <w:t xml:space="preserve"> </w:t>
      </w:r>
      <w:hyperlink r:id="rId3" w:history="1">
        <w:r w:rsidR="00C8330D" w:rsidRPr="00ED3F8E">
          <w:rPr>
            <w:rStyle w:val="Hyperlink"/>
          </w:rPr>
          <w:t>Voter turnout (apo.org.au)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13A"/>
    <w:multiLevelType w:val="hybridMultilevel"/>
    <w:tmpl w:val="30221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D01D0"/>
    <w:multiLevelType w:val="hybridMultilevel"/>
    <w:tmpl w:val="930CAA56"/>
    <w:lvl w:ilvl="0" w:tplc="0C090001">
      <w:start w:val="1"/>
      <w:numFmt w:val="bullet"/>
      <w:lvlText w:val=""/>
      <w:lvlJc w:val="left"/>
      <w:pPr>
        <w:ind w:left="1054" w:hanging="360"/>
      </w:pPr>
      <w:rPr>
        <w:rFonts w:ascii="Symbol" w:hAnsi="Symbol"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2" w15:restartNumberingAfterBreak="0">
    <w:nsid w:val="1A0322C8"/>
    <w:multiLevelType w:val="hybridMultilevel"/>
    <w:tmpl w:val="5F02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4B6CF3"/>
    <w:multiLevelType w:val="hybridMultilevel"/>
    <w:tmpl w:val="F19A5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1932BB"/>
    <w:multiLevelType w:val="hybridMultilevel"/>
    <w:tmpl w:val="916C6B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5B31EEB"/>
    <w:multiLevelType w:val="hybridMultilevel"/>
    <w:tmpl w:val="8F6CAF34"/>
    <w:lvl w:ilvl="0" w:tplc="17EAB9BA">
      <w:start w:val="1"/>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84D736C"/>
    <w:multiLevelType w:val="hybridMultilevel"/>
    <w:tmpl w:val="A14A3B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8720259"/>
    <w:multiLevelType w:val="hybridMultilevel"/>
    <w:tmpl w:val="A33816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E3C2098"/>
    <w:multiLevelType w:val="hybridMultilevel"/>
    <w:tmpl w:val="2116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CC1186"/>
    <w:multiLevelType w:val="hybridMultilevel"/>
    <w:tmpl w:val="D4F66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0E6A3A"/>
    <w:multiLevelType w:val="hybridMultilevel"/>
    <w:tmpl w:val="F06E3D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7907F0F"/>
    <w:multiLevelType w:val="hybridMultilevel"/>
    <w:tmpl w:val="C82E2304"/>
    <w:lvl w:ilvl="0" w:tplc="BA7CDCBE">
      <w:start w:val="1"/>
      <w:numFmt w:val="decimal"/>
      <w:lvlText w:val="%1."/>
      <w:lvlJc w:val="left"/>
      <w:pPr>
        <w:ind w:left="720" w:hanging="360"/>
      </w:pPr>
      <w:rPr>
        <w:rFonts w:ascii="Calibri" w:eastAsia="Calibri" w:hAnsi="Calibri" w:cs="Times New Roman"/>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86C7F9B"/>
    <w:multiLevelType w:val="hybridMultilevel"/>
    <w:tmpl w:val="6D2224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F05D12"/>
    <w:multiLevelType w:val="hybridMultilevel"/>
    <w:tmpl w:val="679666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D990EFA"/>
    <w:multiLevelType w:val="hybridMultilevel"/>
    <w:tmpl w:val="943E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371DF0"/>
    <w:multiLevelType w:val="hybridMultilevel"/>
    <w:tmpl w:val="918AF9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2911C93"/>
    <w:multiLevelType w:val="hybridMultilevel"/>
    <w:tmpl w:val="F4A2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2A29CD"/>
    <w:multiLevelType w:val="hybridMultilevel"/>
    <w:tmpl w:val="AECC5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2C4E66"/>
    <w:multiLevelType w:val="hybridMultilevel"/>
    <w:tmpl w:val="D898C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3E4CF3"/>
    <w:multiLevelType w:val="hybridMultilevel"/>
    <w:tmpl w:val="94FE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17"/>
  </w:num>
  <w:num w:numId="5">
    <w:abstractNumId w:val="14"/>
  </w:num>
  <w:num w:numId="6">
    <w:abstractNumId w:val="8"/>
  </w:num>
  <w:num w:numId="7">
    <w:abstractNumId w:val="16"/>
  </w:num>
  <w:num w:numId="8">
    <w:abstractNumId w:val="18"/>
  </w:num>
  <w:num w:numId="9">
    <w:abstractNumId w:val="2"/>
  </w:num>
  <w:num w:numId="10">
    <w:abstractNumId w:val="9"/>
  </w:num>
  <w:num w:numId="11">
    <w:abstractNumId w:val="12"/>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19"/>
  </w:num>
  <w:num w:numId="15">
    <w:abstractNumId w:val="7"/>
  </w:num>
  <w:num w:numId="16">
    <w:abstractNumId w:val="6"/>
  </w:num>
  <w:num w:numId="17">
    <w:abstractNumId w:val="13"/>
  </w:num>
  <w:num w:numId="18">
    <w:abstractNumId w:val="10"/>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evenAndOddHeaders/>
  <w:characterSpacingControl w:val="doNotCompress"/>
  <w:hdrShapeDefaults>
    <o:shapedefaults v:ext="edit" spidmax="512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A37"/>
    <w:rsid w:val="00000414"/>
    <w:rsid w:val="00002364"/>
    <w:rsid w:val="0000246B"/>
    <w:rsid w:val="000025E4"/>
    <w:rsid w:val="00002DD1"/>
    <w:rsid w:val="00003955"/>
    <w:rsid w:val="00003B50"/>
    <w:rsid w:val="00003F33"/>
    <w:rsid w:val="00004F4E"/>
    <w:rsid w:val="000061AB"/>
    <w:rsid w:val="000067C9"/>
    <w:rsid w:val="00007326"/>
    <w:rsid w:val="00011B99"/>
    <w:rsid w:val="00011D8B"/>
    <w:rsid w:val="000132D6"/>
    <w:rsid w:val="000140CA"/>
    <w:rsid w:val="00015067"/>
    <w:rsid w:val="00015C71"/>
    <w:rsid w:val="00016880"/>
    <w:rsid w:val="00016A31"/>
    <w:rsid w:val="00016D41"/>
    <w:rsid w:val="00017C62"/>
    <w:rsid w:val="00020071"/>
    <w:rsid w:val="00021C20"/>
    <w:rsid w:val="0002207D"/>
    <w:rsid w:val="000220BC"/>
    <w:rsid w:val="00022AD4"/>
    <w:rsid w:val="00022CF6"/>
    <w:rsid w:val="000259AA"/>
    <w:rsid w:val="00025DD2"/>
    <w:rsid w:val="00030615"/>
    <w:rsid w:val="00030ADD"/>
    <w:rsid w:val="0003334C"/>
    <w:rsid w:val="00035275"/>
    <w:rsid w:val="00037182"/>
    <w:rsid w:val="000375F7"/>
    <w:rsid w:val="00037A94"/>
    <w:rsid w:val="00040A19"/>
    <w:rsid w:val="0004265F"/>
    <w:rsid w:val="0004315B"/>
    <w:rsid w:val="0004405E"/>
    <w:rsid w:val="00044C06"/>
    <w:rsid w:val="00044E63"/>
    <w:rsid w:val="00045292"/>
    <w:rsid w:val="00045780"/>
    <w:rsid w:val="0004663F"/>
    <w:rsid w:val="000468C0"/>
    <w:rsid w:val="00047791"/>
    <w:rsid w:val="00050A4D"/>
    <w:rsid w:val="00051C89"/>
    <w:rsid w:val="0005256A"/>
    <w:rsid w:val="00052E7D"/>
    <w:rsid w:val="000530B8"/>
    <w:rsid w:val="0005480F"/>
    <w:rsid w:val="00055553"/>
    <w:rsid w:val="00055845"/>
    <w:rsid w:val="00055D5B"/>
    <w:rsid w:val="0005630E"/>
    <w:rsid w:val="00056440"/>
    <w:rsid w:val="00056446"/>
    <w:rsid w:val="0005689A"/>
    <w:rsid w:val="000576F9"/>
    <w:rsid w:val="00061A64"/>
    <w:rsid w:val="00061C5B"/>
    <w:rsid w:val="00061F70"/>
    <w:rsid w:val="00062498"/>
    <w:rsid w:val="00062C1B"/>
    <w:rsid w:val="000646F0"/>
    <w:rsid w:val="00064A37"/>
    <w:rsid w:val="00066449"/>
    <w:rsid w:val="000671D0"/>
    <w:rsid w:val="00070A0C"/>
    <w:rsid w:val="000718A7"/>
    <w:rsid w:val="000718E3"/>
    <w:rsid w:val="0007307B"/>
    <w:rsid w:val="000739B0"/>
    <w:rsid w:val="00073B7D"/>
    <w:rsid w:val="000742CA"/>
    <w:rsid w:val="000758A2"/>
    <w:rsid w:val="000758E4"/>
    <w:rsid w:val="000766C8"/>
    <w:rsid w:val="0007725B"/>
    <w:rsid w:val="000775DD"/>
    <w:rsid w:val="00077B2B"/>
    <w:rsid w:val="0008035D"/>
    <w:rsid w:val="00080A7D"/>
    <w:rsid w:val="000812EC"/>
    <w:rsid w:val="0008200E"/>
    <w:rsid w:val="00084DA6"/>
    <w:rsid w:val="00086A1B"/>
    <w:rsid w:val="00086F64"/>
    <w:rsid w:val="000874E5"/>
    <w:rsid w:val="00090601"/>
    <w:rsid w:val="00091969"/>
    <w:rsid w:val="00091DA0"/>
    <w:rsid w:val="000920CD"/>
    <w:rsid w:val="00092A9A"/>
    <w:rsid w:val="00094C3E"/>
    <w:rsid w:val="0009535D"/>
    <w:rsid w:val="000977D6"/>
    <w:rsid w:val="000A0541"/>
    <w:rsid w:val="000A0FEF"/>
    <w:rsid w:val="000A14EE"/>
    <w:rsid w:val="000A65F5"/>
    <w:rsid w:val="000B1A90"/>
    <w:rsid w:val="000B346E"/>
    <w:rsid w:val="000B3B70"/>
    <w:rsid w:val="000B466B"/>
    <w:rsid w:val="000B4756"/>
    <w:rsid w:val="000B48D1"/>
    <w:rsid w:val="000B5897"/>
    <w:rsid w:val="000B6028"/>
    <w:rsid w:val="000B7449"/>
    <w:rsid w:val="000C0D01"/>
    <w:rsid w:val="000C1587"/>
    <w:rsid w:val="000C17E1"/>
    <w:rsid w:val="000C2EBA"/>
    <w:rsid w:val="000C6A0C"/>
    <w:rsid w:val="000C76EC"/>
    <w:rsid w:val="000C77FD"/>
    <w:rsid w:val="000D05A2"/>
    <w:rsid w:val="000D06BA"/>
    <w:rsid w:val="000D0C23"/>
    <w:rsid w:val="000D19BE"/>
    <w:rsid w:val="000D34BA"/>
    <w:rsid w:val="000D472A"/>
    <w:rsid w:val="000D52FE"/>
    <w:rsid w:val="000D54BF"/>
    <w:rsid w:val="000D59C7"/>
    <w:rsid w:val="000D619A"/>
    <w:rsid w:val="000D64FE"/>
    <w:rsid w:val="000D7534"/>
    <w:rsid w:val="000E0083"/>
    <w:rsid w:val="000E0119"/>
    <w:rsid w:val="000E1167"/>
    <w:rsid w:val="000E1847"/>
    <w:rsid w:val="000E2818"/>
    <w:rsid w:val="000E2F56"/>
    <w:rsid w:val="000E3D1A"/>
    <w:rsid w:val="000E679F"/>
    <w:rsid w:val="000F1432"/>
    <w:rsid w:val="000F1BF9"/>
    <w:rsid w:val="000F27C8"/>
    <w:rsid w:val="000F48F4"/>
    <w:rsid w:val="000F5A5D"/>
    <w:rsid w:val="000F5EBB"/>
    <w:rsid w:val="000F687C"/>
    <w:rsid w:val="000F7CC3"/>
    <w:rsid w:val="00100613"/>
    <w:rsid w:val="001020CF"/>
    <w:rsid w:val="00102D08"/>
    <w:rsid w:val="0010358E"/>
    <w:rsid w:val="001035EB"/>
    <w:rsid w:val="00104055"/>
    <w:rsid w:val="00105A78"/>
    <w:rsid w:val="00110DD2"/>
    <w:rsid w:val="00111E87"/>
    <w:rsid w:val="001129B6"/>
    <w:rsid w:val="00112FD4"/>
    <w:rsid w:val="00113283"/>
    <w:rsid w:val="00113529"/>
    <w:rsid w:val="0011628E"/>
    <w:rsid w:val="00116BEA"/>
    <w:rsid w:val="00116C04"/>
    <w:rsid w:val="00120F4A"/>
    <w:rsid w:val="0012300F"/>
    <w:rsid w:val="0012390A"/>
    <w:rsid w:val="00124B9A"/>
    <w:rsid w:val="00124DA0"/>
    <w:rsid w:val="00125709"/>
    <w:rsid w:val="00125C43"/>
    <w:rsid w:val="00126A44"/>
    <w:rsid w:val="00130642"/>
    <w:rsid w:val="00131ADF"/>
    <w:rsid w:val="0013236C"/>
    <w:rsid w:val="001334E7"/>
    <w:rsid w:val="00133B94"/>
    <w:rsid w:val="00133EA7"/>
    <w:rsid w:val="00135E4E"/>
    <w:rsid w:val="0013670D"/>
    <w:rsid w:val="00136E0A"/>
    <w:rsid w:val="00137029"/>
    <w:rsid w:val="0013739F"/>
    <w:rsid w:val="00140CA4"/>
    <w:rsid w:val="001425BA"/>
    <w:rsid w:val="001436F5"/>
    <w:rsid w:val="00143700"/>
    <w:rsid w:val="00143D91"/>
    <w:rsid w:val="0014439E"/>
    <w:rsid w:val="001450F2"/>
    <w:rsid w:val="00146A79"/>
    <w:rsid w:val="00146BF1"/>
    <w:rsid w:val="00146F72"/>
    <w:rsid w:val="00146F7A"/>
    <w:rsid w:val="00147637"/>
    <w:rsid w:val="00147A77"/>
    <w:rsid w:val="001514A8"/>
    <w:rsid w:val="001515C2"/>
    <w:rsid w:val="00151B63"/>
    <w:rsid w:val="001529AD"/>
    <w:rsid w:val="0015339A"/>
    <w:rsid w:val="00153B40"/>
    <w:rsid w:val="00154486"/>
    <w:rsid w:val="00156013"/>
    <w:rsid w:val="001564C1"/>
    <w:rsid w:val="001570B5"/>
    <w:rsid w:val="001573DE"/>
    <w:rsid w:val="00157DD5"/>
    <w:rsid w:val="0016093E"/>
    <w:rsid w:val="001632BF"/>
    <w:rsid w:val="00163F19"/>
    <w:rsid w:val="00164E45"/>
    <w:rsid w:val="00166DEB"/>
    <w:rsid w:val="00167124"/>
    <w:rsid w:val="001673E7"/>
    <w:rsid w:val="00170D76"/>
    <w:rsid w:val="001712DF"/>
    <w:rsid w:val="00171C4F"/>
    <w:rsid w:val="00172D78"/>
    <w:rsid w:val="00172E7D"/>
    <w:rsid w:val="00174B53"/>
    <w:rsid w:val="00174CBB"/>
    <w:rsid w:val="00175E06"/>
    <w:rsid w:val="00176D02"/>
    <w:rsid w:val="00180ABC"/>
    <w:rsid w:val="00180F27"/>
    <w:rsid w:val="00181314"/>
    <w:rsid w:val="00183CA9"/>
    <w:rsid w:val="00186970"/>
    <w:rsid w:val="0018721D"/>
    <w:rsid w:val="00190321"/>
    <w:rsid w:val="0019059D"/>
    <w:rsid w:val="001915A5"/>
    <w:rsid w:val="001922E4"/>
    <w:rsid w:val="001956D0"/>
    <w:rsid w:val="00196F77"/>
    <w:rsid w:val="00197411"/>
    <w:rsid w:val="0019741B"/>
    <w:rsid w:val="001A0A15"/>
    <w:rsid w:val="001A18C6"/>
    <w:rsid w:val="001A4799"/>
    <w:rsid w:val="001A4A60"/>
    <w:rsid w:val="001A50C3"/>
    <w:rsid w:val="001A5D0D"/>
    <w:rsid w:val="001A6FD3"/>
    <w:rsid w:val="001B0B50"/>
    <w:rsid w:val="001B1023"/>
    <w:rsid w:val="001B14AE"/>
    <w:rsid w:val="001B1C2F"/>
    <w:rsid w:val="001B4714"/>
    <w:rsid w:val="001C0268"/>
    <w:rsid w:val="001C161F"/>
    <w:rsid w:val="001C2D43"/>
    <w:rsid w:val="001C5327"/>
    <w:rsid w:val="001C5AE5"/>
    <w:rsid w:val="001C7167"/>
    <w:rsid w:val="001C7C2A"/>
    <w:rsid w:val="001C7F3C"/>
    <w:rsid w:val="001D0AE5"/>
    <w:rsid w:val="001D16E8"/>
    <w:rsid w:val="001D1BA0"/>
    <w:rsid w:val="001D2A52"/>
    <w:rsid w:val="001D33E5"/>
    <w:rsid w:val="001D3539"/>
    <w:rsid w:val="001D6C2D"/>
    <w:rsid w:val="001D7F2A"/>
    <w:rsid w:val="001E0BFD"/>
    <w:rsid w:val="001E1514"/>
    <w:rsid w:val="001E2E0B"/>
    <w:rsid w:val="001E31AD"/>
    <w:rsid w:val="001E31D4"/>
    <w:rsid w:val="001E451E"/>
    <w:rsid w:val="001E4D62"/>
    <w:rsid w:val="001F05D1"/>
    <w:rsid w:val="001F3DEC"/>
    <w:rsid w:val="001F4D45"/>
    <w:rsid w:val="001F604C"/>
    <w:rsid w:val="001F654C"/>
    <w:rsid w:val="001F6E32"/>
    <w:rsid w:val="001F6FF0"/>
    <w:rsid w:val="001F78CC"/>
    <w:rsid w:val="00200880"/>
    <w:rsid w:val="002019B8"/>
    <w:rsid w:val="00202032"/>
    <w:rsid w:val="00202292"/>
    <w:rsid w:val="002026B7"/>
    <w:rsid w:val="002036B8"/>
    <w:rsid w:val="00205468"/>
    <w:rsid w:val="002056BD"/>
    <w:rsid w:val="002077F0"/>
    <w:rsid w:val="00207F18"/>
    <w:rsid w:val="0021131F"/>
    <w:rsid w:val="0021520C"/>
    <w:rsid w:val="00215C15"/>
    <w:rsid w:val="002163D5"/>
    <w:rsid w:val="00217597"/>
    <w:rsid w:val="00217F16"/>
    <w:rsid w:val="0022051B"/>
    <w:rsid w:val="002207A9"/>
    <w:rsid w:val="002213D0"/>
    <w:rsid w:val="00221A17"/>
    <w:rsid w:val="002221A9"/>
    <w:rsid w:val="002222BE"/>
    <w:rsid w:val="00226763"/>
    <w:rsid w:val="00226DAB"/>
    <w:rsid w:val="002271F7"/>
    <w:rsid w:val="00231F10"/>
    <w:rsid w:val="002335BD"/>
    <w:rsid w:val="0023433A"/>
    <w:rsid w:val="00235679"/>
    <w:rsid w:val="002367FD"/>
    <w:rsid w:val="00236C6E"/>
    <w:rsid w:val="002404E7"/>
    <w:rsid w:val="002409F7"/>
    <w:rsid w:val="00240C38"/>
    <w:rsid w:val="00241F25"/>
    <w:rsid w:val="00242427"/>
    <w:rsid w:val="00243135"/>
    <w:rsid w:val="002458A1"/>
    <w:rsid w:val="002463AD"/>
    <w:rsid w:val="00247113"/>
    <w:rsid w:val="00250162"/>
    <w:rsid w:val="00250E2E"/>
    <w:rsid w:val="00252C7B"/>
    <w:rsid w:val="00253317"/>
    <w:rsid w:val="00253C3E"/>
    <w:rsid w:val="00254E17"/>
    <w:rsid w:val="00254E48"/>
    <w:rsid w:val="002556BE"/>
    <w:rsid w:val="0025771F"/>
    <w:rsid w:val="0026171C"/>
    <w:rsid w:val="00262C96"/>
    <w:rsid w:val="00262F7F"/>
    <w:rsid w:val="002631D2"/>
    <w:rsid w:val="00270798"/>
    <w:rsid w:val="00271145"/>
    <w:rsid w:val="00273625"/>
    <w:rsid w:val="00273ADD"/>
    <w:rsid w:val="00273BE5"/>
    <w:rsid w:val="002753C1"/>
    <w:rsid w:val="00275FC7"/>
    <w:rsid w:val="002770B5"/>
    <w:rsid w:val="00277D04"/>
    <w:rsid w:val="00277FA1"/>
    <w:rsid w:val="00281794"/>
    <w:rsid w:val="00281A4B"/>
    <w:rsid w:val="00281F51"/>
    <w:rsid w:val="00282D77"/>
    <w:rsid w:val="00283D37"/>
    <w:rsid w:val="002840D7"/>
    <w:rsid w:val="00284DE6"/>
    <w:rsid w:val="002869FF"/>
    <w:rsid w:val="00286E5B"/>
    <w:rsid w:val="00287329"/>
    <w:rsid w:val="00291068"/>
    <w:rsid w:val="00291DCB"/>
    <w:rsid w:val="0029218A"/>
    <w:rsid w:val="00292E6C"/>
    <w:rsid w:val="00293868"/>
    <w:rsid w:val="00294688"/>
    <w:rsid w:val="002956D7"/>
    <w:rsid w:val="00295DCF"/>
    <w:rsid w:val="002976A8"/>
    <w:rsid w:val="002A23A2"/>
    <w:rsid w:val="002A260A"/>
    <w:rsid w:val="002A3D41"/>
    <w:rsid w:val="002A40E4"/>
    <w:rsid w:val="002A4137"/>
    <w:rsid w:val="002A5759"/>
    <w:rsid w:val="002A784A"/>
    <w:rsid w:val="002A7F84"/>
    <w:rsid w:val="002B0469"/>
    <w:rsid w:val="002B2486"/>
    <w:rsid w:val="002B59AB"/>
    <w:rsid w:val="002C114D"/>
    <w:rsid w:val="002C12BC"/>
    <w:rsid w:val="002C3E1C"/>
    <w:rsid w:val="002C4661"/>
    <w:rsid w:val="002C4C7B"/>
    <w:rsid w:val="002C5B81"/>
    <w:rsid w:val="002C6C27"/>
    <w:rsid w:val="002C78BF"/>
    <w:rsid w:val="002D01B6"/>
    <w:rsid w:val="002D17DC"/>
    <w:rsid w:val="002D1C38"/>
    <w:rsid w:val="002D2564"/>
    <w:rsid w:val="002D2E51"/>
    <w:rsid w:val="002D45EE"/>
    <w:rsid w:val="002D4836"/>
    <w:rsid w:val="002D582A"/>
    <w:rsid w:val="002D7BC0"/>
    <w:rsid w:val="002E02DE"/>
    <w:rsid w:val="002E0886"/>
    <w:rsid w:val="002E182C"/>
    <w:rsid w:val="002E1BCC"/>
    <w:rsid w:val="002E1BD7"/>
    <w:rsid w:val="002E20D8"/>
    <w:rsid w:val="002E4294"/>
    <w:rsid w:val="002E6776"/>
    <w:rsid w:val="002E791E"/>
    <w:rsid w:val="002F0C89"/>
    <w:rsid w:val="002F0E0F"/>
    <w:rsid w:val="002F3ED2"/>
    <w:rsid w:val="002F48CE"/>
    <w:rsid w:val="002F4F27"/>
    <w:rsid w:val="002F5CD9"/>
    <w:rsid w:val="002F681C"/>
    <w:rsid w:val="00300725"/>
    <w:rsid w:val="0030344F"/>
    <w:rsid w:val="00306C95"/>
    <w:rsid w:val="00306F03"/>
    <w:rsid w:val="003108F5"/>
    <w:rsid w:val="0031095E"/>
    <w:rsid w:val="00310F4C"/>
    <w:rsid w:val="00311933"/>
    <w:rsid w:val="003128FD"/>
    <w:rsid w:val="0031433B"/>
    <w:rsid w:val="00315C35"/>
    <w:rsid w:val="0031721B"/>
    <w:rsid w:val="00317BCD"/>
    <w:rsid w:val="00320576"/>
    <w:rsid w:val="00320F2E"/>
    <w:rsid w:val="00320F66"/>
    <w:rsid w:val="003220B4"/>
    <w:rsid w:val="003225E5"/>
    <w:rsid w:val="00322712"/>
    <w:rsid w:val="00324C83"/>
    <w:rsid w:val="003264ED"/>
    <w:rsid w:val="00326542"/>
    <w:rsid w:val="00327190"/>
    <w:rsid w:val="00327485"/>
    <w:rsid w:val="003311D6"/>
    <w:rsid w:val="003319A7"/>
    <w:rsid w:val="00332831"/>
    <w:rsid w:val="0033287E"/>
    <w:rsid w:val="00332ECD"/>
    <w:rsid w:val="00333116"/>
    <w:rsid w:val="0033403F"/>
    <w:rsid w:val="003347FF"/>
    <w:rsid w:val="00337ADB"/>
    <w:rsid w:val="003409FA"/>
    <w:rsid w:val="003423C9"/>
    <w:rsid w:val="0034309E"/>
    <w:rsid w:val="003454DB"/>
    <w:rsid w:val="00346133"/>
    <w:rsid w:val="00347227"/>
    <w:rsid w:val="003475B6"/>
    <w:rsid w:val="003475D4"/>
    <w:rsid w:val="00347CD1"/>
    <w:rsid w:val="00347EB2"/>
    <w:rsid w:val="00350A23"/>
    <w:rsid w:val="0035142A"/>
    <w:rsid w:val="003533B9"/>
    <w:rsid w:val="00354C12"/>
    <w:rsid w:val="0035552A"/>
    <w:rsid w:val="00356622"/>
    <w:rsid w:val="00357B36"/>
    <w:rsid w:val="00357DA2"/>
    <w:rsid w:val="00360453"/>
    <w:rsid w:val="0036068F"/>
    <w:rsid w:val="00361B3D"/>
    <w:rsid w:val="00361C73"/>
    <w:rsid w:val="00362443"/>
    <w:rsid w:val="00363952"/>
    <w:rsid w:val="00363DA2"/>
    <w:rsid w:val="00364473"/>
    <w:rsid w:val="0036479A"/>
    <w:rsid w:val="003647D9"/>
    <w:rsid w:val="00365076"/>
    <w:rsid w:val="003652B2"/>
    <w:rsid w:val="00365582"/>
    <w:rsid w:val="003661D9"/>
    <w:rsid w:val="003706A7"/>
    <w:rsid w:val="00370A93"/>
    <w:rsid w:val="0037143E"/>
    <w:rsid w:val="00371901"/>
    <w:rsid w:val="00372D08"/>
    <w:rsid w:val="00372E68"/>
    <w:rsid w:val="00372F23"/>
    <w:rsid w:val="003741D1"/>
    <w:rsid w:val="00374371"/>
    <w:rsid w:val="00374A17"/>
    <w:rsid w:val="00375EF3"/>
    <w:rsid w:val="003770BA"/>
    <w:rsid w:val="00377B97"/>
    <w:rsid w:val="00377FE6"/>
    <w:rsid w:val="003819E7"/>
    <w:rsid w:val="00383686"/>
    <w:rsid w:val="00384C6C"/>
    <w:rsid w:val="00386234"/>
    <w:rsid w:val="0039204F"/>
    <w:rsid w:val="003926E9"/>
    <w:rsid w:val="00392D44"/>
    <w:rsid w:val="00393172"/>
    <w:rsid w:val="003932F3"/>
    <w:rsid w:val="00393876"/>
    <w:rsid w:val="00393CD9"/>
    <w:rsid w:val="00394D90"/>
    <w:rsid w:val="00396178"/>
    <w:rsid w:val="0039621B"/>
    <w:rsid w:val="003965F3"/>
    <w:rsid w:val="003A0777"/>
    <w:rsid w:val="003A3922"/>
    <w:rsid w:val="003A3AA3"/>
    <w:rsid w:val="003A3B1B"/>
    <w:rsid w:val="003A3BFC"/>
    <w:rsid w:val="003A4709"/>
    <w:rsid w:val="003B0E72"/>
    <w:rsid w:val="003B27AC"/>
    <w:rsid w:val="003B6053"/>
    <w:rsid w:val="003B7FD7"/>
    <w:rsid w:val="003C0C04"/>
    <w:rsid w:val="003C44D6"/>
    <w:rsid w:val="003C59C3"/>
    <w:rsid w:val="003C60C1"/>
    <w:rsid w:val="003C6181"/>
    <w:rsid w:val="003C699F"/>
    <w:rsid w:val="003D0186"/>
    <w:rsid w:val="003D0B56"/>
    <w:rsid w:val="003D275C"/>
    <w:rsid w:val="003D2FD3"/>
    <w:rsid w:val="003D353A"/>
    <w:rsid w:val="003D53FF"/>
    <w:rsid w:val="003E1D50"/>
    <w:rsid w:val="003E1D7F"/>
    <w:rsid w:val="003E2CE4"/>
    <w:rsid w:val="003E458D"/>
    <w:rsid w:val="003E48B7"/>
    <w:rsid w:val="003E527A"/>
    <w:rsid w:val="003E65BF"/>
    <w:rsid w:val="003E6E16"/>
    <w:rsid w:val="003E74A3"/>
    <w:rsid w:val="003F00DB"/>
    <w:rsid w:val="003F06FD"/>
    <w:rsid w:val="003F14E1"/>
    <w:rsid w:val="003F3055"/>
    <w:rsid w:val="003F7EB6"/>
    <w:rsid w:val="00400242"/>
    <w:rsid w:val="00400255"/>
    <w:rsid w:val="00400606"/>
    <w:rsid w:val="004012D3"/>
    <w:rsid w:val="00402CF6"/>
    <w:rsid w:val="004033AD"/>
    <w:rsid w:val="004035EA"/>
    <w:rsid w:val="004059DC"/>
    <w:rsid w:val="00406840"/>
    <w:rsid w:val="00407A92"/>
    <w:rsid w:val="004105AE"/>
    <w:rsid w:val="004116E8"/>
    <w:rsid w:val="00412382"/>
    <w:rsid w:val="00412B56"/>
    <w:rsid w:val="00412D56"/>
    <w:rsid w:val="0041330B"/>
    <w:rsid w:val="00413B91"/>
    <w:rsid w:val="00414B1E"/>
    <w:rsid w:val="00415556"/>
    <w:rsid w:val="0041604E"/>
    <w:rsid w:val="004162E9"/>
    <w:rsid w:val="004172D4"/>
    <w:rsid w:val="00420442"/>
    <w:rsid w:val="00420C49"/>
    <w:rsid w:val="00420F9F"/>
    <w:rsid w:val="004226F0"/>
    <w:rsid w:val="004238E4"/>
    <w:rsid w:val="00425321"/>
    <w:rsid w:val="00425ED1"/>
    <w:rsid w:val="004268D0"/>
    <w:rsid w:val="00430953"/>
    <w:rsid w:val="00433405"/>
    <w:rsid w:val="0043393F"/>
    <w:rsid w:val="0043418C"/>
    <w:rsid w:val="00435B04"/>
    <w:rsid w:val="00435F10"/>
    <w:rsid w:val="0043643E"/>
    <w:rsid w:val="0044009E"/>
    <w:rsid w:val="00443BE9"/>
    <w:rsid w:val="0044442B"/>
    <w:rsid w:val="00444B7B"/>
    <w:rsid w:val="00445327"/>
    <w:rsid w:val="0044539F"/>
    <w:rsid w:val="00445CBA"/>
    <w:rsid w:val="00446212"/>
    <w:rsid w:val="00450484"/>
    <w:rsid w:val="00450581"/>
    <w:rsid w:val="004515EA"/>
    <w:rsid w:val="00452AD8"/>
    <w:rsid w:val="0045356A"/>
    <w:rsid w:val="00453C62"/>
    <w:rsid w:val="00454EA3"/>
    <w:rsid w:val="00456F19"/>
    <w:rsid w:val="00460518"/>
    <w:rsid w:val="00461398"/>
    <w:rsid w:val="00461764"/>
    <w:rsid w:val="00461C32"/>
    <w:rsid w:val="0046606A"/>
    <w:rsid w:val="00467746"/>
    <w:rsid w:val="0047132D"/>
    <w:rsid w:val="004720D9"/>
    <w:rsid w:val="0047278C"/>
    <w:rsid w:val="00473520"/>
    <w:rsid w:val="004749A2"/>
    <w:rsid w:val="00475D0B"/>
    <w:rsid w:val="0048117C"/>
    <w:rsid w:val="00483F37"/>
    <w:rsid w:val="00484883"/>
    <w:rsid w:val="004854E3"/>
    <w:rsid w:val="004870CA"/>
    <w:rsid w:val="004873FE"/>
    <w:rsid w:val="0049189A"/>
    <w:rsid w:val="00494F4A"/>
    <w:rsid w:val="00495879"/>
    <w:rsid w:val="004967F0"/>
    <w:rsid w:val="00497202"/>
    <w:rsid w:val="00497DF1"/>
    <w:rsid w:val="004A0B5D"/>
    <w:rsid w:val="004A546F"/>
    <w:rsid w:val="004A5D91"/>
    <w:rsid w:val="004A638B"/>
    <w:rsid w:val="004B3CA5"/>
    <w:rsid w:val="004B494E"/>
    <w:rsid w:val="004C0238"/>
    <w:rsid w:val="004C0ED3"/>
    <w:rsid w:val="004C1A5A"/>
    <w:rsid w:val="004C3609"/>
    <w:rsid w:val="004C388A"/>
    <w:rsid w:val="004C47C7"/>
    <w:rsid w:val="004C55CF"/>
    <w:rsid w:val="004C5954"/>
    <w:rsid w:val="004C6059"/>
    <w:rsid w:val="004C7914"/>
    <w:rsid w:val="004D1311"/>
    <w:rsid w:val="004D249D"/>
    <w:rsid w:val="004D28CE"/>
    <w:rsid w:val="004D45A0"/>
    <w:rsid w:val="004D78B6"/>
    <w:rsid w:val="004E047B"/>
    <w:rsid w:val="004E1A7C"/>
    <w:rsid w:val="004E22B3"/>
    <w:rsid w:val="004E36BA"/>
    <w:rsid w:val="004E51C5"/>
    <w:rsid w:val="004E6D20"/>
    <w:rsid w:val="004F2015"/>
    <w:rsid w:val="004F38E5"/>
    <w:rsid w:val="004F3961"/>
    <w:rsid w:val="004F3AD8"/>
    <w:rsid w:val="004F47DE"/>
    <w:rsid w:val="004F5211"/>
    <w:rsid w:val="004F5D91"/>
    <w:rsid w:val="004F6981"/>
    <w:rsid w:val="004F71C1"/>
    <w:rsid w:val="004F72F2"/>
    <w:rsid w:val="004F780F"/>
    <w:rsid w:val="00500BE6"/>
    <w:rsid w:val="00501C4D"/>
    <w:rsid w:val="00502658"/>
    <w:rsid w:val="00502748"/>
    <w:rsid w:val="0050294D"/>
    <w:rsid w:val="00503F99"/>
    <w:rsid w:val="00504206"/>
    <w:rsid w:val="00506881"/>
    <w:rsid w:val="00506E60"/>
    <w:rsid w:val="0050738E"/>
    <w:rsid w:val="00507A8D"/>
    <w:rsid w:val="005103AD"/>
    <w:rsid w:val="00510757"/>
    <w:rsid w:val="00510A8E"/>
    <w:rsid w:val="00510D2A"/>
    <w:rsid w:val="005120A9"/>
    <w:rsid w:val="00513293"/>
    <w:rsid w:val="005132F5"/>
    <w:rsid w:val="0051409F"/>
    <w:rsid w:val="005144E6"/>
    <w:rsid w:val="00515157"/>
    <w:rsid w:val="005155CA"/>
    <w:rsid w:val="00516C60"/>
    <w:rsid w:val="00517F7C"/>
    <w:rsid w:val="00520189"/>
    <w:rsid w:val="0052038D"/>
    <w:rsid w:val="00521235"/>
    <w:rsid w:val="0052356A"/>
    <w:rsid w:val="005315C4"/>
    <w:rsid w:val="00532284"/>
    <w:rsid w:val="0053271A"/>
    <w:rsid w:val="00533764"/>
    <w:rsid w:val="00534955"/>
    <w:rsid w:val="00537F43"/>
    <w:rsid w:val="00540032"/>
    <w:rsid w:val="00540A00"/>
    <w:rsid w:val="005425B3"/>
    <w:rsid w:val="005441DD"/>
    <w:rsid w:val="00546B6D"/>
    <w:rsid w:val="00546DA3"/>
    <w:rsid w:val="005502B9"/>
    <w:rsid w:val="00551075"/>
    <w:rsid w:val="00553A3D"/>
    <w:rsid w:val="00555450"/>
    <w:rsid w:val="00556CAD"/>
    <w:rsid w:val="005570A6"/>
    <w:rsid w:val="005602EE"/>
    <w:rsid w:val="005605C6"/>
    <w:rsid w:val="00567335"/>
    <w:rsid w:val="00567346"/>
    <w:rsid w:val="005728FE"/>
    <w:rsid w:val="0057573E"/>
    <w:rsid w:val="00576CD8"/>
    <w:rsid w:val="00577C04"/>
    <w:rsid w:val="00581365"/>
    <w:rsid w:val="00581EE1"/>
    <w:rsid w:val="00582655"/>
    <w:rsid w:val="00584213"/>
    <w:rsid w:val="005867A4"/>
    <w:rsid w:val="00586F09"/>
    <w:rsid w:val="00590F95"/>
    <w:rsid w:val="005922E7"/>
    <w:rsid w:val="005927CA"/>
    <w:rsid w:val="00592FEF"/>
    <w:rsid w:val="005934E2"/>
    <w:rsid w:val="005947FD"/>
    <w:rsid w:val="00595A39"/>
    <w:rsid w:val="00595CD8"/>
    <w:rsid w:val="005A01D8"/>
    <w:rsid w:val="005A1DAA"/>
    <w:rsid w:val="005A3217"/>
    <w:rsid w:val="005A4419"/>
    <w:rsid w:val="005A6390"/>
    <w:rsid w:val="005A67FA"/>
    <w:rsid w:val="005A6FDD"/>
    <w:rsid w:val="005B11E4"/>
    <w:rsid w:val="005B2318"/>
    <w:rsid w:val="005B52F7"/>
    <w:rsid w:val="005B6F68"/>
    <w:rsid w:val="005B7972"/>
    <w:rsid w:val="005B7FA1"/>
    <w:rsid w:val="005C077E"/>
    <w:rsid w:val="005C0FCE"/>
    <w:rsid w:val="005C0FE2"/>
    <w:rsid w:val="005C1C8C"/>
    <w:rsid w:val="005C2A81"/>
    <w:rsid w:val="005C502E"/>
    <w:rsid w:val="005C5186"/>
    <w:rsid w:val="005C54E0"/>
    <w:rsid w:val="005C597A"/>
    <w:rsid w:val="005C644C"/>
    <w:rsid w:val="005D5AC2"/>
    <w:rsid w:val="005E137F"/>
    <w:rsid w:val="005E2854"/>
    <w:rsid w:val="005E2A29"/>
    <w:rsid w:val="005E3757"/>
    <w:rsid w:val="005E5CEE"/>
    <w:rsid w:val="005E7090"/>
    <w:rsid w:val="005F3596"/>
    <w:rsid w:val="005F489C"/>
    <w:rsid w:val="005F4D9A"/>
    <w:rsid w:val="005F55FC"/>
    <w:rsid w:val="005F573B"/>
    <w:rsid w:val="005F60AF"/>
    <w:rsid w:val="005F6F16"/>
    <w:rsid w:val="006003C3"/>
    <w:rsid w:val="0060201E"/>
    <w:rsid w:val="0060232D"/>
    <w:rsid w:val="006042CB"/>
    <w:rsid w:val="00604B53"/>
    <w:rsid w:val="006062F3"/>
    <w:rsid w:val="006063C2"/>
    <w:rsid w:val="00607BA4"/>
    <w:rsid w:val="00610676"/>
    <w:rsid w:val="006120CC"/>
    <w:rsid w:val="006121C5"/>
    <w:rsid w:val="006145DF"/>
    <w:rsid w:val="00621384"/>
    <w:rsid w:val="00623958"/>
    <w:rsid w:val="006260D1"/>
    <w:rsid w:val="00627301"/>
    <w:rsid w:val="00630D05"/>
    <w:rsid w:val="00630F7C"/>
    <w:rsid w:val="00631115"/>
    <w:rsid w:val="006319D2"/>
    <w:rsid w:val="00632B91"/>
    <w:rsid w:val="006361EB"/>
    <w:rsid w:val="00636950"/>
    <w:rsid w:val="00636ABA"/>
    <w:rsid w:val="0063707B"/>
    <w:rsid w:val="00637AB7"/>
    <w:rsid w:val="00637FF0"/>
    <w:rsid w:val="006405F2"/>
    <w:rsid w:val="00641BFF"/>
    <w:rsid w:val="00647544"/>
    <w:rsid w:val="006478EE"/>
    <w:rsid w:val="006503DD"/>
    <w:rsid w:val="006510D5"/>
    <w:rsid w:val="00651EC2"/>
    <w:rsid w:val="00653610"/>
    <w:rsid w:val="006547BF"/>
    <w:rsid w:val="00655DAE"/>
    <w:rsid w:val="00656DDF"/>
    <w:rsid w:val="00656EEF"/>
    <w:rsid w:val="00657AD6"/>
    <w:rsid w:val="00661442"/>
    <w:rsid w:val="00661A50"/>
    <w:rsid w:val="00662C91"/>
    <w:rsid w:val="00664881"/>
    <w:rsid w:val="006658BE"/>
    <w:rsid w:val="00667918"/>
    <w:rsid w:val="0067022A"/>
    <w:rsid w:val="006730B3"/>
    <w:rsid w:val="006745A0"/>
    <w:rsid w:val="00675073"/>
    <w:rsid w:val="0067518A"/>
    <w:rsid w:val="00675520"/>
    <w:rsid w:val="00677887"/>
    <w:rsid w:val="00677CA2"/>
    <w:rsid w:val="00677D8A"/>
    <w:rsid w:val="00680008"/>
    <w:rsid w:val="0068175B"/>
    <w:rsid w:val="00682C2C"/>
    <w:rsid w:val="00683813"/>
    <w:rsid w:val="00683AD0"/>
    <w:rsid w:val="00685E6F"/>
    <w:rsid w:val="00687C08"/>
    <w:rsid w:val="00690B42"/>
    <w:rsid w:val="00691AD1"/>
    <w:rsid w:val="0069226B"/>
    <w:rsid w:val="00692AEF"/>
    <w:rsid w:val="006934D3"/>
    <w:rsid w:val="00696CD2"/>
    <w:rsid w:val="006A0188"/>
    <w:rsid w:val="006A31EF"/>
    <w:rsid w:val="006A542D"/>
    <w:rsid w:val="006A570E"/>
    <w:rsid w:val="006A5B91"/>
    <w:rsid w:val="006A6103"/>
    <w:rsid w:val="006A62D1"/>
    <w:rsid w:val="006A6586"/>
    <w:rsid w:val="006A7E45"/>
    <w:rsid w:val="006B0F03"/>
    <w:rsid w:val="006B2D10"/>
    <w:rsid w:val="006B3704"/>
    <w:rsid w:val="006B54F9"/>
    <w:rsid w:val="006B56C6"/>
    <w:rsid w:val="006B65AF"/>
    <w:rsid w:val="006B7C97"/>
    <w:rsid w:val="006B7E9C"/>
    <w:rsid w:val="006C00F7"/>
    <w:rsid w:val="006C1644"/>
    <w:rsid w:val="006C2F37"/>
    <w:rsid w:val="006C3A2D"/>
    <w:rsid w:val="006C3F81"/>
    <w:rsid w:val="006C47D8"/>
    <w:rsid w:val="006C525F"/>
    <w:rsid w:val="006C5C04"/>
    <w:rsid w:val="006C76E5"/>
    <w:rsid w:val="006D0FC4"/>
    <w:rsid w:val="006D1195"/>
    <w:rsid w:val="006D1A9E"/>
    <w:rsid w:val="006D3162"/>
    <w:rsid w:val="006D4016"/>
    <w:rsid w:val="006D4050"/>
    <w:rsid w:val="006D61BF"/>
    <w:rsid w:val="006D6C4E"/>
    <w:rsid w:val="006D6F39"/>
    <w:rsid w:val="006E1ABA"/>
    <w:rsid w:val="006E1F2F"/>
    <w:rsid w:val="006E59DA"/>
    <w:rsid w:val="006E7D66"/>
    <w:rsid w:val="006F0355"/>
    <w:rsid w:val="006F0B8B"/>
    <w:rsid w:val="006F0E6A"/>
    <w:rsid w:val="006F1643"/>
    <w:rsid w:val="006F369C"/>
    <w:rsid w:val="006F5120"/>
    <w:rsid w:val="006F6774"/>
    <w:rsid w:val="006F6A2B"/>
    <w:rsid w:val="006F752D"/>
    <w:rsid w:val="006F78D9"/>
    <w:rsid w:val="00701276"/>
    <w:rsid w:val="007045D7"/>
    <w:rsid w:val="00705547"/>
    <w:rsid w:val="00706D94"/>
    <w:rsid w:val="007075A1"/>
    <w:rsid w:val="007116D8"/>
    <w:rsid w:val="00712765"/>
    <w:rsid w:val="00712E8D"/>
    <w:rsid w:val="007134A7"/>
    <w:rsid w:val="00713BAA"/>
    <w:rsid w:val="00714C63"/>
    <w:rsid w:val="00715401"/>
    <w:rsid w:val="007156AF"/>
    <w:rsid w:val="00716298"/>
    <w:rsid w:val="0071745A"/>
    <w:rsid w:val="0072007D"/>
    <w:rsid w:val="00721172"/>
    <w:rsid w:val="00721616"/>
    <w:rsid w:val="00721713"/>
    <w:rsid w:val="00721DFF"/>
    <w:rsid w:val="007221E7"/>
    <w:rsid w:val="00722522"/>
    <w:rsid w:val="00723960"/>
    <w:rsid w:val="00724AF4"/>
    <w:rsid w:val="00724FC8"/>
    <w:rsid w:val="00726288"/>
    <w:rsid w:val="007274EF"/>
    <w:rsid w:val="007275D5"/>
    <w:rsid w:val="0073001F"/>
    <w:rsid w:val="00731312"/>
    <w:rsid w:val="00732859"/>
    <w:rsid w:val="00733D0D"/>
    <w:rsid w:val="00734F45"/>
    <w:rsid w:val="00740539"/>
    <w:rsid w:val="00742B51"/>
    <w:rsid w:val="0074390B"/>
    <w:rsid w:val="00743C1B"/>
    <w:rsid w:val="00743D83"/>
    <w:rsid w:val="00745B63"/>
    <w:rsid w:val="0074716F"/>
    <w:rsid w:val="00753843"/>
    <w:rsid w:val="00753F43"/>
    <w:rsid w:val="00753FDA"/>
    <w:rsid w:val="00755585"/>
    <w:rsid w:val="00755FE9"/>
    <w:rsid w:val="00761DE7"/>
    <w:rsid w:val="007630C8"/>
    <w:rsid w:val="0076327D"/>
    <w:rsid w:val="00765F5A"/>
    <w:rsid w:val="0076643F"/>
    <w:rsid w:val="0076724C"/>
    <w:rsid w:val="00767EF3"/>
    <w:rsid w:val="00770AF6"/>
    <w:rsid w:val="00770DF1"/>
    <w:rsid w:val="0077132B"/>
    <w:rsid w:val="00771A9F"/>
    <w:rsid w:val="007738BB"/>
    <w:rsid w:val="00773EF8"/>
    <w:rsid w:val="00774A86"/>
    <w:rsid w:val="00775D71"/>
    <w:rsid w:val="00780951"/>
    <w:rsid w:val="007817C0"/>
    <w:rsid w:val="00781A55"/>
    <w:rsid w:val="00781AF0"/>
    <w:rsid w:val="00781EFE"/>
    <w:rsid w:val="007826D6"/>
    <w:rsid w:val="0078360B"/>
    <w:rsid w:val="00784EBE"/>
    <w:rsid w:val="007878C7"/>
    <w:rsid w:val="00787A02"/>
    <w:rsid w:val="00790E11"/>
    <w:rsid w:val="007917C8"/>
    <w:rsid w:val="00791B30"/>
    <w:rsid w:val="007928F4"/>
    <w:rsid w:val="00793B9E"/>
    <w:rsid w:val="0079550A"/>
    <w:rsid w:val="007978AD"/>
    <w:rsid w:val="007A03BB"/>
    <w:rsid w:val="007A0A73"/>
    <w:rsid w:val="007A15D2"/>
    <w:rsid w:val="007A1C9E"/>
    <w:rsid w:val="007A328C"/>
    <w:rsid w:val="007A376B"/>
    <w:rsid w:val="007A3BE6"/>
    <w:rsid w:val="007A5D18"/>
    <w:rsid w:val="007A69DC"/>
    <w:rsid w:val="007A6ED6"/>
    <w:rsid w:val="007A7CB5"/>
    <w:rsid w:val="007B0CA1"/>
    <w:rsid w:val="007B1647"/>
    <w:rsid w:val="007B2B05"/>
    <w:rsid w:val="007B3AC6"/>
    <w:rsid w:val="007B4616"/>
    <w:rsid w:val="007B663E"/>
    <w:rsid w:val="007B71F2"/>
    <w:rsid w:val="007C009C"/>
    <w:rsid w:val="007C054B"/>
    <w:rsid w:val="007C1718"/>
    <w:rsid w:val="007C25DF"/>
    <w:rsid w:val="007C282A"/>
    <w:rsid w:val="007C31DE"/>
    <w:rsid w:val="007C4BC9"/>
    <w:rsid w:val="007C5005"/>
    <w:rsid w:val="007C5390"/>
    <w:rsid w:val="007C619C"/>
    <w:rsid w:val="007C6AA3"/>
    <w:rsid w:val="007D02F1"/>
    <w:rsid w:val="007D0EBC"/>
    <w:rsid w:val="007D14EB"/>
    <w:rsid w:val="007D2C75"/>
    <w:rsid w:val="007D57EA"/>
    <w:rsid w:val="007D5873"/>
    <w:rsid w:val="007D6E48"/>
    <w:rsid w:val="007D727B"/>
    <w:rsid w:val="007D7A16"/>
    <w:rsid w:val="007E4751"/>
    <w:rsid w:val="007E47D6"/>
    <w:rsid w:val="007E5434"/>
    <w:rsid w:val="007E55B6"/>
    <w:rsid w:val="007E64C6"/>
    <w:rsid w:val="007E6A12"/>
    <w:rsid w:val="007E7281"/>
    <w:rsid w:val="007E7CAB"/>
    <w:rsid w:val="007E7D87"/>
    <w:rsid w:val="007F00B9"/>
    <w:rsid w:val="007F08FE"/>
    <w:rsid w:val="007F2C57"/>
    <w:rsid w:val="007F3F3A"/>
    <w:rsid w:val="007F464F"/>
    <w:rsid w:val="007F569E"/>
    <w:rsid w:val="007F56F3"/>
    <w:rsid w:val="007F69A2"/>
    <w:rsid w:val="007F6A91"/>
    <w:rsid w:val="007F6FEB"/>
    <w:rsid w:val="00813B26"/>
    <w:rsid w:val="00814316"/>
    <w:rsid w:val="008145A3"/>
    <w:rsid w:val="00814B2B"/>
    <w:rsid w:val="008163A9"/>
    <w:rsid w:val="008205FE"/>
    <w:rsid w:val="008214F2"/>
    <w:rsid w:val="00822245"/>
    <w:rsid w:val="00823696"/>
    <w:rsid w:val="008242AC"/>
    <w:rsid w:val="00824A07"/>
    <w:rsid w:val="00824FB0"/>
    <w:rsid w:val="00827AC3"/>
    <w:rsid w:val="008326BD"/>
    <w:rsid w:val="00833829"/>
    <w:rsid w:val="00834712"/>
    <w:rsid w:val="0083520E"/>
    <w:rsid w:val="00835C1D"/>
    <w:rsid w:val="00837381"/>
    <w:rsid w:val="00840602"/>
    <w:rsid w:val="008417B0"/>
    <w:rsid w:val="00844265"/>
    <w:rsid w:val="0084449A"/>
    <w:rsid w:val="0084528A"/>
    <w:rsid w:val="00846273"/>
    <w:rsid w:val="00846D5A"/>
    <w:rsid w:val="00847C48"/>
    <w:rsid w:val="0085093E"/>
    <w:rsid w:val="00851895"/>
    <w:rsid w:val="00851CA9"/>
    <w:rsid w:val="008537FF"/>
    <w:rsid w:val="00856BD7"/>
    <w:rsid w:val="00857654"/>
    <w:rsid w:val="00861613"/>
    <w:rsid w:val="00862CB7"/>
    <w:rsid w:val="00863C8B"/>
    <w:rsid w:val="008669C4"/>
    <w:rsid w:val="008676B3"/>
    <w:rsid w:val="00867D18"/>
    <w:rsid w:val="00870EC8"/>
    <w:rsid w:val="00871F17"/>
    <w:rsid w:val="00872B34"/>
    <w:rsid w:val="00873955"/>
    <w:rsid w:val="00875C8B"/>
    <w:rsid w:val="00877D0B"/>
    <w:rsid w:val="008802D0"/>
    <w:rsid w:val="00882A31"/>
    <w:rsid w:val="0088509D"/>
    <w:rsid w:val="008852AB"/>
    <w:rsid w:val="00885C35"/>
    <w:rsid w:val="00886133"/>
    <w:rsid w:val="00886A0F"/>
    <w:rsid w:val="00887E56"/>
    <w:rsid w:val="00892901"/>
    <w:rsid w:val="00892C08"/>
    <w:rsid w:val="0089517C"/>
    <w:rsid w:val="0089577D"/>
    <w:rsid w:val="00895C35"/>
    <w:rsid w:val="00895DFF"/>
    <w:rsid w:val="0089688F"/>
    <w:rsid w:val="008A024A"/>
    <w:rsid w:val="008A0EDB"/>
    <w:rsid w:val="008A0F3A"/>
    <w:rsid w:val="008A38F7"/>
    <w:rsid w:val="008A4E18"/>
    <w:rsid w:val="008A552F"/>
    <w:rsid w:val="008A5947"/>
    <w:rsid w:val="008A7343"/>
    <w:rsid w:val="008A7CA9"/>
    <w:rsid w:val="008B0456"/>
    <w:rsid w:val="008B15EC"/>
    <w:rsid w:val="008B21A9"/>
    <w:rsid w:val="008B2594"/>
    <w:rsid w:val="008B36E7"/>
    <w:rsid w:val="008B3E40"/>
    <w:rsid w:val="008B5628"/>
    <w:rsid w:val="008B751B"/>
    <w:rsid w:val="008C0B3A"/>
    <w:rsid w:val="008C2BF5"/>
    <w:rsid w:val="008C2DAA"/>
    <w:rsid w:val="008C4251"/>
    <w:rsid w:val="008C69D0"/>
    <w:rsid w:val="008D094C"/>
    <w:rsid w:val="008D1025"/>
    <w:rsid w:val="008D2FA5"/>
    <w:rsid w:val="008D3874"/>
    <w:rsid w:val="008D5CDF"/>
    <w:rsid w:val="008D7D33"/>
    <w:rsid w:val="008E220C"/>
    <w:rsid w:val="008E2434"/>
    <w:rsid w:val="008E25AC"/>
    <w:rsid w:val="008E3429"/>
    <w:rsid w:val="008E5134"/>
    <w:rsid w:val="008E5CBD"/>
    <w:rsid w:val="008E5DEA"/>
    <w:rsid w:val="008E61CC"/>
    <w:rsid w:val="008E6ACF"/>
    <w:rsid w:val="008E7182"/>
    <w:rsid w:val="008F3A33"/>
    <w:rsid w:val="008F4173"/>
    <w:rsid w:val="008F4DF9"/>
    <w:rsid w:val="008F4EB1"/>
    <w:rsid w:val="008F5D43"/>
    <w:rsid w:val="008F67F7"/>
    <w:rsid w:val="008F773A"/>
    <w:rsid w:val="008F7B17"/>
    <w:rsid w:val="00901649"/>
    <w:rsid w:val="00903603"/>
    <w:rsid w:val="009036CB"/>
    <w:rsid w:val="00905B89"/>
    <w:rsid w:val="009064A2"/>
    <w:rsid w:val="009075ED"/>
    <w:rsid w:val="00911163"/>
    <w:rsid w:val="00913AFB"/>
    <w:rsid w:val="00916C18"/>
    <w:rsid w:val="0092001B"/>
    <w:rsid w:val="0092064B"/>
    <w:rsid w:val="00922339"/>
    <w:rsid w:val="00922357"/>
    <w:rsid w:val="00924A2B"/>
    <w:rsid w:val="0092689B"/>
    <w:rsid w:val="009319F1"/>
    <w:rsid w:val="00932686"/>
    <w:rsid w:val="00932754"/>
    <w:rsid w:val="0093579D"/>
    <w:rsid w:val="00935A3C"/>
    <w:rsid w:val="00935CAD"/>
    <w:rsid w:val="00937E27"/>
    <w:rsid w:val="00940A84"/>
    <w:rsid w:val="00941EB3"/>
    <w:rsid w:val="00942119"/>
    <w:rsid w:val="00947B71"/>
    <w:rsid w:val="00947D9D"/>
    <w:rsid w:val="0095014A"/>
    <w:rsid w:val="009510DE"/>
    <w:rsid w:val="00951E3F"/>
    <w:rsid w:val="00952F59"/>
    <w:rsid w:val="0095572D"/>
    <w:rsid w:val="00956983"/>
    <w:rsid w:val="0096037D"/>
    <w:rsid w:val="00960F8C"/>
    <w:rsid w:val="00961BDA"/>
    <w:rsid w:val="00962E34"/>
    <w:rsid w:val="00963031"/>
    <w:rsid w:val="00963B82"/>
    <w:rsid w:val="00963C55"/>
    <w:rsid w:val="00963EF0"/>
    <w:rsid w:val="00964967"/>
    <w:rsid w:val="00964AC2"/>
    <w:rsid w:val="0096583F"/>
    <w:rsid w:val="00967057"/>
    <w:rsid w:val="00970E49"/>
    <w:rsid w:val="009727A3"/>
    <w:rsid w:val="009727EE"/>
    <w:rsid w:val="00972AB7"/>
    <w:rsid w:val="00974A60"/>
    <w:rsid w:val="00976155"/>
    <w:rsid w:val="00976526"/>
    <w:rsid w:val="009770A6"/>
    <w:rsid w:val="00977C39"/>
    <w:rsid w:val="009803DE"/>
    <w:rsid w:val="00980EED"/>
    <w:rsid w:val="00981512"/>
    <w:rsid w:val="0098185A"/>
    <w:rsid w:val="00981D0B"/>
    <w:rsid w:val="00983130"/>
    <w:rsid w:val="00983867"/>
    <w:rsid w:val="00984A1F"/>
    <w:rsid w:val="009854B9"/>
    <w:rsid w:val="0098639B"/>
    <w:rsid w:val="00986FAB"/>
    <w:rsid w:val="00994471"/>
    <w:rsid w:val="00994B3F"/>
    <w:rsid w:val="00995C2E"/>
    <w:rsid w:val="00997D56"/>
    <w:rsid w:val="00997F81"/>
    <w:rsid w:val="009A0026"/>
    <w:rsid w:val="009A02AD"/>
    <w:rsid w:val="009A0D84"/>
    <w:rsid w:val="009A1894"/>
    <w:rsid w:val="009A207D"/>
    <w:rsid w:val="009B12AB"/>
    <w:rsid w:val="009B177E"/>
    <w:rsid w:val="009B415E"/>
    <w:rsid w:val="009B4AEA"/>
    <w:rsid w:val="009B52E1"/>
    <w:rsid w:val="009B56D8"/>
    <w:rsid w:val="009B5A93"/>
    <w:rsid w:val="009B6269"/>
    <w:rsid w:val="009B703A"/>
    <w:rsid w:val="009C1A0F"/>
    <w:rsid w:val="009C497C"/>
    <w:rsid w:val="009C5561"/>
    <w:rsid w:val="009C5A94"/>
    <w:rsid w:val="009C5F72"/>
    <w:rsid w:val="009C5F97"/>
    <w:rsid w:val="009C7C73"/>
    <w:rsid w:val="009D1F87"/>
    <w:rsid w:val="009D5D50"/>
    <w:rsid w:val="009D6830"/>
    <w:rsid w:val="009D75AB"/>
    <w:rsid w:val="009D7674"/>
    <w:rsid w:val="009DBD92"/>
    <w:rsid w:val="009E0D85"/>
    <w:rsid w:val="009E0DB5"/>
    <w:rsid w:val="009E193B"/>
    <w:rsid w:val="009E195F"/>
    <w:rsid w:val="009E487B"/>
    <w:rsid w:val="009E5640"/>
    <w:rsid w:val="009E5B52"/>
    <w:rsid w:val="009E6226"/>
    <w:rsid w:val="009E62E6"/>
    <w:rsid w:val="009E79E9"/>
    <w:rsid w:val="009F0A10"/>
    <w:rsid w:val="009F1823"/>
    <w:rsid w:val="009F1968"/>
    <w:rsid w:val="009F2E4D"/>
    <w:rsid w:val="009F3683"/>
    <w:rsid w:val="009F418E"/>
    <w:rsid w:val="009F4F00"/>
    <w:rsid w:val="009F662D"/>
    <w:rsid w:val="00A007E9"/>
    <w:rsid w:val="00A018FA"/>
    <w:rsid w:val="00A02D44"/>
    <w:rsid w:val="00A03D6E"/>
    <w:rsid w:val="00A05FE3"/>
    <w:rsid w:val="00A07055"/>
    <w:rsid w:val="00A0741E"/>
    <w:rsid w:val="00A07F65"/>
    <w:rsid w:val="00A12033"/>
    <w:rsid w:val="00A12809"/>
    <w:rsid w:val="00A14777"/>
    <w:rsid w:val="00A16150"/>
    <w:rsid w:val="00A22018"/>
    <w:rsid w:val="00A22419"/>
    <w:rsid w:val="00A26135"/>
    <w:rsid w:val="00A2748B"/>
    <w:rsid w:val="00A277D7"/>
    <w:rsid w:val="00A3009E"/>
    <w:rsid w:val="00A303FF"/>
    <w:rsid w:val="00A309BB"/>
    <w:rsid w:val="00A30D07"/>
    <w:rsid w:val="00A313D9"/>
    <w:rsid w:val="00A33343"/>
    <w:rsid w:val="00A33C64"/>
    <w:rsid w:val="00A3410C"/>
    <w:rsid w:val="00A34386"/>
    <w:rsid w:val="00A35A9A"/>
    <w:rsid w:val="00A35AE5"/>
    <w:rsid w:val="00A403FB"/>
    <w:rsid w:val="00A426F3"/>
    <w:rsid w:val="00A43661"/>
    <w:rsid w:val="00A44E67"/>
    <w:rsid w:val="00A45364"/>
    <w:rsid w:val="00A4596B"/>
    <w:rsid w:val="00A5180D"/>
    <w:rsid w:val="00A5193B"/>
    <w:rsid w:val="00A52933"/>
    <w:rsid w:val="00A54672"/>
    <w:rsid w:val="00A54C1C"/>
    <w:rsid w:val="00A57841"/>
    <w:rsid w:val="00A614D7"/>
    <w:rsid w:val="00A6196B"/>
    <w:rsid w:val="00A6515C"/>
    <w:rsid w:val="00A65D9B"/>
    <w:rsid w:val="00A66474"/>
    <w:rsid w:val="00A6731D"/>
    <w:rsid w:val="00A70440"/>
    <w:rsid w:val="00A712A6"/>
    <w:rsid w:val="00A729FA"/>
    <w:rsid w:val="00A72A77"/>
    <w:rsid w:val="00A72F83"/>
    <w:rsid w:val="00A76FE7"/>
    <w:rsid w:val="00A77FB2"/>
    <w:rsid w:val="00A83A18"/>
    <w:rsid w:val="00A83ABC"/>
    <w:rsid w:val="00A84311"/>
    <w:rsid w:val="00A84557"/>
    <w:rsid w:val="00A84D53"/>
    <w:rsid w:val="00A84E2B"/>
    <w:rsid w:val="00A84F77"/>
    <w:rsid w:val="00A858DA"/>
    <w:rsid w:val="00A935B5"/>
    <w:rsid w:val="00A94DA8"/>
    <w:rsid w:val="00A95353"/>
    <w:rsid w:val="00A96434"/>
    <w:rsid w:val="00AA033B"/>
    <w:rsid w:val="00AA1447"/>
    <w:rsid w:val="00AA2462"/>
    <w:rsid w:val="00AA30F1"/>
    <w:rsid w:val="00AA4E9F"/>
    <w:rsid w:val="00AA56DB"/>
    <w:rsid w:val="00AA582D"/>
    <w:rsid w:val="00AA5A2C"/>
    <w:rsid w:val="00AA5C2C"/>
    <w:rsid w:val="00AA7A3C"/>
    <w:rsid w:val="00AB16EF"/>
    <w:rsid w:val="00AB2B32"/>
    <w:rsid w:val="00AB2DCD"/>
    <w:rsid w:val="00AB46BC"/>
    <w:rsid w:val="00AB5CEC"/>
    <w:rsid w:val="00AB6E96"/>
    <w:rsid w:val="00AC055C"/>
    <w:rsid w:val="00AC08C6"/>
    <w:rsid w:val="00AC3471"/>
    <w:rsid w:val="00AC4605"/>
    <w:rsid w:val="00AC4684"/>
    <w:rsid w:val="00AC477C"/>
    <w:rsid w:val="00AC4E12"/>
    <w:rsid w:val="00AC54FE"/>
    <w:rsid w:val="00AC6DBA"/>
    <w:rsid w:val="00AD0A0C"/>
    <w:rsid w:val="00AD295E"/>
    <w:rsid w:val="00AD454F"/>
    <w:rsid w:val="00AD5865"/>
    <w:rsid w:val="00AD7365"/>
    <w:rsid w:val="00AE109D"/>
    <w:rsid w:val="00AE23F2"/>
    <w:rsid w:val="00AE25F9"/>
    <w:rsid w:val="00AE3D31"/>
    <w:rsid w:val="00AE6349"/>
    <w:rsid w:val="00AE6B0D"/>
    <w:rsid w:val="00AE77B7"/>
    <w:rsid w:val="00AE7FEA"/>
    <w:rsid w:val="00AF04DA"/>
    <w:rsid w:val="00AF39B4"/>
    <w:rsid w:val="00AF3A7F"/>
    <w:rsid w:val="00AF3E70"/>
    <w:rsid w:val="00AF407D"/>
    <w:rsid w:val="00AF4D5A"/>
    <w:rsid w:val="00AF544B"/>
    <w:rsid w:val="00AF563C"/>
    <w:rsid w:val="00B003AB"/>
    <w:rsid w:val="00B00E61"/>
    <w:rsid w:val="00B01692"/>
    <w:rsid w:val="00B02C58"/>
    <w:rsid w:val="00B02CFF"/>
    <w:rsid w:val="00B0411D"/>
    <w:rsid w:val="00B043B5"/>
    <w:rsid w:val="00B047FF"/>
    <w:rsid w:val="00B0578D"/>
    <w:rsid w:val="00B06FBD"/>
    <w:rsid w:val="00B07395"/>
    <w:rsid w:val="00B1187D"/>
    <w:rsid w:val="00B11899"/>
    <w:rsid w:val="00B12AD8"/>
    <w:rsid w:val="00B13BA4"/>
    <w:rsid w:val="00B140D5"/>
    <w:rsid w:val="00B14881"/>
    <w:rsid w:val="00B1525B"/>
    <w:rsid w:val="00B1775F"/>
    <w:rsid w:val="00B17FF1"/>
    <w:rsid w:val="00B219BD"/>
    <w:rsid w:val="00B21C05"/>
    <w:rsid w:val="00B2317C"/>
    <w:rsid w:val="00B24377"/>
    <w:rsid w:val="00B24401"/>
    <w:rsid w:val="00B24691"/>
    <w:rsid w:val="00B25568"/>
    <w:rsid w:val="00B26BFA"/>
    <w:rsid w:val="00B30984"/>
    <w:rsid w:val="00B309FA"/>
    <w:rsid w:val="00B30EE3"/>
    <w:rsid w:val="00B33484"/>
    <w:rsid w:val="00B34368"/>
    <w:rsid w:val="00B34F56"/>
    <w:rsid w:val="00B35082"/>
    <w:rsid w:val="00B354B0"/>
    <w:rsid w:val="00B3612C"/>
    <w:rsid w:val="00B36A96"/>
    <w:rsid w:val="00B375F5"/>
    <w:rsid w:val="00B376EC"/>
    <w:rsid w:val="00B43C00"/>
    <w:rsid w:val="00B442F9"/>
    <w:rsid w:val="00B454A2"/>
    <w:rsid w:val="00B45D21"/>
    <w:rsid w:val="00B46D1E"/>
    <w:rsid w:val="00B47246"/>
    <w:rsid w:val="00B506A7"/>
    <w:rsid w:val="00B506DD"/>
    <w:rsid w:val="00B509C3"/>
    <w:rsid w:val="00B50C74"/>
    <w:rsid w:val="00B510A1"/>
    <w:rsid w:val="00B54420"/>
    <w:rsid w:val="00B54CBF"/>
    <w:rsid w:val="00B55392"/>
    <w:rsid w:val="00B553F0"/>
    <w:rsid w:val="00B572EB"/>
    <w:rsid w:val="00B60566"/>
    <w:rsid w:val="00B613E4"/>
    <w:rsid w:val="00B63BE3"/>
    <w:rsid w:val="00B64C21"/>
    <w:rsid w:val="00B66C0A"/>
    <w:rsid w:val="00B713A2"/>
    <w:rsid w:val="00B717A5"/>
    <w:rsid w:val="00B73B63"/>
    <w:rsid w:val="00B747FF"/>
    <w:rsid w:val="00B74C99"/>
    <w:rsid w:val="00B76E1C"/>
    <w:rsid w:val="00B800A9"/>
    <w:rsid w:val="00B8029B"/>
    <w:rsid w:val="00B8198F"/>
    <w:rsid w:val="00B81D52"/>
    <w:rsid w:val="00B830A1"/>
    <w:rsid w:val="00B83FCD"/>
    <w:rsid w:val="00B8414D"/>
    <w:rsid w:val="00B84408"/>
    <w:rsid w:val="00B84C3F"/>
    <w:rsid w:val="00B90556"/>
    <w:rsid w:val="00B90F4A"/>
    <w:rsid w:val="00B9191D"/>
    <w:rsid w:val="00B9242D"/>
    <w:rsid w:val="00B9286E"/>
    <w:rsid w:val="00B92F3A"/>
    <w:rsid w:val="00B93C33"/>
    <w:rsid w:val="00B9720F"/>
    <w:rsid w:val="00B97501"/>
    <w:rsid w:val="00BA098A"/>
    <w:rsid w:val="00BA28D2"/>
    <w:rsid w:val="00BA2C93"/>
    <w:rsid w:val="00BA2CF2"/>
    <w:rsid w:val="00BA3A79"/>
    <w:rsid w:val="00BA43BD"/>
    <w:rsid w:val="00BA5D48"/>
    <w:rsid w:val="00BA7269"/>
    <w:rsid w:val="00BB0633"/>
    <w:rsid w:val="00BB06D4"/>
    <w:rsid w:val="00BB0CFB"/>
    <w:rsid w:val="00BB3671"/>
    <w:rsid w:val="00BB490A"/>
    <w:rsid w:val="00BB50A0"/>
    <w:rsid w:val="00BB5A41"/>
    <w:rsid w:val="00BB5C65"/>
    <w:rsid w:val="00BB7A88"/>
    <w:rsid w:val="00BB7C1F"/>
    <w:rsid w:val="00BC1F0E"/>
    <w:rsid w:val="00BC2E7E"/>
    <w:rsid w:val="00BC710A"/>
    <w:rsid w:val="00BD162D"/>
    <w:rsid w:val="00BD291D"/>
    <w:rsid w:val="00BD3653"/>
    <w:rsid w:val="00BD54C7"/>
    <w:rsid w:val="00BD58DA"/>
    <w:rsid w:val="00BD6015"/>
    <w:rsid w:val="00BD65D4"/>
    <w:rsid w:val="00BD7A9B"/>
    <w:rsid w:val="00BE13FB"/>
    <w:rsid w:val="00BE24D9"/>
    <w:rsid w:val="00BE2EC1"/>
    <w:rsid w:val="00BE3B5A"/>
    <w:rsid w:val="00BE5B31"/>
    <w:rsid w:val="00BE5F6B"/>
    <w:rsid w:val="00BE6AAF"/>
    <w:rsid w:val="00BF0390"/>
    <w:rsid w:val="00BF1659"/>
    <w:rsid w:val="00BF1E11"/>
    <w:rsid w:val="00BF2736"/>
    <w:rsid w:val="00BF2CB6"/>
    <w:rsid w:val="00BF30A2"/>
    <w:rsid w:val="00BF39BC"/>
    <w:rsid w:val="00BF47CE"/>
    <w:rsid w:val="00BF6A91"/>
    <w:rsid w:val="00BF7EF8"/>
    <w:rsid w:val="00C00360"/>
    <w:rsid w:val="00C01560"/>
    <w:rsid w:val="00C0180F"/>
    <w:rsid w:val="00C01A6D"/>
    <w:rsid w:val="00C02DEC"/>
    <w:rsid w:val="00C03AE0"/>
    <w:rsid w:val="00C03DE8"/>
    <w:rsid w:val="00C05A76"/>
    <w:rsid w:val="00C05D42"/>
    <w:rsid w:val="00C0771F"/>
    <w:rsid w:val="00C07F2C"/>
    <w:rsid w:val="00C07F8B"/>
    <w:rsid w:val="00C1056B"/>
    <w:rsid w:val="00C10FDC"/>
    <w:rsid w:val="00C115B5"/>
    <w:rsid w:val="00C1348A"/>
    <w:rsid w:val="00C13D06"/>
    <w:rsid w:val="00C13D87"/>
    <w:rsid w:val="00C1571B"/>
    <w:rsid w:val="00C16C53"/>
    <w:rsid w:val="00C1729D"/>
    <w:rsid w:val="00C17D3D"/>
    <w:rsid w:val="00C20E2A"/>
    <w:rsid w:val="00C22696"/>
    <w:rsid w:val="00C2494B"/>
    <w:rsid w:val="00C24AC5"/>
    <w:rsid w:val="00C251F8"/>
    <w:rsid w:val="00C30D84"/>
    <w:rsid w:val="00C30FCF"/>
    <w:rsid w:val="00C31153"/>
    <w:rsid w:val="00C31E30"/>
    <w:rsid w:val="00C35EE8"/>
    <w:rsid w:val="00C36C18"/>
    <w:rsid w:val="00C37E29"/>
    <w:rsid w:val="00C40659"/>
    <w:rsid w:val="00C40A02"/>
    <w:rsid w:val="00C41135"/>
    <w:rsid w:val="00C414C1"/>
    <w:rsid w:val="00C4190D"/>
    <w:rsid w:val="00C421BA"/>
    <w:rsid w:val="00C43627"/>
    <w:rsid w:val="00C438BC"/>
    <w:rsid w:val="00C44023"/>
    <w:rsid w:val="00C45CD4"/>
    <w:rsid w:val="00C4614C"/>
    <w:rsid w:val="00C4635F"/>
    <w:rsid w:val="00C46D13"/>
    <w:rsid w:val="00C472A4"/>
    <w:rsid w:val="00C4764C"/>
    <w:rsid w:val="00C4770F"/>
    <w:rsid w:val="00C51C2D"/>
    <w:rsid w:val="00C51EF0"/>
    <w:rsid w:val="00C52219"/>
    <w:rsid w:val="00C52BBF"/>
    <w:rsid w:val="00C538FC"/>
    <w:rsid w:val="00C54D40"/>
    <w:rsid w:val="00C55CFF"/>
    <w:rsid w:val="00C563A6"/>
    <w:rsid w:val="00C61122"/>
    <w:rsid w:val="00C630BF"/>
    <w:rsid w:val="00C63B2C"/>
    <w:rsid w:val="00C65BE2"/>
    <w:rsid w:val="00C667F5"/>
    <w:rsid w:val="00C67357"/>
    <w:rsid w:val="00C67F69"/>
    <w:rsid w:val="00C702A3"/>
    <w:rsid w:val="00C70CDF"/>
    <w:rsid w:val="00C74BD0"/>
    <w:rsid w:val="00C8025C"/>
    <w:rsid w:val="00C80E35"/>
    <w:rsid w:val="00C8291D"/>
    <w:rsid w:val="00C8330D"/>
    <w:rsid w:val="00C837B0"/>
    <w:rsid w:val="00C83A53"/>
    <w:rsid w:val="00C852CE"/>
    <w:rsid w:val="00C90326"/>
    <w:rsid w:val="00C90F57"/>
    <w:rsid w:val="00C921A1"/>
    <w:rsid w:val="00C92791"/>
    <w:rsid w:val="00C92EC7"/>
    <w:rsid w:val="00C960D6"/>
    <w:rsid w:val="00C96C2A"/>
    <w:rsid w:val="00C97C21"/>
    <w:rsid w:val="00CA06E6"/>
    <w:rsid w:val="00CA141C"/>
    <w:rsid w:val="00CA47D8"/>
    <w:rsid w:val="00CA4D07"/>
    <w:rsid w:val="00CA688C"/>
    <w:rsid w:val="00CB0188"/>
    <w:rsid w:val="00CB0836"/>
    <w:rsid w:val="00CB0BC6"/>
    <w:rsid w:val="00CB123D"/>
    <w:rsid w:val="00CB3F35"/>
    <w:rsid w:val="00CB45A1"/>
    <w:rsid w:val="00CB5219"/>
    <w:rsid w:val="00CB5788"/>
    <w:rsid w:val="00CB7B3C"/>
    <w:rsid w:val="00CC03BD"/>
    <w:rsid w:val="00CC33CC"/>
    <w:rsid w:val="00CC3476"/>
    <w:rsid w:val="00CC34B1"/>
    <w:rsid w:val="00CC3ACF"/>
    <w:rsid w:val="00CC421C"/>
    <w:rsid w:val="00CC4241"/>
    <w:rsid w:val="00CC4A61"/>
    <w:rsid w:val="00CC6735"/>
    <w:rsid w:val="00CC6F6E"/>
    <w:rsid w:val="00CD0327"/>
    <w:rsid w:val="00CD0983"/>
    <w:rsid w:val="00CD0A1C"/>
    <w:rsid w:val="00CD22F1"/>
    <w:rsid w:val="00CD2C1A"/>
    <w:rsid w:val="00CD365C"/>
    <w:rsid w:val="00CD4773"/>
    <w:rsid w:val="00CD49A6"/>
    <w:rsid w:val="00CD4EED"/>
    <w:rsid w:val="00CD5541"/>
    <w:rsid w:val="00CD5A83"/>
    <w:rsid w:val="00CD7543"/>
    <w:rsid w:val="00CD7668"/>
    <w:rsid w:val="00CE0C0A"/>
    <w:rsid w:val="00CE3DD6"/>
    <w:rsid w:val="00CE665B"/>
    <w:rsid w:val="00CE7236"/>
    <w:rsid w:val="00CF1DD3"/>
    <w:rsid w:val="00CF330A"/>
    <w:rsid w:val="00CF661A"/>
    <w:rsid w:val="00CF693B"/>
    <w:rsid w:val="00CF6B15"/>
    <w:rsid w:val="00CF6BF9"/>
    <w:rsid w:val="00D0076E"/>
    <w:rsid w:val="00D0300D"/>
    <w:rsid w:val="00D03856"/>
    <w:rsid w:val="00D042EA"/>
    <w:rsid w:val="00D05BE3"/>
    <w:rsid w:val="00D0615C"/>
    <w:rsid w:val="00D07C20"/>
    <w:rsid w:val="00D10700"/>
    <w:rsid w:val="00D10721"/>
    <w:rsid w:val="00D10A8F"/>
    <w:rsid w:val="00D1158C"/>
    <w:rsid w:val="00D1205C"/>
    <w:rsid w:val="00D1489C"/>
    <w:rsid w:val="00D14E71"/>
    <w:rsid w:val="00D1558D"/>
    <w:rsid w:val="00D15AF4"/>
    <w:rsid w:val="00D15EBE"/>
    <w:rsid w:val="00D1618F"/>
    <w:rsid w:val="00D1693F"/>
    <w:rsid w:val="00D20383"/>
    <w:rsid w:val="00D208AA"/>
    <w:rsid w:val="00D22239"/>
    <w:rsid w:val="00D234AA"/>
    <w:rsid w:val="00D24334"/>
    <w:rsid w:val="00D27A83"/>
    <w:rsid w:val="00D27B6A"/>
    <w:rsid w:val="00D27E3B"/>
    <w:rsid w:val="00D27FAE"/>
    <w:rsid w:val="00D3085D"/>
    <w:rsid w:val="00D31924"/>
    <w:rsid w:val="00D3327E"/>
    <w:rsid w:val="00D33809"/>
    <w:rsid w:val="00D37537"/>
    <w:rsid w:val="00D3771C"/>
    <w:rsid w:val="00D37C8F"/>
    <w:rsid w:val="00D407B5"/>
    <w:rsid w:val="00D4241E"/>
    <w:rsid w:val="00D4259C"/>
    <w:rsid w:val="00D42D46"/>
    <w:rsid w:val="00D42F45"/>
    <w:rsid w:val="00D43A6F"/>
    <w:rsid w:val="00D447C0"/>
    <w:rsid w:val="00D45549"/>
    <w:rsid w:val="00D50FFD"/>
    <w:rsid w:val="00D5273B"/>
    <w:rsid w:val="00D530EC"/>
    <w:rsid w:val="00D53244"/>
    <w:rsid w:val="00D53829"/>
    <w:rsid w:val="00D54B85"/>
    <w:rsid w:val="00D5619E"/>
    <w:rsid w:val="00D61416"/>
    <w:rsid w:val="00D633DE"/>
    <w:rsid w:val="00D63538"/>
    <w:rsid w:val="00D64660"/>
    <w:rsid w:val="00D66569"/>
    <w:rsid w:val="00D672EC"/>
    <w:rsid w:val="00D712F6"/>
    <w:rsid w:val="00D71467"/>
    <w:rsid w:val="00D729A3"/>
    <w:rsid w:val="00D75C4A"/>
    <w:rsid w:val="00D75FAF"/>
    <w:rsid w:val="00D76149"/>
    <w:rsid w:val="00D767D9"/>
    <w:rsid w:val="00D80D55"/>
    <w:rsid w:val="00D81372"/>
    <w:rsid w:val="00D815B4"/>
    <w:rsid w:val="00D82ECC"/>
    <w:rsid w:val="00D83004"/>
    <w:rsid w:val="00D83355"/>
    <w:rsid w:val="00D84283"/>
    <w:rsid w:val="00D84BAE"/>
    <w:rsid w:val="00D84DC8"/>
    <w:rsid w:val="00D859CC"/>
    <w:rsid w:val="00D864CC"/>
    <w:rsid w:val="00D8675A"/>
    <w:rsid w:val="00D911AA"/>
    <w:rsid w:val="00D92336"/>
    <w:rsid w:val="00D924F3"/>
    <w:rsid w:val="00D94100"/>
    <w:rsid w:val="00D9453A"/>
    <w:rsid w:val="00D94760"/>
    <w:rsid w:val="00D94C26"/>
    <w:rsid w:val="00D97EF3"/>
    <w:rsid w:val="00DA30FE"/>
    <w:rsid w:val="00DA38C8"/>
    <w:rsid w:val="00DA4028"/>
    <w:rsid w:val="00DA7F39"/>
    <w:rsid w:val="00DB07C1"/>
    <w:rsid w:val="00DB0911"/>
    <w:rsid w:val="00DB1DB0"/>
    <w:rsid w:val="00DB2786"/>
    <w:rsid w:val="00DB2AD5"/>
    <w:rsid w:val="00DB2B0F"/>
    <w:rsid w:val="00DB2F26"/>
    <w:rsid w:val="00DB3544"/>
    <w:rsid w:val="00DB3E41"/>
    <w:rsid w:val="00DB45CB"/>
    <w:rsid w:val="00DB5778"/>
    <w:rsid w:val="00DB6511"/>
    <w:rsid w:val="00DB7289"/>
    <w:rsid w:val="00DB7949"/>
    <w:rsid w:val="00DC2F44"/>
    <w:rsid w:val="00DC3235"/>
    <w:rsid w:val="00DC45BE"/>
    <w:rsid w:val="00DC4A99"/>
    <w:rsid w:val="00DC5C36"/>
    <w:rsid w:val="00DC5D75"/>
    <w:rsid w:val="00DC5DF3"/>
    <w:rsid w:val="00DD0194"/>
    <w:rsid w:val="00DD0716"/>
    <w:rsid w:val="00DD1FF5"/>
    <w:rsid w:val="00DD1FF7"/>
    <w:rsid w:val="00DD2147"/>
    <w:rsid w:val="00DD2D28"/>
    <w:rsid w:val="00DD2E5C"/>
    <w:rsid w:val="00DD3DD4"/>
    <w:rsid w:val="00DD5C1C"/>
    <w:rsid w:val="00DD6844"/>
    <w:rsid w:val="00DE02BA"/>
    <w:rsid w:val="00DE1194"/>
    <w:rsid w:val="00DE2406"/>
    <w:rsid w:val="00DE51F8"/>
    <w:rsid w:val="00DE59B9"/>
    <w:rsid w:val="00DE63FF"/>
    <w:rsid w:val="00DE6511"/>
    <w:rsid w:val="00DE7007"/>
    <w:rsid w:val="00DE779F"/>
    <w:rsid w:val="00DF1DD5"/>
    <w:rsid w:val="00DF1FDD"/>
    <w:rsid w:val="00DF2337"/>
    <w:rsid w:val="00DF5BAC"/>
    <w:rsid w:val="00DF7C69"/>
    <w:rsid w:val="00DF7D53"/>
    <w:rsid w:val="00DF7DD6"/>
    <w:rsid w:val="00E0118C"/>
    <w:rsid w:val="00E01347"/>
    <w:rsid w:val="00E01D4F"/>
    <w:rsid w:val="00E02A37"/>
    <w:rsid w:val="00E06890"/>
    <w:rsid w:val="00E07C97"/>
    <w:rsid w:val="00E11C75"/>
    <w:rsid w:val="00E123F3"/>
    <w:rsid w:val="00E12524"/>
    <w:rsid w:val="00E12BF5"/>
    <w:rsid w:val="00E13D96"/>
    <w:rsid w:val="00E1544C"/>
    <w:rsid w:val="00E164AB"/>
    <w:rsid w:val="00E16A6D"/>
    <w:rsid w:val="00E2065D"/>
    <w:rsid w:val="00E212D7"/>
    <w:rsid w:val="00E2134C"/>
    <w:rsid w:val="00E2137D"/>
    <w:rsid w:val="00E2310C"/>
    <w:rsid w:val="00E23EAB"/>
    <w:rsid w:val="00E24030"/>
    <w:rsid w:val="00E25416"/>
    <w:rsid w:val="00E268FF"/>
    <w:rsid w:val="00E26F15"/>
    <w:rsid w:val="00E27726"/>
    <w:rsid w:val="00E27FD4"/>
    <w:rsid w:val="00E30A82"/>
    <w:rsid w:val="00E3122F"/>
    <w:rsid w:val="00E3134C"/>
    <w:rsid w:val="00E3235C"/>
    <w:rsid w:val="00E3494E"/>
    <w:rsid w:val="00E35152"/>
    <w:rsid w:val="00E35ABB"/>
    <w:rsid w:val="00E373A6"/>
    <w:rsid w:val="00E37C23"/>
    <w:rsid w:val="00E43756"/>
    <w:rsid w:val="00E43F83"/>
    <w:rsid w:val="00E44645"/>
    <w:rsid w:val="00E44AE5"/>
    <w:rsid w:val="00E44DBD"/>
    <w:rsid w:val="00E45293"/>
    <w:rsid w:val="00E52E55"/>
    <w:rsid w:val="00E54107"/>
    <w:rsid w:val="00E543CE"/>
    <w:rsid w:val="00E5628D"/>
    <w:rsid w:val="00E562EE"/>
    <w:rsid w:val="00E57851"/>
    <w:rsid w:val="00E57882"/>
    <w:rsid w:val="00E60352"/>
    <w:rsid w:val="00E617C6"/>
    <w:rsid w:val="00E624BD"/>
    <w:rsid w:val="00E63671"/>
    <w:rsid w:val="00E63866"/>
    <w:rsid w:val="00E63D31"/>
    <w:rsid w:val="00E643F5"/>
    <w:rsid w:val="00E650D5"/>
    <w:rsid w:val="00E67CD5"/>
    <w:rsid w:val="00E71758"/>
    <w:rsid w:val="00E73427"/>
    <w:rsid w:val="00E73B55"/>
    <w:rsid w:val="00E75CA2"/>
    <w:rsid w:val="00E76C39"/>
    <w:rsid w:val="00E770DF"/>
    <w:rsid w:val="00E77764"/>
    <w:rsid w:val="00E8102B"/>
    <w:rsid w:val="00E81B71"/>
    <w:rsid w:val="00E8303D"/>
    <w:rsid w:val="00E838EF"/>
    <w:rsid w:val="00E83F51"/>
    <w:rsid w:val="00E86987"/>
    <w:rsid w:val="00E86B2E"/>
    <w:rsid w:val="00E92C9F"/>
    <w:rsid w:val="00E93537"/>
    <w:rsid w:val="00E94E5E"/>
    <w:rsid w:val="00E9515B"/>
    <w:rsid w:val="00E958ED"/>
    <w:rsid w:val="00E95C57"/>
    <w:rsid w:val="00E97177"/>
    <w:rsid w:val="00EA11EB"/>
    <w:rsid w:val="00EA17DB"/>
    <w:rsid w:val="00EA21BD"/>
    <w:rsid w:val="00EA31DD"/>
    <w:rsid w:val="00EA33CF"/>
    <w:rsid w:val="00EA364A"/>
    <w:rsid w:val="00EA55D7"/>
    <w:rsid w:val="00EA58FE"/>
    <w:rsid w:val="00EA667E"/>
    <w:rsid w:val="00EA7ECC"/>
    <w:rsid w:val="00EB1261"/>
    <w:rsid w:val="00EB20CF"/>
    <w:rsid w:val="00EB4220"/>
    <w:rsid w:val="00EB5522"/>
    <w:rsid w:val="00EB554B"/>
    <w:rsid w:val="00EB7889"/>
    <w:rsid w:val="00EC299C"/>
    <w:rsid w:val="00EC2E0D"/>
    <w:rsid w:val="00EC3081"/>
    <w:rsid w:val="00EC42E2"/>
    <w:rsid w:val="00EC460C"/>
    <w:rsid w:val="00EC503B"/>
    <w:rsid w:val="00EC5A0F"/>
    <w:rsid w:val="00EC5B03"/>
    <w:rsid w:val="00EC5EE6"/>
    <w:rsid w:val="00EC69DC"/>
    <w:rsid w:val="00EC75CF"/>
    <w:rsid w:val="00ED0B20"/>
    <w:rsid w:val="00ED3B89"/>
    <w:rsid w:val="00ED3F8E"/>
    <w:rsid w:val="00EE12AB"/>
    <w:rsid w:val="00EE325F"/>
    <w:rsid w:val="00EE354A"/>
    <w:rsid w:val="00EE48B6"/>
    <w:rsid w:val="00EE5F1B"/>
    <w:rsid w:val="00EE6BF9"/>
    <w:rsid w:val="00EF082A"/>
    <w:rsid w:val="00EF122E"/>
    <w:rsid w:val="00EF17FC"/>
    <w:rsid w:val="00EF1ED0"/>
    <w:rsid w:val="00EF2991"/>
    <w:rsid w:val="00EF3123"/>
    <w:rsid w:val="00EF422B"/>
    <w:rsid w:val="00EF42A7"/>
    <w:rsid w:val="00EF4B5E"/>
    <w:rsid w:val="00EF6A37"/>
    <w:rsid w:val="00EF7ABF"/>
    <w:rsid w:val="00EF7F6E"/>
    <w:rsid w:val="00F0088D"/>
    <w:rsid w:val="00F016A5"/>
    <w:rsid w:val="00F01C58"/>
    <w:rsid w:val="00F021AA"/>
    <w:rsid w:val="00F03089"/>
    <w:rsid w:val="00F03312"/>
    <w:rsid w:val="00F0400E"/>
    <w:rsid w:val="00F05EBD"/>
    <w:rsid w:val="00F06202"/>
    <w:rsid w:val="00F11D8A"/>
    <w:rsid w:val="00F1222F"/>
    <w:rsid w:val="00F131D4"/>
    <w:rsid w:val="00F13643"/>
    <w:rsid w:val="00F13EB5"/>
    <w:rsid w:val="00F14542"/>
    <w:rsid w:val="00F14561"/>
    <w:rsid w:val="00F149D5"/>
    <w:rsid w:val="00F14E71"/>
    <w:rsid w:val="00F151F1"/>
    <w:rsid w:val="00F153C4"/>
    <w:rsid w:val="00F159AD"/>
    <w:rsid w:val="00F1744B"/>
    <w:rsid w:val="00F213D2"/>
    <w:rsid w:val="00F22687"/>
    <w:rsid w:val="00F22F5B"/>
    <w:rsid w:val="00F23579"/>
    <w:rsid w:val="00F23E83"/>
    <w:rsid w:val="00F24BD0"/>
    <w:rsid w:val="00F255C3"/>
    <w:rsid w:val="00F27B7C"/>
    <w:rsid w:val="00F30070"/>
    <w:rsid w:val="00F300BA"/>
    <w:rsid w:val="00F33638"/>
    <w:rsid w:val="00F34DB4"/>
    <w:rsid w:val="00F3512E"/>
    <w:rsid w:val="00F35137"/>
    <w:rsid w:val="00F3593C"/>
    <w:rsid w:val="00F36060"/>
    <w:rsid w:val="00F377FE"/>
    <w:rsid w:val="00F40DDB"/>
    <w:rsid w:val="00F41252"/>
    <w:rsid w:val="00F420AB"/>
    <w:rsid w:val="00F4647B"/>
    <w:rsid w:val="00F46C3A"/>
    <w:rsid w:val="00F46E5C"/>
    <w:rsid w:val="00F515E4"/>
    <w:rsid w:val="00F5274C"/>
    <w:rsid w:val="00F527B7"/>
    <w:rsid w:val="00F528DF"/>
    <w:rsid w:val="00F529AA"/>
    <w:rsid w:val="00F530C5"/>
    <w:rsid w:val="00F544F8"/>
    <w:rsid w:val="00F54CB5"/>
    <w:rsid w:val="00F6050E"/>
    <w:rsid w:val="00F60F94"/>
    <w:rsid w:val="00F61D43"/>
    <w:rsid w:val="00F61ED9"/>
    <w:rsid w:val="00F62854"/>
    <w:rsid w:val="00F62D96"/>
    <w:rsid w:val="00F64EB2"/>
    <w:rsid w:val="00F6558D"/>
    <w:rsid w:val="00F65E54"/>
    <w:rsid w:val="00F66177"/>
    <w:rsid w:val="00F66DDD"/>
    <w:rsid w:val="00F67475"/>
    <w:rsid w:val="00F7017C"/>
    <w:rsid w:val="00F7189A"/>
    <w:rsid w:val="00F721BE"/>
    <w:rsid w:val="00F72385"/>
    <w:rsid w:val="00F72D90"/>
    <w:rsid w:val="00F73228"/>
    <w:rsid w:val="00F73A33"/>
    <w:rsid w:val="00F75BDD"/>
    <w:rsid w:val="00F761D6"/>
    <w:rsid w:val="00F7638E"/>
    <w:rsid w:val="00F80725"/>
    <w:rsid w:val="00F80CA0"/>
    <w:rsid w:val="00F84BFE"/>
    <w:rsid w:val="00F86A06"/>
    <w:rsid w:val="00F90B47"/>
    <w:rsid w:val="00F90B6B"/>
    <w:rsid w:val="00F911CA"/>
    <w:rsid w:val="00F91356"/>
    <w:rsid w:val="00F93AE8"/>
    <w:rsid w:val="00F955F3"/>
    <w:rsid w:val="00F9729E"/>
    <w:rsid w:val="00F974CA"/>
    <w:rsid w:val="00FA083E"/>
    <w:rsid w:val="00FA0DCE"/>
    <w:rsid w:val="00FA3B50"/>
    <w:rsid w:val="00FA3D1D"/>
    <w:rsid w:val="00FA3F8E"/>
    <w:rsid w:val="00FA4C89"/>
    <w:rsid w:val="00FA735E"/>
    <w:rsid w:val="00FB1F6C"/>
    <w:rsid w:val="00FB2C4B"/>
    <w:rsid w:val="00FB3B55"/>
    <w:rsid w:val="00FB754D"/>
    <w:rsid w:val="00FB7CC2"/>
    <w:rsid w:val="00FC0074"/>
    <w:rsid w:val="00FC079F"/>
    <w:rsid w:val="00FC0854"/>
    <w:rsid w:val="00FC1802"/>
    <w:rsid w:val="00FC1A64"/>
    <w:rsid w:val="00FC1DC0"/>
    <w:rsid w:val="00FC2279"/>
    <w:rsid w:val="00FC2DF9"/>
    <w:rsid w:val="00FC3DB5"/>
    <w:rsid w:val="00FC53B0"/>
    <w:rsid w:val="00FC57E3"/>
    <w:rsid w:val="00FC68BA"/>
    <w:rsid w:val="00FC6B60"/>
    <w:rsid w:val="00FC7A18"/>
    <w:rsid w:val="00FD1804"/>
    <w:rsid w:val="00FD31C7"/>
    <w:rsid w:val="00FD37E2"/>
    <w:rsid w:val="00FD4932"/>
    <w:rsid w:val="00FD4B1C"/>
    <w:rsid w:val="00FD5BB0"/>
    <w:rsid w:val="00FD5CB4"/>
    <w:rsid w:val="00FD6483"/>
    <w:rsid w:val="00FD66F8"/>
    <w:rsid w:val="00FD6A00"/>
    <w:rsid w:val="00FD757E"/>
    <w:rsid w:val="00FD7B01"/>
    <w:rsid w:val="00FE1334"/>
    <w:rsid w:val="00FE36FC"/>
    <w:rsid w:val="00FE48B3"/>
    <w:rsid w:val="00FE4EF2"/>
    <w:rsid w:val="00FE5967"/>
    <w:rsid w:val="00FE6382"/>
    <w:rsid w:val="00FE7619"/>
    <w:rsid w:val="00FF07B2"/>
    <w:rsid w:val="00FF0B66"/>
    <w:rsid w:val="00FF16A0"/>
    <w:rsid w:val="00FF51D4"/>
    <w:rsid w:val="00FF58B5"/>
    <w:rsid w:val="00FF6EDB"/>
    <w:rsid w:val="00FF75F5"/>
    <w:rsid w:val="00FF7C75"/>
    <w:rsid w:val="02B84E5F"/>
    <w:rsid w:val="033BD7A2"/>
    <w:rsid w:val="053C7B67"/>
    <w:rsid w:val="060B39E2"/>
    <w:rsid w:val="06FE1BE2"/>
    <w:rsid w:val="0854C8C0"/>
    <w:rsid w:val="0953CCFB"/>
    <w:rsid w:val="097F5902"/>
    <w:rsid w:val="0994A4E4"/>
    <w:rsid w:val="09ACD122"/>
    <w:rsid w:val="0A006DF0"/>
    <w:rsid w:val="0B0E632C"/>
    <w:rsid w:val="0CD3F3CF"/>
    <w:rsid w:val="0D204C5D"/>
    <w:rsid w:val="0E0E6090"/>
    <w:rsid w:val="0F63F856"/>
    <w:rsid w:val="0FAB2F8B"/>
    <w:rsid w:val="120A13FF"/>
    <w:rsid w:val="122E6A04"/>
    <w:rsid w:val="134374B0"/>
    <w:rsid w:val="1368FBFB"/>
    <w:rsid w:val="14898ED9"/>
    <w:rsid w:val="1671C1E4"/>
    <w:rsid w:val="17324A02"/>
    <w:rsid w:val="17817D68"/>
    <w:rsid w:val="19B49887"/>
    <w:rsid w:val="1A856344"/>
    <w:rsid w:val="1E1E8423"/>
    <w:rsid w:val="1E2741D8"/>
    <w:rsid w:val="1F44A5B9"/>
    <w:rsid w:val="20564C11"/>
    <w:rsid w:val="20BF5875"/>
    <w:rsid w:val="20EC78AD"/>
    <w:rsid w:val="2201EF7D"/>
    <w:rsid w:val="2215BC59"/>
    <w:rsid w:val="23AB67D8"/>
    <w:rsid w:val="241D86CE"/>
    <w:rsid w:val="2942828D"/>
    <w:rsid w:val="2B8B15E4"/>
    <w:rsid w:val="2C934BAC"/>
    <w:rsid w:val="2D0B3780"/>
    <w:rsid w:val="2EF2C7FA"/>
    <w:rsid w:val="33A696E3"/>
    <w:rsid w:val="346C9BF6"/>
    <w:rsid w:val="35D0BB0B"/>
    <w:rsid w:val="36EF8781"/>
    <w:rsid w:val="395086FB"/>
    <w:rsid w:val="3B7AE8D4"/>
    <w:rsid w:val="3BB84C2C"/>
    <w:rsid w:val="3F1FDA6D"/>
    <w:rsid w:val="3F4670E0"/>
    <w:rsid w:val="410FB185"/>
    <w:rsid w:val="4119A5C3"/>
    <w:rsid w:val="420CF49A"/>
    <w:rsid w:val="44888068"/>
    <w:rsid w:val="45EB102E"/>
    <w:rsid w:val="465BB2FE"/>
    <w:rsid w:val="46C2960E"/>
    <w:rsid w:val="48044919"/>
    <w:rsid w:val="49C29F02"/>
    <w:rsid w:val="4A362451"/>
    <w:rsid w:val="4BEB2608"/>
    <w:rsid w:val="4E360C77"/>
    <w:rsid w:val="4E73070B"/>
    <w:rsid w:val="502720B2"/>
    <w:rsid w:val="505D37A6"/>
    <w:rsid w:val="5097498E"/>
    <w:rsid w:val="52980FE8"/>
    <w:rsid w:val="536AAAF6"/>
    <w:rsid w:val="545595B0"/>
    <w:rsid w:val="556AD4E1"/>
    <w:rsid w:val="55E1FA59"/>
    <w:rsid w:val="5ACD1D5F"/>
    <w:rsid w:val="5C00F8E0"/>
    <w:rsid w:val="5C1C6EC5"/>
    <w:rsid w:val="5DFE5D21"/>
    <w:rsid w:val="600BDA73"/>
    <w:rsid w:val="6196874E"/>
    <w:rsid w:val="621E8135"/>
    <w:rsid w:val="62814CA6"/>
    <w:rsid w:val="62A4F964"/>
    <w:rsid w:val="62B2FB47"/>
    <w:rsid w:val="6447792E"/>
    <w:rsid w:val="6567A528"/>
    <w:rsid w:val="6569B626"/>
    <w:rsid w:val="66B0BBCB"/>
    <w:rsid w:val="682FE9E1"/>
    <w:rsid w:val="69A365E4"/>
    <w:rsid w:val="69CF8BC9"/>
    <w:rsid w:val="69DA9647"/>
    <w:rsid w:val="6BA795EE"/>
    <w:rsid w:val="6D059F24"/>
    <w:rsid w:val="6D14652D"/>
    <w:rsid w:val="6DFF8B8C"/>
    <w:rsid w:val="6E56400A"/>
    <w:rsid w:val="703AF34C"/>
    <w:rsid w:val="7095260C"/>
    <w:rsid w:val="737DA282"/>
    <w:rsid w:val="747850F8"/>
    <w:rsid w:val="753D29FC"/>
    <w:rsid w:val="755DF750"/>
    <w:rsid w:val="75C2ED98"/>
    <w:rsid w:val="789CD9AE"/>
    <w:rsid w:val="7965E707"/>
    <w:rsid w:val="796F5396"/>
    <w:rsid w:val="7C13732C"/>
    <w:rsid w:val="7C2F2E3E"/>
    <w:rsid w:val="7C7CC9C1"/>
    <w:rsid w:val="7CDA32ED"/>
    <w:rsid w:val="7D0D8291"/>
    <w:rsid w:val="7E9A846C"/>
    <w:rsid w:val="7FEDC2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0EDF4A7D"/>
  <w15:chartTrackingRefBased/>
  <w15:docId w15:val="{EA5109FC-AA7F-42CC-A2D6-45C5841E3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276"/>
    <w:pPr>
      <w:spacing w:after="120" w:line="360" w:lineRule="auto"/>
    </w:pPr>
    <w:rPr>
      <w:rFonts w:ascii="Arial" w:hAnsi="Arial" w:cs="Arial"/>
      <w:sz w:val="24"/>
    </w:rPr>
  </w:style>
  <w:style w:type="paragraph" w:styleId="Heading1">
    <w:name w:val="heading 1"/>
    <w:basedOn w:val="Normal"/>
    <w:next w:val="Normal"/>
    <w:link w:val="Heading1Char"/>
    <w:uiPriority w:val="9"/>
    <w:qFormat/>
    <w:rsid w:val="003D53FF"/>
    <w:pPr>
      <w:keepNext/>
      <w:keepLines/>
      <w:spacing w:after="240" w:line="240" w:lineRule="auto"/>
      <w:outlineLvl w:val="0"/>
    </w:pPr>
    <w:rPr>
      <w:rFonts w:eastAsiaTheme="majorEastAsia" w:cstheme="majorBidi"/>
      <w:b/>
      <w:color w:val="00263A"/>
      <w:sz w:val="56"/>
      <w:szCs w:val="32"/>
    </w:rPr>
  </w:style>
  <w:style w:type="paragraph" w:styleId="Heading2">
    <w:name w:val="heading 2"/>
    <w:basedOn w:val="Title"/>
    <w:next w:val="Normal"/>
    <w:link w:val="Heading2Char"/>
    <w:autoRedefine/>
    <w:uiPriority w:val="9"/>
    <w:unhideWhenUsed/>
    <w:qFormat/>
    <w:rsid w:val="00AC055C"/>
    <w:pPr>
      <w:spacing w:after="120"/>
      <w:outlineLvl w:val="1"/>
    </w:pPr>
    <w:rPr>
      <w:rFonts w:cs="Arial"/>
      <w:bCs/>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55C"/>
    <w:pPr>
      <w:spacing w:after="240"/>
      <w:ind w:left="720"/>
      <w:contextualSpacing/>
    </w:pPr>
    <w:rPr>
      <w:rFonts w:eastAsia="Times New Roman" w:cs="Times New Roman"/>
      <w:szCs w:val="24"/>
      <w:lang w:eastAsia="en-AU"/>
    </w:rPr>
  </w:style>
  <w:style w:type="paragraph" w:styleId="FootnoteText">
    <w:name w:val="footnote text"/>
    <w:basedOn w:val="Normal"/>
    <w:link w:val="FootnoteTextChar"/>
    <w:uiPriority w:val="99"/>
    <w:unhideWhenUsed/>
    <w:rsid w:val="00E02A37"/>
    <w:pPr>
      <w:spacing w:after="0" w:line="240" w:lineRule="auto"/>
    </w:pPr>
    <w:rPr>
      <w:sz w:val="20"/>
      <w:szCs w:val="20"/>
    </w:rPr>
  </w:style>
  <w:style w:type="character" w:customStyle="1" w:styleId="FootnoteTextChar">
    <w:name w:val="Footnote Text Char"/>
    <w:basedOn w:val="DefaultParagraphFont"/>
    <w:link w:val="FootnoteText"/>
    <w:uiPriority w:val="99"/>
    <w:rsid w:val="00E02A37"/>
    <w:rPr>
      <w:sz w:val="20"/>
      <w:szCs w:val="20"/>
    </w:rPr>
  </w:style>
  <w:style w:type="character" w:styleId="FootnoteReference">
    <w:name w:val="footnote reference"/>
    <w:basedOn w:val="DefaultParagraphFont"/>
    <w:uiPriority w:val="99"/>
    <w:semiHidden/>
    <w:unhideWhenUsed/>
    <w:rsid w:val="00E02A37"/>
    <w:rPr>
      <w:vertAlign w:val="superscript"/>
    </w:rPr>
  </w:style>
  <w:style w:type="paragraph" w:styleId="Header">
    <w:name w:val="header"/>
    <w:basedOn w:val="Normal"/>
    <w:link w:val="HeaderChar"/>
    <w:uiPriority w:val="99"/>
    <w:unhideWhenUsed/>
    <w:rsid w:val="007C61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19C"/>
  </w:style>
  <w:style w:type="paragraph" w:styleId="Footer">
    <w:name w:val="footer"/>
    <w:basedOn w:val="Normal"/>
    <w:link w:val="FooterChar"/>
    <w:uiPriority w:val="99"/>
    <w:unhideWhenUsed/>
    <w:rsid w:val="007C61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19C"/>
  </w:style>
  <w:style w:type="character" w:styleId="CommentReference">
    <w:name w:val="annotation reference"/>
    <w:basedOn w:val="DefaultParagraphFont"/>
    <w:uiPriority w:val="99"/>
    <w:semiHidden/>
    <w:unhideWhenUsed/>
    <w:rsid w:val="007C619C"/>
    <w:rPr>
      <w:sz w:val="16"/>
      <w:szCs w:val="16"/>
    </w:rPr>
  </w:style>
  <w:style w:type="paragraph" w:styleId="CommentText">
    <w:name w:val="annotation text"/>
    <w:basedOn w:val="Normal"/>
    <w:link w:val="CommentTextChar"/>
    <w:uiPriority w:val="99"/>
    <w:unhideWhenUsed/>
    <w:rsid w:val="007C619C"/>
    <w:pPr>
      <w:spacing w:line="240" w:lineRule="auto"/>
    </w:pPr>
    <w:rPr>
      <w:sz w:val="20"/>
      <w:szCs w:val="20"/>
    </w:rPr>
  </w:style>
  <w:style w:type="character" w:customStyle="1" w:styleId="CommentTextChar">
    <w:name w:val="Comment Text Char"/>
    <w:basedOn w:val="DefaultParagraphFont"/>
    <w:link w:val="CommentText"/>
    <w:uiPriority w:val="99"/>
    <w:rsid w:val="007C619C"/>
    <w:rPr>
      <w:sz w:val="20"/>
      <w:szCs w:val="20"/>
    </w:rPr>
  </w:style>
  <w:style w:type="paragraph" w:styleId="CommentSubject">
    <w:name w:val="annotation subject"/>
    <w:basedOn w:val="CommentText"/>
    <w:next w:val="CommentText"/>
    <w:link w:val="CommentSubjectChar"/>
    <w:uiPriority w:val="99"/>
    <w:semiHidden/>
    <w:unhideWhenUsed/>
    <w:rsid w:val="007C619C"/>
    <w:rPr>
      <w:b/>
      <w:bCs/>
    </w:rPr>
  </w:style>
  <w:style w:type="character" w:customStyle="1" w:styleId="CommentSubjectChar">
    <w:name w:val="Comment Subject Char"/>
    <w:basedOn w:val="CommentTextChar"/>
    <w:link w:val="CommentSubject"/>
    <w:uiPriority w:val="99"/>
    <w:semiHidden/>
    <w:rsid w:val="007C619C"/>
    <w:rPr>
      <w:b/>
      <w:bCs/>
      <w:sz w:val="20"/>
      <w:szCs w:val="20"/>
    </w:rPr>
  </w:style>
  <w:style w:type="paragraph" w:styleId="BalloonText">
    <w:name w:val="Balloon Text"/>
    <w:basedOn w:val="Normal"/>
    <w:link w:val="BalloonTextChar"/>
    <w:uiPriority w:val="99"/>
    <w:semiHidden/>
    <w:unhideWhenUsed/>
    <w:rsid w:val="007C6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19C"/>
    <w:rPr>
      <w:rFonts w:ascii="Segoe UI" w:hAnsi="Segoe UI" w:cs="Segoe UI"/>
      <w:sz w:val="18"/>
      <w:szCs w:val="18"/>
    </w:rPr>
  </w:style>
  <w:style w:type="character" w:styleId="Strong">
    <w:name w:val="Strong"/>
    <w:basedOn w:val="DefaultParagraphFont"/>
    <w:uiPriority w:val="22"/>
    <w:qFormat/>
    <w:rsid w:val="007C619C"/>
    <w:rPr>
      <w:b/>
      <w:bCs/>
    </w:rPr>
  </w:style>
  <w:style w:type="paragraph" w:styleId="Revision">
    <w:name w:val="Revision"/>
    <w:hidden/>
    <w:uiPriority w:val="99"/>
    <w:semiHidden/>
    <w:rsid w:val="007C619C"/>
    <w:pPr>
      <w:spacing w:after="0" w:line="240" w:lineRule="auto"/>
    </w:pPr>
  </w:style>
  <w:style w:type="paragraph" w:styleId="Title">
    <w:name w:val="Title"/>
    <w:basedOn w:val="Normal"/>
    <w:next w:val="Normal"/>
    <w:link w:val="TitleChar"/>
    <w:uiPriority w:val="10"/>
    <w:qFormat/>
    <w:rsid w:val="00D15EBE"/>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D15EBE"/>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3D53FF"/>
    <w:rPr>
      <w:rFonts w:ascii="Arial" w:eastAsiaTheme="majorEastAsia" w:hAnsi="Arial" w:cstheme="majorBidi"/>
      <w:b/>
      <w:color w:val="00263A"/>
      <w:sz w:val="56"/>
      <w:szCs w:val="32"/>
    </w:rPr>
  </w:style>
  <w:style w:type="character" w:styleId="Hyperlink">
    <w:name w:val="Hyperlink"/>
    <w:basedOn w:val="DefaultParagraphFont"/>
    <w:uiPriority w:val="99"/>
    <w:unhideWhenUsed/>
    <w:rsid w:val="002D2E51"/>
    <w:rPr>
      <w:color w:val="0563C1" w:themeColor="hyperlink"/>
      <w:u w:val="single"/>
    </w:rPr>
  </w:style>
  <w:style w:type="paragraph" w:styleId="TOCHeading">
    <w:name w:val="TOC Heading"/>
    <w:basedOn w:val="Heading1"/>
    <w:next w:val="Normal"/>
    <w:uiPriority w:val="39"/>
    <w:unhideWhenUsed/>
    <w:qFormat/>
    <w:rsid w:val="002D2E51"/>
    <w:pPr>
      <w:spacing w:line="259" w:lineRule="auto"/>
      <w:outlineLvl w:val="9"/>
    </w:pPr>
    <w:rPr>
      <w:lang w:val="en-US"/>
    </w:rPr>
  </w:style>
  <w:style w:type="paragraph" w:styleId="TOC1">
    <w:name w:val="toc 1"/>
    <w:basedOn w:val="Normal"/>
    <w:next w:val="Normal"/>
    <w:autoRedefine/>
    <w:uiPriority w:val="39"/>
    <w:unhideWhenUsed/>
    <w:rsid w:val="002D2E51"/>
    <w:pPr>
      <w:tabs>
        <w:tab w:val="right" w:leader="dot" w:pos="9016"/>
      </w:tabs>
      <w:spacing w:after="100"/>
    </w:pPr>
    <w:rPr>
      <w:b/>
      <w:noProof/>
    </w:rPr>
  </w:style>
  <w:style w:type="paragraph" w:styleId="TOC2">
    <w:name w:val="toc 2"/>
    <w:basedOn w:val="Normal"/>
    <w:next w:val="Normal"/>
    <w:autoRedefine/>
    <w:uiPriority w:val="39"/>
    <w:unhideWhenUsed/>
    <w:rsid w:val="002D2E51"/>
    <w:pPr>
      <w:spacing w:after="100"/>
      <w:ind w:left="220"/>
    </w:pPr>
  </w:style>
  <w:style w:type="paragraph" w:styleId="Caption">
    <w:name w:val="caption"/>
    <w:basedOn w:val="Normal"/>
    <w:next w:val="Normal"/>
    <w:uiPriority w:val="35"/>
    <w:unhideWhenUsed/>
    <w:qFormat/>
    <w:rsid w:val="00D729A3"/>
    <w:pPr>
      <w:spacing w:after="200" w:line="240" w:lineRule="auto"/>
    </w:pPr>
    <w:rPr>
      <w:i/>
      <w:iCs/>
      <w:sz w:val="18"/>
      <w:szCs w:val="18"/>
    </w:rPr>
  </w:style>
  <w:style w:type="character" w:customStyle="1" w:styleId="Heading2Char">
    <w:name w:val="Heading 2 Char"/>
    <w:basedOn w:val="DefaultParagraphFont"/>
    <w:link w:val="Heading2"/>
    <w:uiPriority w:val="9"/>
    <w:rsid w:val="00AC055C"/>
    <w:rPr>
      <w:rFonts w:ascii="Arial" w:eastAsiaTheme="majorEastAsia" w:hAnsi="Arial" w:cs="Arial"/>
      <w:b/>
      <w:bCs/>
      <w:spacing w:val="-10"/>
      <w:kern w:val="28"/>
      <w:sz w:val="40"/>
    </w:rPr>
  </w:style>
  <w:style w:type="character" w:customStyle="1" w:styleId="normaltextrun">
    <w:name w:val="normaltextrun"/>
    <w:basedOn w:val="DefaultParagraphFont"/>
    <w:rsid w:val="0031433B"/>
  </w:style>
  <w:style w:type="character" w:styleId="UnresolvedMention">
    <w:name w:val="Unresolved Mention"/>
    <w:basedOn w:val="DefaultParagraphFont"/>
    <w:uiPriority w:val="99"/>
    <w:unhideWhenUsed/>
    <w:rsid w:val="009F0A10"/>
    <w:rPr>
      <w:color w:val="605E5C"/>
      <w:shd w:val="clear" w:color="auto" w:fill="E1DFDD"/>
    </w:rPr>
  </w:style>
  <w:style w:type="character" w:styleId="FollowedHyperlink">
    <w:name w:val="FollowedHyperlink"/>
    <w:basedOn w:val="DefaultParagraphFont"/>
    <w:uiPriority w:val="99"/>
    <w:semiHidden/>
    <w:unhideWhenUsed/>
    <w:rsid w:val="00E3235C"/>
    <w:rPr>
      <w:color w:val="954F72" w:themeColor="followedHyperlink"/>
      <w:u w:val="single"/>
    </w:rPr>
  </w:style>
  <w:style w:type="paragraph" w:styleId="NormalWeb">
    <w:name w:val="Normal (Web)"/>
    <w:basedOn w:val="Normal"/>
    <w:uiPriority w:val="99"/>
    <w:semiHidden/>
    <w:unhideWhenUsed/>
    <w:rsid w:val="0061067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819209">
      <w:bodyDiv w:val="1"/>
      <w:marLeft w:val="0"/>
      <w:marRight w:val="0"/>
      <w:marTop w:val="0"/>
      <w:marBottom w:val="0"/>
      <w:divBdr>
        <w:top w:val="none" w:sz="0" w:space="0" w:color="auto"/>
        <w:left w:val="none" w:sz="0" w:space="0" w:color="auto"/>
        <w:bottom w:val="none" w:sz="0" w:space="0" w:color="auto"/>
        <w:right w:val="none" w:sz="0" w:space="0" w:color="auto"/>
      </w:divBdr>
    </w:div>
    <w:div w:id="715086745">
      <w:bodyDiv w:val="1"/>
      <w:marLeft w:val="0"/>
      <w:marRight w:val="0"/>
      <w:marTop w:val="0"/>
      <w:marBottom w:val="0"/>
      <w:divBdr>
        <w:top w:val="none" w:sz="0" w:space="0" w:color="auto"/>
        <w:left w:val="none" w:sz="0" w:space="0" w:color="auto"/>
        <w:bottom w:val="none" w:sz="0" w:space="0" w:color="auto"/>
        <w:right w:val="none" w:sz="0" w:space="0" w:color="auto"/>
      </w:divBdr>
    </w:div>
    <w:div w:id="742223014">
      <w:bodyDiv w:val="1"/>
      <w:marLeft w:val="0"/>
      <w:marRight w:val="0"/>
      <w:marTop w:val="0"/>
      <w:marBottom w:val="0"/>
      <w:divBdr>
        <w:top w:val="none" w:sz="0" w:space="0" w:color="auto"/>
        <w:left w:val="none" w:sz="0" w:space="0" w:color="auto"/>
        <w:bottom w:val="none" w:sz="0" w:space="0" w:color="auto"/>
        <w:right w:val="none" w:sz="0" w:space="0" w:color="auto"/>
      </w:divBdr>
    </w:div>
    <w:div w:id="1255867130">
      <w:bodyDiv w:val="1"/>
      <w:marLeft w:val="0"/>
      <w:marRight w:val="0"/>
      <w:marTop w:val="0"/>
      <w:marBottom w:val="0"/>
      <w:divBdr>
        <w:top w:val="none" w:sz="0" w:space="0" w:color="auto"/>
        <w:left w:val="none" w:sz="0" w:space="0" w:color="auto"/>
        <w:bottom w:val="none" w:sz="0" w:space="0" w:color="auto"/>
        <w:right w:val="none" w:sz="0" w:space="0" w:color="auto"/>
      </w:divBdr>
    </w:div>
    <w:div w:id="195193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7.png"/><Relationship Id="rId37"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mailto:info@vec.vic.gov.au" TargetMode="External"/><Relationship Id="rId30" Type="http://schemas.openxmlformats.org/officeDocument/2006/relationships/footer" Target="footer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po.org.au/sites/default/files/resource-files/2017-06/apo-nid228921.pdf" TargetMode="External"/><Relationship Id="rId2" Type="http://schemas.openxmlformats.org/officeDocument/2006/relationships/hyperlink" Target="https://www.youthcentral.vic.gov.au/file/721/download?token=9Zgj4ytl" TargetMode="External"/><Relationship Id="rId1" Type="http://schemas.openxmlformats.org/officeDocument/2006/relationships/hyperlink" Target="https://www.parliament.vic.gov.au/images/stories/committees/emc/Civics_and_Electoral_Participation/EMC_58-03_Text_WEB.pdf" TargetMode="External"/></Relationships>
</file>

<file path=word/documenttasks/documenttasks1.xml><?xml version="1.0" encoding="utf-8"?>
<t:Tasks xmlns:t="http://schemas.microsoft.com/office/tasks/2019/documenttasks" xmlns:oel="http://schemas.microsoft.com/office/2019/extlst">
  <t:Task id="{1F22D5EA-D27B-4BC4-88AA-5EA5F1037ED5}">
    <t:Anchor>
      <t:Comment id="594576830"/>
    </t:Anchor>
    <t:History>
      <t:Event id="{29AB6D93-5625-40AA-8384-CBDF79316D51}" time="2020-12-01T01:00:28Z">
        <t:Attribution userId="S::penny.daly@vec.vic.gov.au::e18289ca-7ed2-430a-b1fb-28a2ab82cd3a" userProvider="AD" userName="Penny Daly"/>
        <t:Anchor>
          <t:Comment id="961355305"/>
        </t:Anchor>
        <t:Create/>
      </t:Event>
      <t:Event id="{60F9DFB4-E195-4A13-9167-89F65F09A00E}" time="2020-12-01T01:00:28Z">
        <t:Attribution userId="S::penny.daly@vec.vic.gov.au::e18289ca-7ed2-430a-b1fb-28a2ab82cd3a" userProvider="AD" userName="Penny Daly"/>
        <t:Anchor>
          <t:Comment id="961355305"/>
        </t:Anchor>
        <t:Assign userId="S::Abigail.Elliott@vec.vic.gov.au::7597bbe3-fd60-439e-83fe-67a3021fe48a" userProvider="AD" userName="Abigail Elliott"/>
      </t:Event>
      <t:Event id="{AA0AF161-54F1-4213-AFC5-90E7F21E8741}" time="2020-12-01T01:00:28Z">
        <t:Attribution userId="S::penny.daly@vec.vic.gov.au::e18289ca-7ed2-430a-b1fb-28a2ab82cd3a" userProvider="AD" userName="Penny Daly"/>
        <t:Anchor>
          <t:Comment id="961355305"/>
        </t:Anchor>
        <t:SetTitle title="We can check in with @Abigail Elliott on this as Deb is potentially working on an adjustment to the public facing document as a result of an EMC question last wee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28</Value>
      <Value>37</Value>
    </TaxCatchAll>
    <TaxKeywordTaxHTField xmlns="2d3e4d8c-86b1-4eee-8356-b02c606ab54c">
      <Terms xmlns="http://schemas.microsoft.com/office/infopath/2007/PartnerControls"/>
    </TaxKeywordTaxHTField>
    <_dlc_DocId xmlns="2d3e4d8c-86b1-4eee-8356-b02c606ab54c">EDRM061-1643561414-22191</_dlc_DocId>
    <_dlc_DocIdUrl xmlns="2d3e4d8c-86b1-4eee-8356-b02c606ab54c">
      <Url>https://vec365.sharepoint.com/sites/EDRM-061/_layouts/15/DocIdRedir.aspx?ID=EDRM061-1643561414-22191</Url>
      <Description>EDRM061-1643561414-22191</Description>
    </_dlc_DocIdUr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documentManagement>
</p:properties>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1255C58E98E75B419CE2952FDD50412C" ma:contentTypeVersion="168" ma:contentTypeDescription="A base content type created that contains columns that all documents managed in the system must include." ma:contentTypeScope="" ma:versionID="94facc8d29ff2a883fafd6f2be0b9c88">
  <xsd:schema xmlns:xsd="http://www.w3.org/2001/XMLSchema" xmlns:xs="http://www.w3.org/2001/XMLSchema" xmlns:p="http://schemas.microsoft.com/office/2006/metadata/properties" xmlns:ns2="2d3e4d8c-86b1-4eee-8356-b02c606ab54c" targetNamespace="http://schemas.microsoft.com/office/2006/metadata/properties" ma:root="true" ma:fieldsID="19d69d2ff45f809d6a5c5417aaa509c3"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de321f8-cfac-4613-a668-0d1ff87dcd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e321f8-cfac-4613-a668-0d1ff87dcd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3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26B08-FB59-407C-8341-6292004CBDD1}">
  <ds:schemaRefs>
    <ds:schemaRef ds:uri="http://schemas.microsoft.com/sharepoint/v3/contenttype/forms"/>
  </ds:schemaRefs>
</ds:datastoreItem>
</file>

<file path=customXml/itemProps2.xml><?xml version="1.0" encoding="utf-8"?>
<ds:datastoreItem xmlns:ds="http://schemas.openxmlformats.org/officeDocument/2006/customXml" ds:itemID="{DC956A09-A030-42EF-8588-E76ED98A2639}">
  <ds:schemaRefs>
    <ds:schemaRef ds:uri="2d3e4d8c-86b1-4eee-8356-b02c606ab54c"/>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1238144-B2CF-4E45-9B9D-C0A6A097AF04}">
  <ds:schemaRefs>
    <ds:schemaRef ds:uri="Microsoft.SharePoint.Taxonomy.ContentTypeSync"/>
  </ds:schemaRefs>
</ds:datastoreItem>
</file>

<file path=customXml/itemProps4.xml><?xml version="1.0" encoding="utf-8"?>
<ds:datastoreItem xmlns:ds="http://schemas.openxmlformats.org/officeDocument/2006/customXml" ds:itemID="{C317B29A-8E3D-48F7-A5E5-8A60861B9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B052DD-77AF-4107-A4F0-E980C07DA9F9}">
  <ds:schemaRefs>
    <ds:schemaRef ds:uri="http://schemas.microsoft.com/sharepoint/events"/>
  </ds:schemaRefs>
</ds:datastoreItem>
</file>

<file path=customXml/itemProps6.xml><?xml version="1.0" encoding="utf-8"?>
<ds:datastoreItem xmlns:ds="http://schemas.openxmlformats.org/officeDocument/2006/customXml" ds:itemID="{88B31A47-DF67-4862-AF45-5710E33B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20</Pages>
  <Words>2923</Words>
  <Characters>16663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Fiford</dc:creator>
  <cp:keywords/>
  <dc:description/>
  <cp:lastModifiedBy>Louella Walsh</cp:lastModifiedBy>
  <cp:revision>642</cp:revision>
  <cp:lastPrinted>2021-06-29T05:41:00Z</cp:lastPrinted>
  <dcterms:created xsi:type="dcterms:W3CDTF">2021-05-09T19:48:00Z</dcterms:created>
  <dcterms:modified xsi:type="dcterms:W3CDTF">2021-06-29T05:52:00Z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0x010100F48EF307B9BDE94FAD2E991BF2724B3701001255C58E98E75B419CE2952FDD50412C</vt:lpwstr>
  </property>
  <property fmtid="{D5CDD505-2E9C-101B-9397-08002B2CF9AE}" pid="3" name="i0f84bba906045b4af568ee102a52dcb">
    <vt:lpwstr>VEC Procedure|0e44a5e3-428d-4760-b0f6-cc6d06a8a135</vt:lpwstr>
  </property>
  <property fmtid="{D5CDD505-2E9C-101B-9397-08002B2CF9AE}" pid="4" name="_dlc_DocIdItemGuid">
    <vt:lpwstr>0f584ffe-a3df-4245-809c-d014be5e9a89</vt:lpwstr>
  </property>
  <property fmtid="{D5CDD505-2E9C-101B-9397-08002B2CF9AE}" pid="5" name="oebf8776aeef45c2ac52031d8b3a3a05">
    <vt:lpwstr/>
  </property>
  <property fmtid="{D5CDD505-2E9C-101B-9397-08002B2CF9AE}" pid="6" name="TaxKeyword">
    <vt:lpwstr/>
  </property>
  <property fmtid="{D5CDD505-2E9C-101B-9397-08002B2CF9AE}" pid="7" name="n313aaee84f34c5181c1bf8429be1e14">
    <vt:lpwstr/>
  </property>
  <property fmtid="{D5CDD505-2E9C-101B-9397-08002B2CF9AE}" pid="8" name="Branch">
    <vt:lpwstr/>
  </property>
  <property fmtid="{D5CDD505-2E9C-101B-9397-08002B2CF9AE}" pid="9" name="g27cbe6a8534470090c2084bae4d830a">
    <vt:lpwstr/>
  </property>
  <property fmtid="{D5CDD505-2E9C-101B-9397-08002B2CF9AE}" pid="10" name="CategoryOfComplaint">
    <vt:lpwstr/>
  </property>
  <property fmtid="{D5CDD505-2E9C-101B-9397-08002B2CF9AE}" pid="11" name="nb4d171062564be6baf80796adde2930">
    <vt:lpwstr/>
  </property>
  <property fmtid="{D5CDD505-2E9C-101B-9397-08002B2CF9AE}" pid="12" name="k8ac677a5b284ae9b558dfebc9dd44ba">
    <vt:lpwstr/>
  </property>
  <property fmtid="{D5CDD505-2E9C-101B-9397-08002B2CF9AE}" pid="13" name="Council">
    <vt:lpwstr/>
  </property>
  <property fmtid="{D5CDD505-2E9C-101B-9397-08002B2CF9AE}" pid="14" name="RevIMBCS">
    <vt:lpwstr>28;#VEC Procedure|0e44a5e3-428d-4760-b0f6-cc6d06a8a135</vt:lpwstr>
  </property>
  <property fmtid="{D5CDD505-2E9C-101B-9397-08002B2CF9AE}" pid="15" name="Document Type">
    <vt:lpwstr/>
  </property>
  <property fmtid="{D5CDD505-2E9C-101B-9397-08002B2CF9AE}" pid="16" name="SubmissionStage">
    <vt:lpwstr/>
  </property>
  <property fmtid="{D5CDD505-2E9C-101B-9397-08002B2CF9AE}" pid="17" name="Disposition">
    <vt:lpwstr/>
  </property>
  <property fmtid="{D5CDD505-2E9C-101B-9397-08002B2CF9AE}" pid="18" name="Records Category">
    <vt:lpwstr/>
  </property>
  <property fmtid="{D5CDD505-2E9C-101B-9397-08002B2CF9AE}" pid="19" name="Agency">
    <vt:lpwstr>37;#Victorian Electoral Commission|80f02476-18e5-44b8-b6bf-9dffda064e6e</vt:lpwstr>
  </property>
  <property fmtid="{D5CDD505-2E9C-101B-9397-08002B2CF9AE}" pid="20" name="i5ba89ef2f2f4b4389f2a61f8de37b25">
    <vt:lpwstr/>
  </property>
  <property fmtid="{D5CDD505-2E9C-101B-9397-08002B2CF9AE}" pid="21" name="SharedWithUsers">
    <vt:lpwstr>171;#Tanya Burne;#205;#Abigail Elliott;#93;#Sue Lang;#85;#Marie Guerin;#32;#Ruth Murphy</vt:lpwstr>
  </property>
  <property fmtid="{D5CDD505-2E9C-101B-9397-08002B2CF9AE}" pid="22" name="MSIP_Label_b4860f0d-1d78-4a26-a8cd-1dcb36376cab_Enabled">
    <vt:lpwstr>true</vt:lpwstr>
  </property>
  <property fmtid="{D5CDD505-2E9C-101B-9397-08002B2CF9AE}" pid="23" name="MSIP_Label_b4860f0d-1d78-4a26-a8cd-1dcb36376cab_SetDate">
    <vt:lpwstr>2021-06-15T06:16:56Z</vt:lpwstr>
  </property>
  <property fmtid="{D5CDD505-2E9C-101B-9397-08002B2CF9AE}" pid="24" name="MSIP_Label_b4860f0d-1d78-4a26-a8cd-1dcb36376cab_Method">
    <vt:lpwstr>Privileged</vt:lpwstr>
  </property>
  <property fmtid="{D5CDD505-2E9C-101B-9397-08002B2CF9AE}" pid="25" name="MSIP_Label_b4860f0d-1d78-4a26-a8cd-1dcb36376cab_Name">
    <vt:lpwstr>OFFICIAL</vt:lpwstr>
  </property>
  <property fmtid="{D5CDD505-2E9C-101B-9397-08002B2CF9AE}" pid="26" name="MSIP_Label_b4860f0d-1d78-4a26-a8cd-1dcb36376cab_SiteId">
    <vt:lpwstr>a11aa02e-fecd-447e-acd9-816f5449ad3c</vt:lpwstr>
  </property>
  <property fmtid="{D5CDD505-2E9C-101B-9397-08002B2CF9AE}" pid="27" name="MSIP_Label_b4860f0d-1d78-4a26-a8cd-1dcb36376cab_ActionId">
    <vt:lpwstr>bedb2412-4bbf-4650-8fff-1e6d11674ce2</vt:lpwstr>
  </property>
  <property fmtid="{D5CDD505-2E9C-101B-9397-08002B2CF9AE}" pid="28" name="MSIP_Label_b4860f0d-1d78-4a26-a8cd-1dcb36376cab_ContentBits">
    <vt:lpwstr>3</vt:lpwstr>
  </property>
</Properties>
</file>